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368D">
      <w:pPr>
        <w:keepNext w:val="0"/>
        <w:keepLines w:val="0"/>
        <w:pageBreakBefore w:val="0"/>
        <w:widowControl w:val="0"/>
        <w:kinsoku/>
        <w:overflowPunct w:val="0"/>
        <w:topLinePunct w:val="0"/>
        <w:autoSpaceDE/>
        <w:autoSpaceDN/>
        <w:bidi w:val="0"/>
        <w:spacing w:line="590" w:lineRule="exact"/>
        <w:textAlignment w:val="auto"/>
        <w:rPr>
          <w:rFonts w:ascii="方正小标宋简体" w:hAnsi="方正小标宋简体" w:eastAsia="方正小标宋简体" w:cs="方正小标宋简体"/>
          <w:spacing w:val="0"/>
          <w:sz w:val="44"/>
          <w:szCs w:val="44"/>
        </w:rPr>
      </w:pPr>
      <w:bookmarkStart w:id="5" w:name="_GoBack"/>
      <w:bookmarkEnd w:id="5"/>
      <w:r>
        <w:rPr>
          <w:rFonts w:hint="eastAsia" w:ascii="方正黑体简体" w:hAnsi="方正黑体简体" w:eastAsia="方正黑体简体" w:cs="方正黑体简体"/>
          <w:bCs/>
          <w:spacing w:val="0"/>
          <w:sz w:val="32"/>
        </w:rPr>
        <w:t>附件</w:t>
      </w:r>
    </w:p>
    <w:p w14:paraId="36C9DB5D">
      <w:pPr>
        <w:keepNext w:val="0"/>
        <w:keepLines w:val="0"/>
        <w:pageBreakBefore w:val="0"/>
        <w:widowControl w:val="0"/>
        <w:kinsoku/>
        <w:overflowPunct w:val="0"/>
        <w:topLinePunct w:val="0"/>
        <w:autoSpaceDE/>
        <w:autoSpaceDN/>
        <w:bidi w:val="0"/>
        <w:adjustRightInd w:val="0"/>
        <w:snapToGrid w:val="0"/>
        <w:spacing w:line="590" w:lineRule="exact"/>
        <w:jc w:val="center"/>
        <w:textAlignment w:val="auto"/>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泉州市鲤城区第四次全国农业普查领导小组</w:t>
      </w:r>
    </w:p>
    <w:p w14:paraId="6CE1E958">
      <w:pPr>
        <w:keepNext w:val="0"/>
        <w:keepLines w:val="0"/>
        <w:pageBreakBefore w:val="0"/>
        <w:widowControl w:val="0"/>
        <w:kinsoku/>
        <w:overflowPunct w:val="0"/>
        <w:topLinePunct w:val="0"/>
        <w:autoSpaceDE/>
        <w:autoSpaceDN/>
        <w:bidi w:val="0"/>
        <w:adjustRightInd w:val="0"/>
        <w:snapToGrid w:val="0"/>
        <w:spacing w:line="590" w:lineRule="exact"/>
        <w:jc w:val="center"/>
        <w:textAlignment w:val="auto"/>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组成人员名单</w:t>
      </w:r>
    </w:p>
    <w:p w14:paraId="080760DD">
      <w:pPr>
        <w:keepNext w:val="0"/>
        <w:keepLines w:val="0"/>
        <w:pageBreakBefore w:val="0"/>
        <w:widowControl w:val="0"/>
        <w:kinsoku/>
        <w:overflowPunct w:val="0"/>
        <w:topLinePunct w:val="0"/>
        <w:autoSpaceDE/>
        <w:autoSpaceDN/>
        <w:bidi w:val="0"/>
        <w:snapToGrid w:val="0"/>
        <w:spacing w:line="590" w:lineRule="exact"/>
        <w:textAlignment w:val="auto"/>
        <w:rPr>
          <w:spacing w:val="0"/>
        </w:rPr>
      </w:pPr>
    </w:p>
    <w:p w14:paraId="11DAB04A">
      <w:pPr>
        <w:keepNext w:val="0"/>
        <w:keepLines w:val="0"/>
        <w:pageBreakBefore w:val="0"/>
        <w:widowControl w:val="0"/>
        <w:kinsoku/>
        <w:overflowPunct w:val="0"/>
        <w:topLinePunct w:val="0"/>
        <w:autoSpaceDE/>
        <w:autoSpaceDN/>
        <w:bidi w:val="0"/>
        <w:adjustRightInd w:val="0"/>
        <w:snapToGrid w:val="0"/>
        <w:spacing w:line="590" w:lineRule="exact"/>
        <w:ind w:firstLine="624" w:firstLineChars="200"/>
        <w:textAlignment w:val="auto"/>
        <w:rPr>
          <w:rFonts w:eastAsia="方正仿宋简体" w:cs="方正仿宋简体"/>
          <w:spacing w:val="0"/>
        </w:rPr>
      </w:pPr>
      <w:r>
        <w:rPr>
          <w:rFonts w:hint="eastAsia" w:ascii="黑体" w:hAnsi="黑体" w:eastAsia="黑体" w:cs="黑体"/>
          <w:b w:val="0"/>
          <w:bCs w:val="0"/>
          <w:color w:val="1B1B1B"/>
          <w:spacing w:val="0"/>
          <w:kern w:val="0"/>
        </w:rPr>
        <w:t>组  长：</w:t>
      </w:r>
      <w:bookmarkStart w:id="0" w:name="OLE_LINK4"/>
      <w:bookmarkStart w:id="1" w:name="OLE_LINK9"/>
      <w:r>
        <w:rPr>
          <w:rFonts w:hint="eastAsia" w:hAnsi="仿宋" w:eastAsia="仿宋"/>
          <w:bCs/>
          <w:spacing w:val="0"/>
        </w:rPr>
        <w:t>余经伟</w:t>
      </w:r>
      <w:bookmarkEnd w:id="0"/>
      <w:bookmarkEnd w:id="1"/>
      <w:r>
        <w:rPr>
          <w:rFonts w:hint="eastAsia" w:eastAsia="方正仿宋简体" w:cs="方正仿宋简体"/>
          <w:spacing w:val="0"/>
        </w:rPr>
        <w:t xml:space="preserve">  区人民政府副区长</w:t>
      </w:r>
    </w:p>
    <w:p w14:paraId="411D56B7">
      <w:pPr>
        <w:keepNext w:val="0"/>
        <w:keepLines w:val="0"/>
        <w:pageBreakBefore w:val="0"/>
        <w:widowControl w:val="0"/>
        <w:kinsoku/>
        <w:overflowPunct w:val="0"/>
        <w:topLinePunct w:val="0"/>
        <w:autoSpaceDE/>
        <w:autoSpaceDN/>
        <w:bidi w:val="0"/>
        <w:adjustRightInd w:val="0"/>
        <w:snapToGrid w:val="0"/>
        <w:spacing w:line="590" w:lineRule="exact"/>
        <w:ind w:firstLine="624" w:firstLineChars="200"/>
        <w:textAlignment w:val="auto"/>
        <w:rPr>
          <w:rFonts w:hint="eastAsia" w:ascii="方正仿宋简体" w:hAnsi="方正仿宋简体" w:eastAsia="方正仿宋简体" w:cs="方正仿宋简体"/>
          <w:spacing w:val="0"/>
        </w:rPr>
      </w:pPr>
      <w:r>
        <w:rPr>
          <w:rFonts w:hint="eastAsia" w:ascii="黑体" w:hAnsi="黑体" w:eastAsia="黑体" w:cs="黑体"/>
          <w:b w:val="0"/>
          <w:bCs w:val="0"/>
          <w:color w:val="1B1B1B"/>
          <w:spacing w:val="0"/>
          <w:kern w:val="0"/>
        </w:rPr>
        <w:t>副组长：</w:t>
      </w:r>
      <w:r>
        <w:rPr>
          <w:rFonts w:hint="eastAsia" w:ascii="方正仿宋简体" w:hAnsi="方正仿宋简体" w:eastAsia="方正仿宋简体" w:cs="方正仿宋简体"/>
          <w:spacing w:val="0"/>
        </w:rPr>
        <w:t>黄黎玲  区统计局局长</w:t>
      </w:r>
    </w:p>
    <w:p w14:paraId="29A1A7A2">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highlight w:val="none"/>
          <w:lang w:eastAsia="zh-CN"/>
        </w:rPr>
      </w:pPr>
      <w:r>
        <w:rPr>
          <w:rFonts w:hint="eastAsia" w:hAnsi="仿宋" w:eastAsia="仿宋"/>
          <w:spacing w:val="0"/>
          <w:lang w:eastAsia="zh-CN"/>
        </w:rPr>
        <w:t>林涵涵</w:t>
      </w:r>
      <w:r>
        <w:rPr>
          <w:rFonts w:hint="eastAsia" w:ascii="方正仿宋简体" w:hAnsi="方正仿宋简体" w:eastAsia="方正仿宋简体" w:cs="方正仿宋简体"/>
          <w:spacing w:val="0"/>
        </w:rPr>
        <w:t xml:space="preserve">  </w:t>
      </w:r>
      <w:r>
        <w:rPr>
          <w:rFonts w:hint="eastAsia" w:ascii="方正仿宋简体" w:hAnsi="方正仿宋简体" w:eastAsia="方正仿宋简体" w:cs="方正仿宋简体"/>
          <w:spacing w:val="0"/>
          <w:highlight w:val="none"/>
        </w:rPr>
        <w:t>区政府办</w:t>
      </w:r>
      <w:r>
        <w:rPr>
          <w:rFonts w:hint="eastAsia" w:ascii="方正仿宋简体" w:hAnsi="方正仿宋简体" w:eastAsia="方正仿宋简体" w:cs="方正仿宋简体"/>
          <w:spacing w:val="0"/>
          <w:highlight w:val="none"/>
          <w:lang w:eastAsia="zh-CN"/>
        </w:rPr>
        <w:t>党组成员、四级主任科员</w:t>
      </w:r>
    </w:p>
    <w:p w14:paraId="4375B688">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杜志芸  区发改局副局长</w:t>
      </w:r>
    </w:p>
    <w:p w14:paraId="00F5AFF4">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吴家宁  区财政局副局长</w:t>
      </w:r>
    </w:p>
    <w:p w14:paraId="08189D15">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ascii="方正仿宋简体" w:hAnsi="方正仿宋简体" w:eastAsia="方正仿宋简体" w:cs="方正仿宋简体"/>
          <w:spacing w:val="0"/>
        </w:rPr>
      </w:pPr>
      <w:r>
        <w:rPr>
          <w:rFonts w:hint="eastAsia" w:ascii="方正仿宋简体" w:hAnsi="方正仿宋简体" w:eastAsia="方正仿宋简体" w:cs="方正仿宋简体"/>
          <w:spacing w:val="0"/>
        </w:rPr>
        <w:t>倪  斌  区农水局党组成员</w:t>
      </w:r>
    </w:p>
    <w:p w14:paraId="5E5D93E0">
      <w:pPr>
        <w:keepNext w:val="0"/>
        <w:keepLines w:val="0"/>
        <w:pageBreakBefore w:val="0"/>
        <w:widowControl w:val="0"/>
        <w:kinsoku/>
        <w:overflowPunct w:val="0"/>
        <w:topLinePunct w:val="0"/>
        <w:autoSpaceDE/>
        <w:autoSpaceDN/>
        <w:bidi w:val="0"/>
        <w:adjustRightInd w:val="0"/>
        <w:snapToGrid w:val="0"/>
        <w:spacing w:line="590" w:lineRule="exact"/>
        <w:ind w:firstLine="624" w:firstLineChars="200"/>
        <w:textAlignment w:val="auto"/>
        <w:rPr>
          <w:rFonts w:hint="eastAsia" w:ascii="方正仿宋简体" w:hAnsi="方正仿宋简体" w:eastAsia="方正仿宋简体" w:cs="方正仿宋简体"/>
          <w:spacing w:val="0"/>
        </w:rPr>
      </w:pPr>
      <w:r>
        <w:rPr>
          <w:rFonts w:hint="eastAsia" w:ascii="黑体" w:hAnsi="黑体" w:eastAsia="黑体" w:cs="黑体"/>
          <w:b w:val="0"/>
          <w:bCs w:val="0"/>
          <w:color w:val="1B1B1B"/>
          <w:spacing w:val="0"/>
          <w:kern w:val="0"/>
        </w:rPr>
        <w:t>成  员：</w:t>
      </w:r>
      <w:r>
        <w:rPr>
          <w:rFonts w:hint="eastAsia" w:ascii="方正仿宋简体" w:hAnsi="方正仿宋简体" w:eastAsia="方正仿宋简体" w:cs="方正仿宋简体"/>
          <w:spacing w:val="0"/>
        </w:rPr>
        <w:t>黄丽玲  区委宣传部副部长</w:t>
      </w:r>
    </w:p>
    <w:p w14:paraId="336FBE3E">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吴雅萍  区委编办副主任</w:t>
      </w:r>
    </w:p>
    <w:p w14:paraId="789911F6">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陈锦河  区公安分局副局长</w:t>
      </w:r>
    </w:p>
    <w:p w14:paraId="4B56FFC6">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郑红兵  区民政局副局长</w:t>
      </w:r>
      <w:bookmarkStart w:id="2" w:name="OLE_LINK2"/>
      <w:bookmarkStart w:id="3" w:name="OLE_LINK1"/>
    </w:p>
    <w:p w14:paraId="7F44E273">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黄碧蓉</w:t>
      </w:r>
      <w:bookmarkEnd w:id="2"/>
      <w:bookmarkEnd w:id="3"/>
      <w:r>
        <w:rPr>
          <w:rFonts w:hint="eastAsia" w:ascii="方正仿宋简体" w:hAnsi="方正仿宋简体" w:eastAsia="方正仿宋简体" w:cs="方正仿宋简体"/>
          <w:spacing w:val="0"/>
        </w:rPr>
        <w:t xml:space="preserve">  区人社局一级主任科员</w:t>
      </w:r>
    </w:p>
    <w:p w14:paraId="5DBE1896">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陈彬颖  区自然资源局副局长</w:t>
      </w:r>
    </w:p>
    <w:p w14:paraId="256FD6C2">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吴珊珊  区</w:t>
      </w:r>
      <w:r>
        <w:rPr>
          <w:rFonts w:hint="eastAsia" w:ascii="方正仿宋简体" w:hAnsi="方正仿宋简体" w:eastAsia="方正仿宋简体" w:cs="方正仿宋简体"/>
          <w:spacing w:val="0"/>
          <w:lang w:val="en-US" w:eastAsia="zh-CN"/>
        </w:rPr>
        <w:t>市场</w:t>
      </w:r>
      <w:r>
        <w:rPr>
          <w:rFonts w:hint="eastAsia" w:ascii="方正仿宋简体" w:hAnsi="方正仿宋简体" w:eastAsia="方正仿宋简体" w:cs="方正仿宋简体"/>
          <w:spacing w:val="0"/>
        </w:rPr>
        <w:t>监</w:t>
      </w:r>
      <w:r>
        <w:rPr>
          <w:rFonts w:hint="eastAsia" w:ascii="方正仿宋简体" w:hAnsi="方正仿宋简体" w:eastAsia="方正仿宋简体" w:cs="方正仿宋简体"/>
          <w:spacing w:val="0"/>
          <w:lang w:val="en-US" w:eastAsia="zh-CN"/>
        </w:rPr>
        <w:t>管</w:t>
      </w:r>
      <w:r>
        <w:rPr>
          <w:rFonts w:hint="eastAsia" w:ascii="方正仿宋简体" w:hAnsi="方正仿宋简体" w:eastAsia="方正仿宋简体" w:cs="方正仿宋简体"/>
          <w:spacing w:val="0"/>
        </w:rPr>
        <w:t>局党组成员</w:t>
      </w:r>
    </w:p>
    <w:p w14:paraId="4C1BD7E6">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蔡颖贞  区统计局副局长</w:t>
      </w:r>
    </w:p>
    <w:p w14:paraId="4DD3925A">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张清快  区社会经济调查队队长</w:t>
      </w:r>
    </w:p>
    <w:p w14:paraId="6FD81CC5">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蔡炜生  临江街道办事处副主任</w:t>
      </w:r>
    </w:p>
    <w:p w14:paraId="3DD3AD54">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洪晓毅  江南街道办事处副主任</w:t>
      </w:r>
    </w:p>
    <w:p w14:paraId="5DC58E8E">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谢窈鑫  浮桥街道办事处副主任</w:t>
      </w:r>
      <w:bookmarkStart w:id="4" w:name="OLE_LINK3"/>
    </w:p>
    <w:p w14:paraId="27BC7953">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hint="eastAsia" w:ascii="方正仿宋简体" w:hAnsi="方正仿宋简体" w:eastAsia="方正仿宋简体" w:cs="方正仿宋简体"/>
          <w:spacing w:val="0"/>
        </w:rPr>
      </w:pPr>
      <w:r>
        <w:rPr>
          <w:rFonts w:hint="eastAsia" w:ascii="方正仿宋简体" w:hAnsi="方正仿宋简体" w:eastAsia="方正仿宋简体" w:cs="方正仿宋简体"/>
          <w:spacing w:val="0"/>
        </w:rPr>
        <w:t>魏潇宇</w:t>
      </w:r>
      <w:bookmarkEnd w:id="4"/>
      <w:r>
        <w:rPr>
          <w:rFonts w:hint="eastAsia" w:ascii="方正仿宋简体" w:hAnsi="方正仿宋简体" w:eastAsia="方正仿宋简体" w:cs="方正仿宋简体"/>
          <w:spacing w:val="0"/>
        </w:rPr>
        <w:t xml:space="preserve">  金龙街道办事处副主任</w:t>
      </w:r>
    </w:p>
    <w:p w14:paraId="6D0D801A">
      <w:pPr>
        <w:keepNext w:val="0"/>
        <w:keepLines w:val="0"/>
        <w:pageBreakBefore w:val="0"/>
        <w:widowControl w:val="0"/>
        <w:kinsoku/>
        <w:overflowPunct w:val="0"/>
        <w:topLinePunct w:val="0"/>
        <w:autoSpaceDE/>
        <w:autoSpaceDN/>
        <w:bidi w:val="0"/>
        <w:adjustRightInd w:val="0"/>
        <w:snapToGrid w:val="0"/>
        <w:spacing w:line="590" w:lineRule="exact"/>
        <w:ind w:firstLine="1872" w:firstLineChars="600"/>
        <w:textAlignment w:val="auto"/>
        <w:rPr>
          <w:rFonts w:ascii="方正仿宋简体" w:hAnsi="方正仿宋简体" w:eastAsia="方正仿宋简体" w:cs="方正仿宋简体"/>
          <w:spacing w:val="0"/>
        </w:rPr>
      </w:pPr>
      <w:r>
        <w:rPr>
          <w:rFonts w:hint="eastAsia" w:ascii="方正仿宋简体" w:hAnsi="方正仿宋简体" w:eastAsia="方正仿宋简体" w:cs="方正仿宋简体"/>
          <w:spacing w:val="0"/>
        </w:rPr>
        <w:t>苏玲玲  常泰街道办事处武装部部长</w:t>
      </w:r>
    </w:p>
    <w:p w14:paraId="7DE625E7">
      <w:pPr>
        <w:keepNext w:val="0"/>
        <w:keepLines w:val="0"/>
        <w:pageBreakBefore w:val="0"/>
        <w:widowControl w:val="0"/>
        <w:kinsoku/>
        <w:overflowPunct w:val="0"/>
        <w:topLinePunct w:val="0"/>
        <w:autoSpaceDE/>
        <w:autoSpaceDN/>
        <w:bidi w:val="0"/>
        <w:adjustRightInd w:val="0"/>
        <w:snapToGrid w:val="0"/>
        <w:spacing w:line="590" w:lineRule="exact"/>
        <w:ind w:firstLine="624" w:firstLineChars="200"/>
        <w:textAlignment w:val="auto"/>
        <w:rPr>
          <w:spacing w:val="0"/>
        </w:rPr>
      </w:pPr>
      <w:r>
        <w:rPr>
          <w:rFonts w:hint="eastAsia" w:eastAsia="方正仿宋简体" w:cs="方正仿宋简体"/>
          <w:spacing w:val="0"/>
        </w:rPr>
        <w:t>泉州市鲤城区第四次全国农业普查领导小组办公室主任由区统计局副局长蔡颖贞兼任。</w:t>
      </w:r>
    </w:p>
    <w:p w14:paraId="2DA5A3AB">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131EF0D3">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7B8DDF37">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753AF7ED">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16D6332C">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4DF3E077">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3037F3B0">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6E8C1697">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5254DD2A">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37204F68">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57DA0A13">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55A9A837">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781542F0">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7FAFFFF7">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p w14:paraId="3824F942">
      <w:pPr>
        <w:keepNext w:val="0"/>
        <w:keepLines w:val="0"/>
        <w:pageBreakBefore w:val="0"/>
        <w:widowControl w:val="0"/>
        <w:tabs>
          <w:tab w:val="left" w:pos="3744"/>
        </w:tabs>
        <w:kinsoku/>
        <w:overflowPunct w:val="0"/>
        <w:topLinePunct w:val="0"/>
        <w:autoSpaceDE/>
        <w:autoSpaceDN/>
        <w:bidi w:val="0"/>
        <w:spacing w:line="590" w:lineRule="exact"/>
        <w:textAlignment w:val="auto"/>
        <w:rPr>
          <w:spacing w:val="0"/>
        </w:rPr>
      </w:pPr>
    </w:p>
    <w:sectPr>
      <w:footerReference r:id="rId6" w:type="first"/>
      <w:headerReference r:id="rId3" w:type="default"/>
      <w:footerReference r:id="rId4" w:type="default"/>
      <w:footerReference r:id="rId5" w:type="even"/>
      <w:pgSz w:w="11906" w:h="16838"/>
      <w:pgMar w:top="1928" w:right="1474" w:bottom="1701" w:left="1587" w:header="850" w:footer="1191" w:gutter="0"/>
      <w:pgBorders>
        <w:top w:val="none" w:sz="0" w:space="0"/>
        <w:left w:val="none" w:sz="0" w:space="0"/>
        <w:bottom w:val="none" w:sz="0" w:space="0"/>
        <w:right w:val="none" w:sz="0" w:space="0"/>
      </w:pgBorders>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7484">
    <w:pPr>
      <w:pStyle w:val="6"/>
      <w:ind w:right="360" w:firstLine="360"/>
      <w:rPr>
        <w:rFonts w:eastAsiaTheme="minor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B0211">
                          <w:pPr>
                            <w:pStyle w:val="6"/>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7BB0211">
                    <w:pPr>
                      <w:pStyle w:val="6"/>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E64B">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5467DD75">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5885">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9FF5E">
                          <w:pPr>
                            <w:pStyle w:val="6"/>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B79FF5E">
                    <w:pPr>
                      <w:pStyle w:val="6"/>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AA02">
    <w:pPr>
      <w:jc w:val="center"/>
      <w:rPr>
        <w:rFonts w:ascii="方正小标宋简体" w:eastAsia="方正小标宋简体"/>
        <w:color w:val="FF0000"/>
        <w:spacing w:val="80"/>
        <w:sz w:val="18"/>
        <w:szCs w:val="18"/>
      </w:rPr>
    </w:pPr>
  </w:p>
  <w:p w14:paraId="1BCDE47B">
    <w:pPr>
      <w:jc w:val="center"/>
      <w:rPr>
        <w:rFonts w:ascii="方正小标宋简体" w:eastAsia="方正小标宋简体"/>
        <w:color w:val="FF0000"/>
        <w:spacing w:val="80"/>
        <w:sz w:val="18"/>
        <w:szCs w:val="18"/>
      </w:rPr>
    </w:pPr>
  </w:p>
  <w:p w14:paraId="381C0DC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enforcement="0"/>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DI2M2NhMDIyYzUzMGI5ZDA0ZTM0ZWViNDFhODgifQ=="/>
  </w:docVars>
  <w:rsids>
    <w:rsidRoot w:val="103B415E"/>
    <w:rsid w:val="00085CD3"/>
    <w:rsid w:val="000E6DDB"/>
    <w:rsid w:val="001646CF"/>
    <w:rsid w:val="00203747"/>
    <w:rsid w:val="00224699"/>
    <w:rsid w:val="0023611B"/>
    <w:rsid w:val="003E26D2"/>
    <w:rsid w:val="004926BC"/>
    <w:rsid w:val="004F66F7"/>
    <w:rsid w:val="00533835"/>
    <w:rsid w:val="005630B4"/>
    <w:rsid w:val="005A37C8"/>
    <w:rsid w:val="005C0AC3"/>
    <w:rsid w:val="006B66B8"/>
    <w:rsid w:val="006D1EEF"/>
    <w:rsid w:val="00740270"/>
    <w:rsid w:val="00892004"/>
    <w:rsid w:val="00935958"/>
    <w:rsid w:val="00B250C6"/>
    <w:rsid w:val="00C81D33"/>
    <w:rsid w:val="00CF2862"/>
    <w:rsid w:val="00D46B86"/>
    <w:rsid w:val="00D50B99"/>
    <w:rsid w:val="00F25DA2"/>
    <w:rsid w:val="00F564DC"/>
    <w:rsid w:val="01114BFE"/>
    <w:rsid w:val="01EE582D"/>
    <w:rsid w:val="0437490A"/>
    <w:rsid w:val="04A031C0"/>
    <w:rsid w:val="08894457"/>
    <w:rsid w:val="097650AE"/>
    <w:rsid w:val="09BB4D29"/>
    <w:rsid w:val="0B943414"/>
    <w:rsid w:val="0BFD5219"/>
    <w:rsid w:val="0CFE546B"/>
    <w:rsid w:val="0E225B2F"/>
    <w:rsid w:val="0FA81783"/>
    <w:rsid w:val="103B415E"/>
    <w:rsid w:val="11F87930"/>
    <w:rsid w:val="13E2111F"/>
    <w:rsid w:val="14C64A14"/>
    <w:rsid w:val="15685C1F"/>
    <w:rsid w:val="16D875C2"/>
    <w:rsid w:val="18685B95"/>
    <w:rsid w:val="1C8746C9"/>
    <w:rsid w:val="1FD83F46"/>
    <w:rsid w:val="1FF3ACED"/>
    <w:rsid w:val="201B7FB6"/>
    <w:rsid w:val="22445F2C"/>
    <w:rsid w:val="23C25D20"/>
    <w:rsid w:val="24BB01A4"/>
    <w:rsid w:val="24DE31AF"/>
    <w:rsid w:val="2606114D"/>
    <w:rsid w:val="27FE7F8B"/>
    <w:rsid w:val="280257DC"/>
    <w:rsid w:val="281966B6"/>
    <w:rsid w:val="290577BA"/>
    <w:rsid w:val="29D964BB"/>
    <w:rsid w:val="2AB85E6F"/>
    <w:rsid w:val="2ACE135E"/>
    <w:rsid w:val="2B70608C"/>
    <w:rsid w:val="2E7D5602"/>
    <w:rsid w:val="31847A5D"/>
    <w:rsid w:val="31F11C99"/>
    <w:rsid w:val="326E7112"/>
    <w:rsid w:val="329A16DA"/>
    <w:rsid w:val="3549734E"/>
    <w:rsid w:val="362044F7"/>
    <w:rsid w:val="370C729C"/>
    <w:rsid w:val="3A720239"/>
    <w:rsid w:val="3B2C5A8E"/>
    <w:rsid w:val="3B9B7908"/>
    <w:rsid w:val="3BE45970"/>
    <w:rsid w:val="3D446DEC"/>
    <w:rsid w:val="3FBBB4FB"/>
    <w:rsid w:val="3FFFF604"/>
    <w:rsid w:val="44650B5D"/>
    <w:rsid w:val="44BE646B"/>
    <w:rsid w:val="451A1035"/>
    <w:rsid w:val="459F0946"/>
    <w:rsid w:val="49DF7C11"/>
    <w:rsid w:val="4CB071BE"/>
    <w:rsid w:val="4DB35486"/>
    <w:rsid w:val="4E053DEA"/>
    <w:rsid w:val="4ECC0F56"/>
    <w:rsid w:val="503D7EDD"/>
    <w:rsid w:val="50C12B03"/>
    <w:rsid w:val="539F89BE"/>
    <w:rsid w:val="53BA2D38"/>
    <w:rsid w:val="582A0376"/>
    <w:rsid w:val="598F1B82"/>
    <w:rsid w:val="5AD450BE"/>
    <w:rsid w:val="5BFD2097"/>
    <w:rsid w:val="5C526E38"/>
    <w:rsid w:val="5CC10119"/>
    <w:rsid w:val="5D7A7AA2"/>
    <w:rsid w:val="5FF6CC4A"/>
    <w:rsid w:val="601A0E69"/>
    <w:rsid w:val="60AB1B73"/>
    <w:rsid w:val="61EC635C"/>
    <w:rsid w:val="63EE67EB"/>
    <w:rsid w:val="65D34642"/>
    <w:rsid w:val="69AD2D65"/>
    <w:rsid w:val="6A7C70DE"/>
    <w:rsid w:val="6BFE1561"/>
    <w:rsid w:val="6D152ED6"/>
    <w:rsid w:val="6E451169"/>
    <w:rsid w:val="6FD73D0B"/>
    <w:rsid w:val="70413449"/>
    <w:rsid w:val="706F5607"/>
    <w:rsid w:val="716028A8"/>
    <w:rsid w:val="73094E83"/>
    <w:rsid w:val="7335316D"/>
    <w:rsid w:val="75D2F633"/>
    <w:rsid w:val="76434D94"/>
    <w:rsid w:val="791D1666"/>
    <w:rsid w:val="794A3BCA"/>
    <w:rsid w:val="7C0A1768"/>
    <w:rsid w:val="7C344BDF"/>
    <w:rsid w:val="7C701BDF"/>
    <w:rsid w:val="7CD874C8"/>
    <w:rsid w:val="7D924C83"/>
    <w:rsid w:val="7EFF0103"/>
    <w:rsid w:val="7FC71663"/>
    <w:rsid w:val="7FC774D4"/>
    <w:rsid w:val="7FDF5701"/>
    <w:rsid w:val="7FEF1221"/>
    <w:rsid w:val="B5BE81F4"/>
    <w:rsid w:val="B6D87462"/>
    <w:rsid w:val="B75F8F95"/>
    <w:rsid w:val="BBDC4220"/>
    <w:rsid w:val="BFB47E86"/>
    <w:rsid w:val="D7EF3B6D"/>
    <w:rsid w:val="D9FF4E28"/>
    <w:rsid w:val="DBF77F08"/>
    <w:rsid w:val="DBFFC40E"/>
    <w:rsid w:val="EDEFFFD0"/>
    <w:rsid w:val="EFFF6A5E"/>
    <w:rsid w:val="F4BFF03A"/>
    <w:rsid w:val="F9E58C98"/>
    <w:rsid w:val="F9FF69FE"/>
    <w:rsid w:val="FAF72D2C"/>
    <w:rsid w:val="FBEF54F9"/>
    <w:rsid w:val="FBFE6F27"/>
    <w:rsid w:val="FDDEE0B5"/>
    <w:rsid w:val="FF7BCAC3"/>
    <w:rsid w:val="FF7F01AF"/>
    <w:rsid w:val="FF7F0AEB"/>
    <w:rsid w:val="FFC95E50"/>
    <w:rsid w:val="FFD27592"/>
    <w:rsid w:val="FFDFE479"/>
    <w:rsid w:val="FFF6350C"/>
    <w:rsid w:val="FFF7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3">
    <w:name w:val="Body Text"/>
    <w:basedOn w:val="1"/>
    <w:qFormat/>
    <w:uiPriority w:val="0"/>
    <w:pPr>
      <w:spacing w:after="120"/>
    </w:pPr>
  </w:style>
  <w:style w:type="paragraph" w:styleId="4">
    <w:name w:val="endnote text"/>
    <w:qFormat/>
    <w:uiPriority w:val="0"/>
    <w:pPr>
      <w:widowControl w:val="0"/>
      <w:snapToGrid w:val="0"/>
    </w:pPr>
    <w:rPr>
      <w:rFonts w:ascii="Calibri" w:hAnsi="Calibri" w:eastAsia="宋体" w:cs="Times New Roman"/>
      <w:kern w:val="2"/>
      <w:sz w:val="21"/>
      <w:szCs w:val="22"/>
      <w:lang w:val="en-US" w:eastAsia="zh-CN" w:bidi="ar-SA"/>
    </w:rPr>
  </w:style>
  <w:style w:type="paragraph" w:styleId="5">
    <w:name w:val="Balloon Text"/>
    <w:basedOn w:val="1"/>
    <w:next w:val="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ascii="Calibri" w:hAnsi="Calibri"/>
      <w:color w:val="000000"/>
      <w:kern w:val="0"/>
      <w:sz w:val="24"/>
    </w:rPr>
  </w:style>
  <w:style w:type="paragraph" w:styleId="9">
    <w:name w:val="Body Text First Indent"/>
    <w:basedOn w:val="3"/>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2344</Words>
  <Characters>2373</Characters>
  <Lines>18</Lines>
  <Paragraphs>5</Paragraphs>
  <TotalTime>2</TotalTime>
  <ScaleCrop>false</ScaleCrop>
  <LinksUpToDate>false</LinksUpToDate>
  <CharactersWithSpaces>2428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2025-09-11T17:06:00Z</dcterms:created>
  <dc:creator>郭萍珍:打印</dc:creator>
  <cp:lastModifiedBy>颜思晶</cp:lastModifiedBy>
  <cp:lastPrinted>2025-09-06T22:57:00Z</cp:lastPrinted>
  <dcterms:modified xsi:type="dcterms:W3CDTF">2025-09-18T03:26:01Z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848CA25F78B14C0291C105284E7A5E3D_13</vt:lpwstr>
  </property>
  <property fmtid="{D5CDD505-2E9C-101B-9397-08002B2CF9AE}" pid="4" name="KSOTemplateDocerSaveRecord">
    <vt:lpwstr>eyJoZGlkIjoiMWI5Nzg4OTIwMTkyYmE1YWEzYzk3Y2ZiNjczNzg4OWUiLCJ1c2VySWQiOiI1NzY0MzM1MzYifQ==</vt:lpwstr>
  </property>
</Properties>
</file>