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78B81">
      <w:pPr>
        <w:spacing w:after="0" w:line="600" w:lineRule="exact"/>
        <w:jc w:val="both"/>
        <w:rPr>
          <w:rFonts w:ascii="Times New Roman" w:hAnsi="Times New Roman" w:eastAsia="方正小标宋简体" w:cs="Times New Roman"/>
          <w:color w:val="auto"/>
          <w:sz w:val="44"/>
          <w:szCs w:val="44"/>
        </w:rPr>
      </w:pPr>
      <w:r>
        <w:rPr>
          <w:rFonts w:hint="eastAsia" w:ascii="Times New Roman" w:hAnsi="Times New Roman" w:eastAsia="方正仿宋简体" w:cs="Times New Roman"/>
          <w:color w:val="auto"/>
          <w:sz w:val="32"/>
          <w:szCs w:val="32"/>
          <w:lang w:eastAsia="zh-CN"/>
          <w14:ligatures w14:val="none"/>
        </w:rPr>
        <w:t>　　　　　　　　　　　</w:t>
      </w:r>
    </w:p>
    <w:p w14:paraId="089B4F3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Times New Roman" w:hAnsi="Times New Roman" w:eastAsia="方正小标宋简体" w:cs="Times New Roman"/>
          <w:b w:val="0"/>
          <w:bCs w:val="0"/>
          <w:color w:val="auto"/>
          <w:sz w:val="52"/>
          <w:szCs w:val="52"/>
        </w:rPr>
      </w:pPr>
      <w:bookmarkStart w:id="676" w:name="_GoBack"/>
      <w:r>
        <w:rPr>
          <w:rFonts w:hint="eastAsia" w:ascii="Times New Roman" w:hAnsi="Times New Roman" w:eastAsia="方正小标宋简体" w:cs="Times New Roman"/>
          <w:b w:val="0"/>
          <w:bCs w:val="0"/>
          <w:color w:val="auto"/>
          <w:sz w:val="52"/>
          <w:szCs w:val="52"/>
        </w:rPr>
        <w:t>泉州市鲤城区国民经济</w:t>
      </w:r>
      <w:r>
        <w:rPr>
          <w:rFonts w:hint="eastAsia" w:ascii="Times New Roman" w:hAnsi="Times New Roman" w:eastAsia="方正小标宋简体" w:cs="Times New Roman"/>
          <w:b w:val="0"/>
          <w:bCs w:val="0"/>
          <w:color w:val="auto"/>
          <w:sz w:val="52"/>
          <w:szCs w:val="52"/>
          <w:lang w:val="en-US" w:eastAsia="zh-CN"/>
        </w:rPr>
        <w:t>和</w:t>
      </w:r>
      <w:r>
        <w:rPr>
          <w:rFonts w:hint="eastAsia" w:ascii="Times New Roman" w:hAnsi="Times New Roman" w:eastAsia="方正小标宋简体" w:cs="Times New Roman"/>
          <w:b w:val="0"/>
          <w:bCs w:val="0"/>
          <w:color w:val="auto"/>
          <w:sz w:val="52"/>
          <w:szCs w:val="52"/>
        </w:rPr>
        <w:t>社会发展</w:t>
      </w:r>
    </w:p>
    <w:p w14:paraId="3A26DC0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Times New Roman" w:hAnsi="Times New Roman" w:eastAsia="方正小标宋简体" w:cs="Times New Roman"/>
          <w:b w:val="0"/>
          <w:bCs w:val="0"/>
          <w:color w:val="auto"/>
          <w:sz w:val="52"/>
          <w:szCs w:val="52"/>
        </w:rPr>
      </w:pPr>
      <w:bookmarkStart w:id="0" w:name="OLE_LINK75"/>
      <w:r>
        <w:rPr>
          <w:rFonts w:hint="eastAsia" w:ascii="Times New Roman" w:hAnsi="Times New Roman" w:eastAsia="方正小标宋简体" w:cs="Times New Roman"/>
          <w:b w:val="0"/>
          <w:bCs w:val="0"/>
          <w:color w:val="auto"/>
          <w:sz w:val="52"/>
          <w:szCs w:val="52"/>
        </w:rPr>
        <w:t>第十五个五年规划纲要</w:t>
      </w:r>
      <w:bookmarkEnd w:id="0"/>
    </w:p>
    <w:bookmarkEnd w:id="676"/>
    <w:p w14:paraId="29568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楷体_GB2312"/>
          <w:b/>
          <w:color w:val="auto"/>
          <w:sz w:val="44"/>
          <w:szCs w:val="36"/>
        </w:rPr>
      </w:pPr>
    </w:p>
    <w:p w14:paraId="35048B15">
      <w:pPr>
        <w:widowControl w:val="0"/>
        <w:spacing w:line="600" w:lineRule="exact"/>
        <w:jc w:val="center"/>
        <w:rPr>
          <w:rFonts w:ascii="Times New Roman" w:hAnsi="Times New Roman" w:eastAsia="方正楷体简体" w:cs="Times New Roman"/>
          <w:color w:val="auto"/>
          <w:sz w:val="32"/>
          <w:szCs w:val="32"/>
        </w:rPr>
      </w:pPr>
      <w:r>
        <w:rPr>
          <w:rFonts w:hint="default" w:ascii="Times New Roman" w:hAnsi="Times New Roman" w:eastAsia="方正楷体简体" w:cs="Times New Roman"/>
          <w:bCs/>
          <w:color w:val="auto"/>
          <w:sz w:val="32"/>
          <w:szCs w:val="32"/>
        </w:rPr>
        <w:t>（</w:t>
      </w:r>
      <w:r>
        <w:rPr>
          <w:rFonts w:ascii="Times New Roman" w:hAnsi="Times New Roman" w:eastAsia="方正楷体简体" w:cs="Times New Roman"/>
          <w:bCs/>
          <w:color w:val="auto"/>
          <w:sz w:val="32"/>
          <w:szCs w:val="32"/>
        </w:rPr>
        <w:t>202</w:t>
      </w:r>
      <w:r>
        <w:rPr>
          <w:rFonts w:hint="default" w:ascii="Times New Roman" w:hAnsi="Times New Roman" w:eastAsia="方正楷体简体" w:cs="Times New Roman"/>
          <w:bCs/>
          <w:color w:val="auto"/>
          <w:sz w:val="32"/>
          <w:szCs w:val="32"/>
          <w:lang w:val="en-US" w:eastAsia="zh-CN"/>
        </w:rPr>
        <w:t>5</w:t>
      </w:r>
      <w:r>
        <w:rPr>
          <w:rFonts w:hint="default" w:ascii="Times New Roman" w:hAnsi="Times New Roman" w:eastAsia="方正楷体简体" w:cs="Times New Roman"/>
          <w:bCs/>
          <w:color w:val="auto"/>
          <w:sz w:val="32"/>
          <w:szCs w:val="32"/>
        </w:rPr>
        <w:t>年</w:t>
      </w:r>
      <w:r>
        <w:rPr>
          <w:rFonts w:ascii="Times New Roman" w:hAnsi="Times New Roman" w:eastAsia="方正楷体简体" w:cs="Times New Roman"/>
          <w:bCs/>
          <w:color w:val="auto"/>
          <w:sz w:val="32"/>
          <w:szCs w:val="32"/>
        </w:rPr>
        <w:t>12</w:t>
      </w:r>
      <w:r>
        <w:rPr>
          <w:rFonts w:hint="default" w:ascii="Times New Roman" w:hAnsi="Times New Roman" w:eastAsia="方正楷体简体" w:cs="Times New Roman"/>
          <w:bCs/>
          <w:color w:val="auto"/>
          <w:sz w:val="32"/>
          <w:szCs w:val="32"/>
        </w:rPr>
        <w:t>月</w:t>
      </w:r>
      <w:r>
        <w:rPr>
          <w:rFonts w:hint="default" w:ascii="Times New Roman" w:hAnsi="Times New Roman" w:eastAsia="方正楷体简体" w:cs="Times New Roman"/>
          <w:bCs/>
          <w:color w:val="auto"/>
          <w:sz w:val="32"/>
          <w:szCs w:val="32"/>
          <w:lang w:val="en-US" w:eastAsia="zh-CN"/>
        </w:rPr>
        <w:t>3</w:t>
      </w:r>
      <w:r>
        <w:rPr>
          <w:rFonts w:hint="eastAsia" w:ascii="Times New Roman" w:hAnsi="Times New Roman" w:eastAsia="方正楷体简体" w:cs="Times New Roman"/>
          <w:bCs/>
          <w:color w:val="auto"/>
          <w:sz w:val="32"/>
          <w:szCs w:val="32"/>
          <w:lang w:val="en-US" w:eastAsia="zh-CN"/>
        </w:rPr>
        <w:t>1</w:t>
      </w:r>
      <w:r>
        <w:rPr>
          <w:rFonts w:hint="default" w:ascii="Times New Roman" w:hAnsi="Times New Roman" w:eastAsia="方正楷体简体" w:cs="Times New Roman"/>
          <w:bCs/>
          <w:color w:val="auto"/>
          <w:sz w:val="32"/>
          <w:szCs w:val="32"/>
        </w:rPr>
        <w:t>日区</w:t>
      </w:r>
      <w:r>
        <w:rPr>
          <w:rFonts w:hint="default" w:ascii="Times New Roman" w:hAnsi="Times New Roman" w:eastAsia="方正楷体简体" w:cs="Times New Roman"/>
          <w:bCs/>
          <w:color w:val="auto"/>
          <w:sz w:val="32"/>
          <w:szCs w:val="32"/>
          <w:lang w:eastAsia="zh-CN"/>
        </w:rPr>
        <w:t>十</w:t>
      </w:r>
      <w:r>
        <w:rPr>
          <w:rFonts w:hint="default" w:ascii="Times New Roman" w:hAnsi="Times New Roman" w:eastAsia="方正楷体简体" w:cs="Times New Roman"/>
          <w:bCs/>
          <w:color w:val="auto"/>
          <w:sz w:val="32"/>
          <w:szCs w:val="32"/>
        </w:rPr>
        <w:t>届人大</w:t>
      </w:r>
      <w:r>
        <w:rPr>
          <w:rFonts w:hint="default" w:ascii="Times New Roman" w:hAnsi="Times New Roman" w:eastAsia="方正楷体简体" w:cs="Times New Roman"/>
          <w:bCs/>
          <w:color w:val="auto"/>
          <w:sz w:val="32"/>
          <w:szCs w:val="32"/>
          <w:lang w:eastAsia="zh-CN"/>
        </w:rPr>
        <w:t>六</w:t>
      </w:r>
      <w:r>
        <w:rPr>
          <w:rFonts w:hint="default" w:ascii="Times New Roman" w:hAnsi="Times New Roman" w:eastAsia="方正楷体简体" w:cs="Times New Roman"/>
          <w:bCs/>
          <w:color w:val="auto"/>
          <w:sz w:val="32"/>
          <w:szCs w:val="32"/>
        </w:rPr>
        <w:t>次会议批准）</w:t>
      </w:r>
    </w:p>
    <w:p w14:paraId="24FCCBC0">
      <w:pPr>
        <w:spacing w:after="0" w:line="240" w:lineRule="auto"/>
        <w:jc w:val="center"/>
        <w:rPr>
          <w:rFonts w:ascii="Times New Roman" w:hAnsi="Times New Roman" w:eastAsia="黑体" w:cs="Times New Roman"/>
          <w:color w:val="auto"/>
          <w:sz w:val="36"/>
          <w:szCs w:val="36"/>
          <w14:ligatures w14:val="none"/>
        </w:rPr>
      </w:pPr>
    </w:p>
    <w:p w14:paraId="6D6E9AE2">
      <w:pPr>
        <w:spacing w:after="0" w:line="240" w:lineRule="auto"/>
        <w:jc w:val="center"/>
        <w:rPr>
          <w:rFonts w:ascii="Times New Roman" w:hAnsi="Times New Roman" w:eastAsia="黑体" w:cs="Times New Roman"/>
          <w:color w:val="auto"/>
          <w:sz w:val="36"/>
          <w:szCs w:val="36"/>
          <w14:ligatures w14:val="none"/>
        </w:rPr>
      </w:pPr>
    </w:p>
    <w:p w14:paraId="417ECCA2">
      <w:pPr>
        <w:spacing w:after="0" w:line="240" w:lineRule="auto"/>
        <w:jc w:val="center"/>
        <w:rPr>
          <w:rFonts w:ascii="Times New Roman" w:hAnsi="Times New Roman" w:eastAsia="黑体" w:cs="Times New Roman"/>
          <w:color w:val="auto"/>
          <w:sz w:val="36"/>
          <w:szCs w:val="36"/>
          <w14:ligatures w14:val="none"/>
        </w:rPr>
      </w:pPr>
    </w:p>
    <w:p w14:paraId="658AF7F8">
      <w:pPr>
        <w:spacing w:after="0" w:line="240" w:lineRule="auto"/>
        <w:jc w:val="center"/>
        <w:rPr>
          <w:rFonts w:ascii="Times New Roman" w:hAnsi="Times New Roman" w:eastAsia="黑体" w:cs="Times New Roman"/>
          <w:color w:val="auto"/>
          <w:sz w:val="36"/>
          <w:szCs w:val="36"/>
          <w14:ligatures w14:val="none"/>
        </w:rPr>
      </w:pPr>
    </w:p>
    <w:p w14:paraId="309C9061">
      <w:pPr>
        <w:spacing w:after="0" w:line="240" w:lineRule="auto"/>
        <w:jc w:val="center"/>
        <w:rPr>
          <w:rFonts w:ascii="Times New Roman" w:hAnsi="Times New Roman" w:eastAsia="黑体" w:cs="Times New Roman"/>
          <w:color w:val="auto"/>
          <w:sz w:val="36"/>
          <w:szCs w:val="36"/>
          <w14:ligatures w14:val="none"/>
        </w:rPr>
      </w:pPr>
    </w:p>
    <w:p w14:paraId="2462888E">
      <w:pPr>
        <w:spacing w:after="0" w:line="240" w:lineRule="auto"/>
        <w:jc w:val="center"/>
        <w:rPr>
          <w:rFonts w:ascii="Times New Roman" w:hAnsi="Times New Roman" w:eastAsia="黑体" w:cs="Times New Roman"/>
          <w:color w:val="auto"/>
          <w:sz w:val="36"/>
          <w:szCs w:val="36"/>
          <w14:ligatures w14:val="none"/>
        </w:rPr>
      </w:pPr>
    </w:p>
    <w:p w14:paraId="3D643301">
      <w:pPr>
        <w:spacing w:after="0" w:line="240" w:lineRule="auto"/>
        <w:jc w:val="center"/>
        <w:rPr>
          <w:rFonts w:ascii="Times New Roman" w:hAnsi="Times New Roman" w:eastAsia="黑体" w:cs="Times New Roman"/>
          <w:color w:val="auto"/>
          <w:sz w:val="36"/>
          <w:szCs w:val="36"/>
          <w14:ligatures w14:val="none"/>
        </w:rPr>
      </w:pPr>
    </w:p>
    <w:p w14:paraId="73AEBBBB">
      <w:pPr>
        <w:spacing w:after="0" w:line="240" w:lineRule="auto"/>
        <w:jc w:val="center"/>
        <w:rPr>
          <w:rFonts w:ascii="Times New Roman" w:hAnsi="Times New Roman" w:eastAsia="黑体" w:cs="Times New Roman"/>
          <w:color w:val="auto"/>
          <w:sz w:val="36"/>
          <w:szCs w:val="36"/>
          <w14:ligatures w14:val="none"/>
        </w:rPr>
      </w:pPr>
    </w:p>
    <w:p w14:paraId="1D5B8562">
      <w:pPr>
        <w:spacing w:after="0" w:line="240" w:lineRule="auto"/>
        <w:jc w:val="center"/>
        <w:rPr>
          <w:rFonts w:ascii="Times New Roman" w:hAnsi="Times New Roman" w:eastAsia="黑体" w:cs="Times New Roman"/>
          <w:color w:val="auto"/>
          <w:sz w:val="36"/>
          <w:szCs w:val="36"/>
          <w14:ligatures w14:val="none"/>
        </w:rPr>
      </w:pPr>
    </w:p>
    <w:p w14:paraId="1E89FB55">
      <w:pPr>
        <w:spacing w:after="0" w:line="240" w:lineRule="auto"/>
        <w:jc w:val="center"/>
        <w:rPr>
          <w:rFonts w:hint="eastAsia" w:ascii="Times New Roman" w:hAnsi="Times New Roman" w:eastAsia="方正小标宋简体" w:cs="Times New Roman"/>
          <w:b/>
          <w:bCs/>
          <w:color w:val="auto"/>
          <w:sz w:val="32"/>
          <w:szCs w:val="32"/>
          <w14:ligatures w14:val="none"/>
        </w:rPr>
      </w:pPr>
    </w:p>
    <w:p w14:paraId="65CE3A45">
      <w:pPr>
        <w:spacing w:after="0" w:line="240" w:lineRule="auto"/>
        <w:jc w:val="center"/>
        <w:rPr>
          <w:rFonts w:hint="eastAsia" w:ascii="Times New Roman" w:hAnsi="Times New Roman" w:eastAsia="方正小标宋简体" w:cs="Times New Roman"/>
          <w:b/>
          <w:bCs/>
          <w:color w:val="auto"/>
          <w:sz w:val="32"/>
          <w:szCs w:val="32"/>
          <w14:ligatures w14:val="none"/>
        </w:rPr>
        <w:sectPr>
          <w:footerReference r:id="rId5" w:type="default"/>
          <w:type w:val="continuous"/>
          <w:pgSz w:w="11906" w:h="16838"/>
          <w:pgMar w:top="1928" w:right="1474" w:bottom="1701"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209F76">
      <w:pPr>
        <w:keepNext w:val="0"/>
        <w:keepLines w:val="0"/>
        <w:pageBreakBefore w:val="0"/>
        <w:widowControl w:val="0"/>
        <w:tabs>
          <w:tab w:val="right" w:pos="200"/>
        </w:tabs>
        <w:kinsoku/>
        <w:wordWrap/>
        <w:overflowPunct/>
        <w:topLinePunct w:val="0"/>
        <w:autoSpaceDE/>
        <w:autoSpaceDN/>
        <w:bidi w:val="0"/>
        <w:adjustRightInd/>
        <w:snapToGrid/>
        <w:spacing w:after="0" w:line="590" w:lineRule="exact"/>
        <w:jc w:val="center"/>
        <w:textAlignment w:val="auto"/>
        <w:rPr>
          <w:rFonts w:hint="eastAsia" w:ascii="Times New Roman" w:hAnsi="Times New Roman" w:eastAsia="方正小标宋简体" w:cs="Times New Roman"/>
          <w:b w:val="0"/>
          <w:bCs w:val="0"/>
          <w:color w:val="auto"/>
          <w:sz w:val="44"/>
          <w:szCs w:val="44"/>
          <w14:ligatures w14:val="none"/>
        </w:rPr>
      </w:pPr>
      <w:r>
        <w:rPr>
          <w:rFonts w:hint="eastAsia" w:ascii="Times New Roman" w:hAnsi="Times New Roman" w:eastAsia="方正小标宋简体" w:cs="Times New Roman"/>
          <w:b w:val="0"/>
          <w:bCs w:val="0"/>
          <w:color w:val="auto"/>
          <w:sz w:val="44"/>
          <w:szCs w:val="44"/>
          <w14:ligatures w14:val="none"/>
        </w:rPr>
        <w:t>目</w:t>
      </w:r>
      <w:r>
        <w:rPr>
          <w:rFonts w:ascii="Times New Roman" w:hAnsi="Times New Roman" w:eastAsia="方正小标宋简体" w:cs="Times New Roman"/>
          <w:b w:val="0"/>
          <w:bCs w:val="0"/>
          <w:color w:val="auto"/>
          <w:sz w:val="44"/>
          <w:szCs w:val="44"/>
          <w14:ligatures w14:val="none"/>
        </w:rPr>
        <w:t xml:space="preserve">  </w:t>
      </w:r>
      <w:r>
        <w:rPr>
          <w:rFonts w:hint="eastAsia" w:ascii="Times New Roman" w:hAnsi="Times New Roman" w:eastAsia="方正小标宋简体" w:cs="Times New Roman"/>
          <w:b w:val="0"/>
          <w:bCs w:val="0"/>
          <w:color w:val="auto"/>
          <w:sz w:val="44"/>
          <w:szCs w:val="44"/>
          <w14:ligatures w14:val="none"/>
        </w:rPr>
        <w:t>录</w:t>
      </w:r>
    </w:p>
    <w:p w14:paraId="5ADDCA3D">
      <w:pPr>
        <w:keepNext w:val="0"/>
        <w:keepLines w:val="0"/>
        <w:pageBreakBefore w:val="0"/>
        <w:widowControl w:val="0"/>
        <w:tabs>
          <w:tab w:val="right" w:pos="200"/>
        </w:tabs>
        <w:kinsoku/>
        <w:wordWrap/>
        <w:overflowPunct/>
        <w:topLinePunct w:val="0"/>
        <w:autoSpaceDE/>
        <w:autoSpaceDN/>
        <w:bidi w:val="0"/>
        <w:adjustRightInd/>
        <w:snapToGrid/>
        <w:spacing w:after="0" w:line="590" w:lineRule="exact"/>
        <w:jc w:val="center"/>
        <w:textAlignment w:val="auto"/>
        <w:rPr>
          <w:rFonts w:hint="eastAsia" w:ascii="Times New Roman" w:hAnsi="Times New Roman" w:eastAsia="方正小标宋简体" w:cs="Times New Roman"/>
          <w:b w:val="0"/>
          <w:bCs w:val="0"/>
          <w:color w:val="auto"/>
          <w:sz w:val="44"/>
          <w:szCs w:val="44"/>
          <w14:ligatures w14:val="none"/>
        </w:rPr>
      </w:pPr>
    </w:p>
    <w:p w14:paraId="5A508A30">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黑体简体"/>
          <w:b w:val="0"/>
          <w:bCs w:val="0"/>
          <w:color w:val="auto"/>
          <w:sz w:val="32"/>
          <w:szCs w:val="32"/>
          <w:lang w:val="en-US"/>
          <w14:ligatures w14:val="none"/>
        </w:rPr>
      </w:pPr>
      <w:r>
        <w:rPr>
          <w:rFonts w:hint="eastAsia" w:ascii="黑体" w:hAnsi="黑体" w:eastAsia="黑体" w:cs="黑体"/>
          <w:b w:val="0"/>
          <w:bCs w:val="0"/>
          <w:color w:val="auto"/>
          <w:sz w:val="32"/>
          <w:szCs w:val="32"/>
          <w14:ligatures w14:val="none"/>
        </w:rPr>
        <w:t>第一章 立足新起点，开创新格局</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07</w:t>
      </w:r>
    </w:p>
    <w:p w14:paraId="297EEEDB">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14:ligatures w14:val="none"/>
        </w:rPr>
      </w:pPr>
      <w:r>
        <w:rPr>
          <w:rFonts w:hint="eastAsia" w:ascii="Times New Roman" w:hAnsi="Times New Roman" w:eastAsia="方正仿宋简体" w:cs="方正仿宋简体"/>
          <w:b w:val="0"/>
          <w:bCs w:val="0"/>
          <w:color w:val="auto"/>
          <w:sz w:val="32"/>
          <w:szCs w:val="32"/>
          <w14:ligatures w14:val="none"/>
        </w:rPr>
        <w:t xml:space="preserve">第一节 </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十四五</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发展成绩</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07</w:t>
      </w:r>
    </w:p>
    <w:p w14:paraId="14C2119D">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14:ligatures w14:val="none"/>
        </w:rPr>
      </w:pPr>
      <w:r>
        <w:rPr>
          <w:rFonts w:hint="eastAsia" w:ascii="Times New Roman" w:hAnsi="Times New Roman" w:eastAsia="方正仿宋简体" w:cs="方正仿宋简体"/>
          <w:b w:val="0"/>
          <w:bCs w:val="0"/>
          <w:color w:val="auto"/>
          <w:sz w:val="32"/>
          <w:szCs w:val="32"/>
          <w14:ligatures w14:val="none"/>
        </w:rPr>
        <w:t xml:space="preserve">第二节 </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十五五</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发展环境</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15</w:t>
      </w:r>
    </w:p>
    <w:p w14:paraId="3C196A7C">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仿宋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第二章 承担新使命，勇立新潮头</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19</w:t>
      </w:r>
    </w:p>
    <w:p w14:paraId="60300A00">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总体要求</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19</w:t>
      </w:r>
    </w:p>
    <w:p w14:paraId="21E78857">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基本原则</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20</w:t>
      </w:r>
    </w:p>
    <w:p w14:paraId="3B4D1963">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发展定位</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20</w:t>
      </w:r>
    </w:p>
    <w:p w14:paraId="0675E781">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第四节 发展目标</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21</w:t>
      </w:r>
    </w:p>
    <w:p w14:paraId="7A17C00E">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left="638" w:leftChars="290" w:firstLine="0" w:firstLineChars="0"/>
        <w:textAlignment w:val="auto"/>
        <w:rPr>
          <w:rFonts w:hint="eastAsia" w:ascii="黑体" w:hAnsi="黑体" w:eastAsia="黑体" w:cs="黑体"/>
          <w:b w:val="0"/>
          <w:bCs w:val="0"/>
          <w:color w:val="auto"/>
          <w:sz w:val="32"/>
          <w:szCs w:val="32"/>
          <w14:ligatures w14:val="none"/>
        </w:rPr>
      </w:pPr>
      <w:r>
        <w:rPr>
          <w:rFonts w:hint="eastAsia" w:ascii="黑体" w:hAnsi="黑体" w:eastAsia="黑体" w:cs="黑体"/>
          <w:b w:val="0"/>
          <w:bCs w:val="0"/>
          <w:color w:val="auto"/>
          <w:sz w:val="32"/>
          <w:szCs w:val="32"/>
          <w14:ligatures w14:val="none"/>
        </w:rPr>
        <w:t>第三章 在现代化产业体系构建上奋楫争先　建设都市产业</w:t>
      </w:r>
    </w:p>
    <w:p w14:paraId="3034E630">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textAlignment w:val="auto"/>
        <w:rPr>
          <w:rFonts w:hint="default" w:ascii="Times New Roman" w:hAnsi="Times New Roman" w:eastAsia="方正黑体简体" w:cs="方正仿宋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融合创新策源地</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26</w:t>
      </w:r>
    </w:p>
    <w:p w14:paraId="1EC43EA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做强做优传统产业集群</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26</w:t>
      </w:r>
    </w:p>
    <w:p w14:paraId="4A03BA92">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培育壮大新兴产业和未来产业</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14:ligatures w14:val="none"/>
        </w:rPr>
        <w:t>2</w:t>
      </w:r>
      <w:r>
        <w:rPr>
          <w:rFonts w:hint="eastAsia" w:ascii="Times New Roman" w:hAnsi="Times New Roman" w:eastAsia="方正仿宋简体" w:cs="方正仿宋简体"/>
          <w:b w:val="0"/>
          <w:bCs w:val="0"/>
          <w:color w:val="auto"/>
          <w:sz w:val="32"/>
          <w:szCs w:val="32"/>
          <w:lang w:val="en-US" w:eastAsia="zh-CN"/>
          <w14:ligatures w14:val="none"/>
        </w:rPr>
        <w:t>7</w:t>
      </w:r>
    </w:p>
    <w:p w14:paraId="5E8EE420">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促进服务业优质高效发展</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30</w:t>
      </w:r>
    </w:p>
    <w:p w14:paraId="59E97B62">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第四节 完善都市产业基础设施</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32</w:t>
      </w:r>
    </w:p>
    <w:p w14:paraId="4878032E">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left="638" w:leftChars="290" w:firstLine="0" w:firstLineChars="0"/>
        <w:textAlignment w:val="auto"/>
        <w:rPr>
          <w:rFonts w:hint="eastAsia" w:ascii="黑体" w:hAnsi="黑体" w:eastAsia="黑体" w:cs="黑体"/>
          <w:b w:val="0"/>
          <w:bCs w:val="0"/>
          <w:color w:val="auto"/>
          <w:sz w:val="32"/>
          <w:szCs w:val="32"/>
          <w14:ligatures w14:val="none"/>
        </w:rPr>
      </w:pPr>
      <w:r>
        <w:rPr>
          <w:rFonts w:hint="eastAsia" w:ascii="黑体" w:hAnsi="黑体" w:eastAsia="黑体" w:cs="黑体"/>
          <w:b w:val="0"/>
          <w:bCs w:val="0"/>
          <w:color w:val="auto"/>
          <w:sz w:val="32"/>
          <w:szCs w:val="32"/>
          <w14:ligatures w14:val="none"/>
        </w:rPr>
        <w:t>第四章 在新质生产力发展上追赶跨越　建设场景应用型中</w:t>
      </w:r>
    </w:p>
    <w:p w14:paraId="78C62C9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textAlignment w:val="auto"/>
        <w:rPr>
          <w:rFonts w:hint="default" w:ascii="Times New Roman" w:hAnsi="Times New Roman" w:eastAsia="方正黑体简体" w:cs="方正仿宋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央创新区</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34</w:t>
      </w:r>
    </w:p>
    <w:p w14:paraId="27DD1C2B">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推进科创平台提质增效</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34</w:t>
      </w:r>
    </w:p>
    <w:p w14:paraId="27F887E2">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打造创新型企业成长营</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35</w:t>
      </w:r>
    </w:p>
    <w:p w14:paraId="0475BFA5">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建设科创场景应用城区</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37</w:t>
      </w:r>
    </w:p>
    <w:p w14:paraId="04E1C625">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第四节 建设人才创新型城区</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39</w:t>
      </w:r>
    </w:p>
    <w:p w14:paraId="2106FE85">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第五节 建设</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人工智能+</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智慧鲤城</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41</w:t>
      </w:r>
    </w:p>
    <w:p w14:paraId="2C6554D8">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黑体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 xml:space="preserve">第五章 </w:t>
      </w:r>
      <w:r>
        <w:rPr>
          <w:rFonts w:hint="eastAsia" w:ascii="黑体" w:hAnsi="黑体" w:eastAsia="黑体" w:cs="黑体"/>
          <w:b w:val="0"/>
          <w:bCs w:val="0"/>
          <w:color w:val="auto"/>
          <w:spacing w:val="-11"/>
          <w:sz w:val="32"/>
          <w:szCs w:val="32"/>
          <w14:ligatures w14:val="none"/>
        </w:rPr>
        <w:t>在扩大内需上持续发力　建设新型多元消费目的地</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43</w:t>
      </w:r>
    </w:p>
    <w:p w14:paraId="2801A74C">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打造新型消费优选场景</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43</w:t>
      </w:r>
    </w:p>
    <w:p w14:paraId="1555961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更好发挥</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投资于人</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作用</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46</w:t>
      </w:r>
    </w:p>
    <w:p w14:paraId="68824E41">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融入服务全国统一大市场建设</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47</w:t>
      </w:r>
    </w:p>
    <w:p w14:paraId="0FE9C54F">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黑体简体" w:cs="方正黑体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第六章 在要素市场化配置综合改革上走在前列　建设民营经济高质量发展先锋城区</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14:ligatures w14:val="none"/>
        </w:rPr>
        <w:t>4</w:t>
      </w:r>
      <w:r>
        <w:rPr>
          <w:rFonts w:hint="eastAsia" w:ascii="Times New Roman" w:hAnsi="Times New Roman" w:eastAsia="方正黑体简体" w:cs="方正黑体简体"/>
          <w:b w:val="0"/>
          <w:bCs w:val="0"/>
          <w:color w:val="auto"/>
          <w:sz w:val="32"/>
          <w:szCs w:val="32"/>
          <w:lang w:val="en-US" w:eastAsia="zh-CN"/>
          <w14:ligatures w14:val="none"/>
        </w:rPr>
        <w:t>8</w:t>
      </w:r>
    </w:p>
    <w:p w14:paraId="51CFFE66">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发展壮大民营经济　提升民营企业</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内生力</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14:ligatures w14:val="none"/>
        </w:rPr>
        <w:t>4</w:t>
      </w:r>
      <w:r>
        <w:rPr>
          <w:rFonts w:hint="eastAsia" w:ascii="Times New Roman" w:hAnsi="Times New Roman" w:eastAsia="方正仿宋简体" w:cs="方正仿宋简体"/>
          <w:b w:val="0"/>
          <w:bCs w:val="0"/>
          <w:color w:val="auto"/>
          <w:sz w:val="32"/>
          <w:szCs w:val="32"/>
          <w:lang w:val="en-US" w:eastAsia="zh-CN"/>
          <w14:ligatures w14:val="none"/>
        </w:rPr>
        <w:t>8</w:t>
      </w:r>
    </w:p>
    <w:p w14:paraId="30CE116A">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深化要素配置改革　提升生产要素</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支撑力</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49</w:t>
      </w:r>
    </w:p>
    <w:p w14:paraId="17E0AB25">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优化提升营商环境　增强民营企业</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归属感</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51</w:t>
      </w:r>
    </w:p>
    <w:p w14:paraId="4C1EA738">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第四节 深化国资国企改革　提升区属国企</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竞争力</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53</w:t>
      </w:r>
    </w:p>
    <w:p w14:paraId="1BDD0146">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黑体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第七章 在文化传承与世遗活化上示范引领　建设国家级文旅融合的新样板</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55</w:t>
      </w:r>
    </w:p>
    <w:p w14:paraId="78FA78C3">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彰显世遗古城的独特魅力</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55</w:t>
      </w:r>
    </w:p>
    <w:p w14:paraId="25170C2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打造文化活化与文化产业高地</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57</w:t>
      </w:r>
    </w:p>
    <w:p w14:paraId="14AA35C5">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打造区域性文化中心</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14:ligatures w14:val="none"/>
        </w:rPr>
        <w:t>5</w:t>
      </w:r>
      <w:r>
        <w:rPr>
          <w:rFonts w:hint="eastAsia" w:ascii="Times New Roman" w:hAnsi="Times New Roman" w:eastAsia="方正仿宋简体" w:cs="方正仿宋简体"/>
          <w:b w:val="0"/>
          <w:bCs w:val="0"/>
          <w:color w:val="auto"/>
          <w:sz w:val="32"/>
          <w:szCs w:val="32"/>
          <w:lang w:val="en-US" w:eastAsia="zh-CN"/>
          <w14:ligatures w14:val="none"/>
        </w:rPr>
        <w:t>9</w:t>
      </w:r>
    </w:p>
    <w:p w14:paraId="70A72DE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第四节 推动体育融入城区发展肌理</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60</w:t>
      </w:r>
    </w:p>
    <w:p w14:paraId="4DFD2A83">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第五节 深化文明创建筑牢理想信念</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61</w:t>
      </w:r>
    </w:p>
    <w:p w14:paraId="43EFD838">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仿宋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第八章 在鲤台融合发展上凝魂聚力　建设闽南文化交流中心核心区</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62</w:t>
      </w:r>
    </w:p>
    <w:p w14:paraId="375FCCE7">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打造鲤台文化融合示范</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62</w:t>
      </w:r>
    </w:p>
    <w:p w14:paraId="29E7E2B3">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left="638" w:leftChars="290" w:firstLine="0" w:firstLineChars="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提高鲤台经贸合作质效</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63</w:t>
      </w:r>
      <w:r>
        <w:rPr>
          <w:rFonts w:hint="eastAsia" w:ascii="Times New Roman" w:hAnsi="Times New Roman" w:eastAsia="方正仿宋简体" w:cs="方正仿宋简体"/>
          <w:b w:val="0"/>
          <w:bCs w:val="0"/>
          <w:color w:val="auto"/>
          <w:sz w:val="32"/>
          <w:szCs w:val="32"/>
          <w14:ligatures w14:val="none"/>
        </w:rPr>
        <w:t>第三节 推动台胞来鲤创新创业</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64</w:t>
      </w:r>
    </w:p>
    <w:p w14:paraId="3C34E9D6">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仿宋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第九章 在全面对外开放上积极开拓　建设合作共赢的</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海丝鲤城</w:t>
      </w:r>
      <w:r>
        <w:rPr>
          <w:rFonts w:hint="eastAsia" w:ascii="黑体" w:hAnsi="黑体" w:eastAsia="黑体" w:cs="黑体"/>
          <w:b w:val="0"/>
          <w:bCs w:val="0"/>
          <w:color w:val="auto"/>
          <w:sz w:val="32"/>
          <w:szCs w:val="32"/>
          <w:lang w:eastAsia="zh-CN"/>
          <w14:ligatures w14:val="none"/>
        </w:rPr>
        <w:t>”</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65</w:t>
      </w:r>
    </w:p>
    <w:p w14:paraId="3C7751EF">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推动对外开放提质增效</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65</w:t>
      </w:r>
    </w:p>
    <w:p w14:paraId="0F5CB41C">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建设国货潮品输出高地</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66</w:t>
      </w:r>
    </w:p>
    <w:p w14:paraId="21087FED">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打好新时代新</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侨</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牌</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67</w:t>
      </w:r>
    </w:p>
    <w:p w14:paraId="04940B53">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仿宋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第十章 在古城新区一体化上统筹布局　建设内涵式发展的</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品质鲤城</w:t>
      </w:r>
      <w:r>
        <w:rPr>
          <w:rFonts w:hint="eastAsia" w:ascii="黑体" w:hAnsi="黑体" w:eastAsia="黑体" w:cs="黑体"/>
          <w:b w:val="0"/>
          <w:bCs w:val="0"/>
          <w:color w:val="auto"/>
          <w:sz w:val="32"/>
          <w:szCs w:val="32"/>
          <w:lang w:eastAsia="zh-CN"/>
          <w14:ligatures w14:val="none"/>
        </w:rPr>
        <w:t>”</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69</w:t>
      </w:r>
    </w:p>
    <w:p w14:paraId="5162B15D">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统筹古城保护与新区开发</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69</w:t>
      </w:r>
    </w:p>
    <w:p w14:paraId="1C04DBD0">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建设以人为本的现代城市样板</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70</w:t>
      </w:r>
    </w:p>
    <w:p w14:paraId="32C85696">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完善城市综合基础设施</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74</w:t>
      </w:r>
    </w:p>
    <w:p w14:paraId="17E6F47E">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仿宋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第十一章 在民生保障和改善上务实笃行　建设共治共享的</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幸福鲤城</w:t>
      </w:r>
      <w:r>
        <w:rPr>
          <w:rFonts w:hint="eastAsia" w:ascii="黑体" w:hAnsi="黑体" w:eastAsia="黑体" w:cs="黑体"/>
          <w:b w:val="0"/>
          <w:bCs w:val="0"/>
          <w:color w:val="auto"/>
          <w:sz w:val="32"/>
          <w:szCs w:val="32"/>
          <w:lang w:eastAsia="zh-CN"/>
          <w14:ligatures w14:val="none"/>
        </w:rPr>
        <w:t>”</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77</w:t>
      </w:r>
    </w:p>
    <w:p w14:paraId="64A28509">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促进人口高质量发展</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77</w:t>
      </w:r>
    </w:p>
    <w:p w14:paraId="26D3298A">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办好人民满意的优质教育</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14:ligatures w14:val="none"/>
        </w:rPr>
        <w:t>7</w:t>
      </w:r>
      <w:r>
        <w:rPr>
          <w:rFonts w:hint="eastAsia" w:ascii="Times New Roman" w:hAnsi="Times New Roman" w:eastAsia="方正仿宋简体" w:cs="方正仿宋简体"/>
          <w:b w:val="0"/>
          <w:bCs w:val="0"/>
          <w:color w:val="auto"/>
          <w:sz w:val="32"/>
          <w:szCs w:val="32"/>
          <w:lang w:val="en-US" w:eastAsia="zh-CN"/>
          <w14:ligatures w14:val="none"/>
        </w:rPr>
        <w:t>8</w:t>
      </w:r>
    </w:p>
    <w:p w14:paraId="390E7620">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构建多元特色化医疗服务体系</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80</w:t>
      </w:r>
    </w:p>
    <w:p w14:paraId="7CA89F49">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第四节 构建多层级社会保障与救助体系</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81</w:t>
      </w:r>
    </w:p>
    <w:p w14:paraId="256D25E5">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黑体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第十二章 在全面绿色转型上积极有为　建设自然和谐的</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美丽鲤城</w:t>
      </w:r>
      <w:r>
        <w:rPr>
          <w:rFonts w:hint="eastAsia" w:ascii="黑体" w:hAnsi="黑体" w:eastAsia="黑体" w:cs="黑体"/>
          <w:b w:val="0"/>
          <w:bCs w:val="0"/>
          <w:color w:val="auto"/>
          <w:sz w:val="32"/>
          <w:szCs w:val="32"/>
          <w:lang w:eastAsia="zh-CN"/>
          <w14:ligatures w14:val="none"/>
        </w:rPr>
        <w:t>”</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83</w:t>
      </w:r>
    </w:p>
    <w:p w14:paraId="4989A50F">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 xml:space="preserve">第一节 </w:t>
      </w:r>
      <w:r>
        <w:rPr>
          <w:rFonts w:hint="eastAsia" w:ascii="Times New Roman" w:hAnsi="Times New Roman" w:eastAsia="方正仿宋简体" w:cs="方正仿宋简体"/>
          <w:b w:val="0"/>
          <w:bCs w:val="0"/>
          <w:color w:val="auto"/>
          <w:sz w:val="32"/>
          <w:szCs w:val="32"/>
          <w:lang w:val="en-US" w:eastAsia="zh-CN"/>
          <w14:ligatures w14:val="none"/>
        </w:rPr>
        <w:t>提升</w:t>
      </w:r>
      <w:r>
        <w:rPr>
          <w:rFonts w:hint="eastAsia" w:ascii="Times New Roman" w:hAnsi="Times New Roman" w:eastAsia="方正仿宋简体" w:cs="方正仿宋简体"/>
          <w:b w:val="0"/>
          <w:bCs w:val="0"/>
          <w:color w:val="auto"/>
          <w:sz w:val="32"/>
          <w:szCs w:val="32"/>
          <w14:ligatures w14:val="none"/>
        </w:rPr>
        <w:t>国家生态文明</w:t>
      </w:r>
      <w:r>
        <w:rPr>
          <w:rFonts w:hint="eastAsia" w:ascii="Times New Roman" w:hAnsi="Times New Roman" w:eastAsia="方正仿宋简体" w:cs="方正仿宋简体"/>
          <w:b w:val="0"/>
          <w:bCs w:val="0"/>
          <w:color w:val="auto"/>
          <w:sz w:val="32"/>
          <w:szCs w:val="32"/>
          <w:lang w:val="en-US" w:eastAsia="zh-CN"/>
          <w14:ligatures w14:val="none"/>
        </w:rPr>
        <w:t>建设</w:t>
      </w:r>
      <w:r>
        <w:rPr>
          <w:rFonts w:hint="eastAsia" w:ascii="Times New Roman" w:hAnsi="Times New Roman" w:eastAsia="方正仿宋简体" w:cs="方正仿宋简体"/>
          <w:b w:val="0"/>
          <w:bCs w:val="0"/>
          <w:color w:val="auto"/>
          <w:sz w:val="32"/>
          <w:szCs w:val="32"/>
          <w14:ligatures w14:val="none"/>
        </w:rPr>
        <w:t>示范区</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83</w:t>
      </w:r>
    </w:p>
    <w:p w14:paraId="3A19831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建设蓝绿交融的</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山水城区</w:t>
      </w:r>
      <w:r>
        <w:rPr>
          <w:rFonts w:hint="eastAsia" w:ascii="Times New Roman" w:hAnsi="Times New Roman" w:eastAsia="方正仿宋简体" w:cs="方正仿宋简体"/>
          <w:b w:val="0"/>
          <w:bCs w:val="0"/>
          <w:color w:val="auto"/>
          <w:sz w:val="32"/>
          <w:szCs w:val="32"/>
          <w:lang w:eastAsia="zh-CN"/>
          <w14:ligatures w14:val="none"/>
        </w:rPr>
        <w:t>”</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84</w:t>
      </w:r>
    </w:p>
    <w:p w14:paraId="02774EC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形成绿色生产生活方式</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85</w:t>
      </w:r>
    </w:p>
    <w:p w14:paraId="3B676FB7">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黑体简体" w:cs="方正黑体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第十三章 在社会治理能力提升上常抓不懈　建设更高水平的</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平安鲤城</w:t>
      </w:r>
      <w:r>
        <w:rPr>
          <w:rFonts w:hint="eastAsia" w:ascii="黑体" w:hAnsi="黑体" w:eastAsia="黑体" w:cs="黑体"/>
          <w:b w:val="0"/>
          <w:bCs w:val="0"/>
          <w:color w:val="auto"/>
          <w:sz w:val="32"/>
          <w:szCs w:val="32"/>
          <w:lang w:eastAsia="zh-CN"/>
          <w14:ligatures w14:val="none"/>
        </w:rPr>
        <w:t>”</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14:ligatures w14:val="none"/>
        </w:rPr>
        <w:t>8</w:t>
      </w:r>
      <w:r>
        <w:rPr>
          <w:rFonts w:hint="eastAsia" w:ascii="Times New Roman" w:hAnsi="Times New Roman" w:eastAsia="方正黑体简体" w:cs="方正黑体简体"/>
          <w:b w:val="0"/>
          <w:bCs w:val="0"/>
          <w:color w:val="auto"/>
          <w:sz w:val="32"/>
          <w:szCs w:val="32"/>
          <w:lang w:val="en-US" w:eastAsia="zh-CN"/>
          <w14:ligatures w14:val="none"/>
        </w:rPr>
        <w:t>8</w:t>
      </w:r>
    </w:p>
    <w:p w14:paraId="311B2DD6">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加强国家安全能力建设</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14:ligatures w14:val="none"/>
        </w:rPr>
        <w:t>8</w:t>
      </w:r>
      <w:r>
        <w:rPr>
          <w:rFonts w:hint="eastAsia" w:ascii="Times New Roman" w:hAnsi="Times New Roman" w:eastAsia="方正仿宋简体" w:cs="方正仿宋简体"/>
          <w:b w:val="0"/>
          <w:bCs w:val="0"/>
          <w:color w:val="auto"/>
          <w:sz w:val="32"/>
          <w:szCs w:val="32"/>
          <w:lang w:val="en-US" w:eastAsia="zh-CN"/>
          <w14:ligatures w14:val="none"/>
        </w:rPr>
        <w:t>8</w:t>
      </w:r>
    </w:p>
    <w:p w14:paraId="136CFEB0">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构建安全韧性城市系统</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89</w:t>
      </w:r>
    </w:p>
    <w:p w14:paraId="79019EF9">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完善公共安全治理模式</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91</w:t>
      </w:r>
    </w:p>
    <w:p w14:paraId="38D6817E">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黑体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第十四章 在全面依法治区上走深走实　建设人民民主的</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法治鲤城</w:t>
      </w:r>
      <w:r>
        <w:rPr>
          <w:rFonts w:hint="eastAsia" w:ascii="黑体" w:hAnsi="黑体" w:eastAsia="黑体" w:cs="黑体"/>
          <w:b w:val="0"/>
          <w:bCs w:val="0"/>
          <w:color w:val="auto"/>
          <w:sz w:val="32"/>
          <w:szCs w:val="32"/>
          <w:lang w:eastAsia="zh-CN"/>
          <w14:ligatures w14:val="none"/>
        </w:rPr>
        <w:t>”</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93</w:t>
      </w:r>
    </w:p>
    <w:p w14:paraId="0C7AF32F">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 xml:space="preserve">第一节  </w:t>
      </w:r>
      <w:r>
        <w:rPr>
          <w:rFonts w:hint="eastAsia" w:ascii="Times New Roman" w:hAnsi="Times New Roman" w:eastAsia="方正仿宋简体" w:cs="Times New Roman"/>
          <w:color w:val="auto"/>
          <w:sz w:val="32"/>
          <w:szCs w:val="32"/>
          <w:lang w:val="en-US" w:eastAsia="zh-CN"/>
        </w:rPr>
        <w:t>建设高水平法治示范区</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93</w:t>
      </w:r>
    </w:p>
    <w:p w14:paraId="70CBCDA4">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健全基层综合治理体系</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94</w:t>
      </w:r>
    </w:p>
    <w:p w14:paraId="2314BC0C">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全面加强民主政治建设</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95</w:t>
      </w:r>
    </w:p>
    <w:p w14:paraId="39619B53">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黑体简体" w:cs="方正黑体简体"/>
          <w:b w:val="0"/>
          <w:bCs w:val="0"/>
          <w:color w:val="auto"/>
          <w:sz w:val="32"/>
          <w:szCs w:val="32"/>
          <w:lang w:val="en-US" w:eastAsia="zh-CN"/>
          <w14:ligatures w14:val="none"/>
        </w:rPr>
      </w:pPr>
      <w:r>
        <w:rPr>
          <w:rFonts w:hint="eastAsia" w:ascii="黑体" w:hAnsi="黑体" w:eastAsia="黑体" w:cs="黑体"/>
          <w:b w:val="0"/>
          <w:bCs w:val="0"/>
          <w:color w:val="auto"/>
          <w:sz w:val="32"/>
          <w:szCs w:val="32"/>
          <w14:ligatures w14:val="none"/>
        </w:rPr>
        <w:t>第十五章　充分调动一切积极因素　为实现</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十五五</w:t>
      </w:r>
      <w:r>
        <w:rPr>
          <w:rFonts w:hint="eastAsia" w:ascii="黑体" w:hAnsi="黑体" w:eastAsia="黑体" w:cs="黑体"/>
          <w:b w:val="0"/>
          <w:bCs w:val="0"/>
          <w:color w:val="auto"/>
          <w:sz w:val="32"/>
          <w:szCs w:val="32"/>
          <w:lang w:eastAsia="zh-CN"/>
          <w14:ligatures w14:val="none"/>
        </w:rPr>
        <w:t>”</w:t>
      </w:r>
      <w:r>
        <w:rPr>
          <w:rFonts w:hint="eastAsia" w:ascii="黑体" w:hAnsi="黑体" w:eastAsia="黑体" w:cs="黑体"/>
          <w:b w:val="0"/>
          <w:bCs w:val="0"/>
          <w:color w:val="auto"/>
          <w:sz w:val="32"/>
          <w:szCs w:val="32"/>
          <w14:ligatures w14:val="none"/>
        </w:rPr>
        <w:t>规划团结奋斗</w:t>
      </w:r>
      <w:r>
        <w:rPr>
          <w:rFonts w:hint="eastAsia" w:ascii="Times New Roman" w:hAnsi="Times New Roman" w:eastAsia="方正黑体简体" w:cs="方正黑体简体"/>
          <w:b w:val="0"/>
          <w:bCs w:val="0"/>
          <w:color w:val="auto"/>
          <w:sz w:val="32"/>
          <w:szCs w:val="32"/>
          <w14:ligatures w14:val="none"/>
        </w:rPr>
        <w:tab/>
      </w:r>
      <w:r>
        <w:rPr>
          <w:rFonts w:hint="eastAsia" w:ascii="Times New Roman" w:hAnsi="Times New Roman" w:eastAsia="方正黑体简体" w:cs="方正黑体简体"/>
          <w:b w:val="0"/>
          <w:bCs w:val="0"/>
          <w:color w:val="auto"/>
          <w:sz w:val="32"/>
          <w:szCs w:val="32"/>
          <w:lang w:val="en-US" w:eastAsia="zh-CN"/>
          <w14:ligatures w14:val="none"/>
        </w:rPr>
        <w:t>96</w:t>
      </w:r>
    </w:p>
    <w:p w14:paraId="4837344E">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第一节  发挥党的领导核心作用</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96</w:t>
      </w:r>
    </w:p>
    <w:p w14:paraId="112BE97E">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第二节  完善规划统筹和实施机制</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lang w:val="en-US" w:eastAsia="zh-CN"/>
          <w14:ligatures w14:val="none"/>
        </w:rPr>
        <w:t>97</w:t>
      </w:r>
    </w:p>
    <w:p w14:paraId="48A37C65">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第三节  强化规划实施重大支撑</w:t>
      </w:r>
      <w:r>
        <w:rPr>
          <w:rFonts w:hint="eastAsia" w:ascii="Times New Roman" w:hAnsi="Times New Roman" w:eastAsia="方正仿宋简体" w:cs="方正仿宋简体"/>
          <w:b w:val="0"/>
          <w:bCs w:val="0"/>
          <w:color w:val="auto"/>
          <w:sz w:val="32"/>
          <w:szCs w:val="32"/>
          <w14:ligatures w14:val="none"/>
        </w:rPr>
        <w:tab/>
      </w:r>
      <w:r>
        <w:rPr>
          <w:rFonts w:hint="eastAsia" w:ascii="Times New Roman" w:hAnsi="Times New Roman" w:eastAsia="方正仿宋简体" w:cs="方正仿宋简体"/>
          <w:b w:val="0"/>
          <w:bCs w:val="0"/>
          <w:color w:val="auto"/>
          <w:sz w:val="32"/>
          <w:szCs w:val="32"/>
          <w14:ligatures w14:val="none"/>
        </w:rPr>
        <w:t>9</w:t>
      </w:r>
      <w:r>
        <w:rPr>
          <w:rFonts w:hint="eastAsia" w:ascii="Times New Roman" w:hAnsi="Times New Roman" w:eastAsia="方正仿宋简体" w:cs="方正仿宋简体"/>
          <w:b w:val="0"/>
          <w:bCs w:val="0"/>
          <w:color w:val="auto"/>
          <w:sz w:val="32"/>
          <w:szCs w:val="32"/>
          <w:lang w:val="en-US" w:eastAsia="zh-CN"/>
          <w14:ligatures w14:val="none"/>
        </w:rPr>
        <w:t>8</w:t>
      </w:r>
    </w:p>
    <w:p w14:paraId="7BCBC6BB">
      <w:pPr>
        <w:keepNext w:val="0"/>
        <w:keepLines w:val="0"/>
        <w:pageBreakBefore w:val="0"/>
        <w:widowControl w:val="0"/>
        <w:tabs>
          <w:tab w:val="right" w:pos="200"/>
          <w:tab w:val="left" w:leader="dot" w:pos="8400"/>
        </w:tabs>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简体" w:cs="方正仿宋简体"/>
          <w:b w:val="0"/>
          <w:bCs w:val="0"/>
          <w:color w:val="auto"/>
          <w:sz w:val="32"/>
          <w:szCs w:val="32"/>
          <w:lang w:val="en-US" w:eastAsia="zh-CN"/>
          <w14:ligatures w14:val="none"/>
        </w:rPr>
      </w:pPr>
      <w:r>
        <w:rPr>
          <w:rFonts w:hint="eastAsia" w:ascii="Times New Roman" w:hAnsi="Times New Roman" w:eastAsia="方正仿宋简体" w:cs="方正仿宋简体"/>
          <w:b w:val="0"/>
          <w:bCs w:val="0"/>
          <w:color w:val="auto"/>
          <w:sz w:val="32"/>
          <w:szCs w:val="32"/>
          <w14:ligatures w14:val="none"/>
        </w:rPr>
        <w:t>第四节  加强规划监督考评</w:t>
      </w:r>
      <w:r>
        <w:rPr>
          <w:rFonts w:hint="eastAsia" w:ascii="Times New Roman" w:hAnsi="Times New Roman" w:eastAsia="方正仿宋简体" w:cs="方正仿宋简体"/>
          <w:b w:val="0"/>
          <w:bCs w:val="0"/>
          <w:color w:val="auto"/>
          <w:sz w:val="32"/>
          <w:szCs w:val="32"/>
          <w:lang w:val="en-US" w:eastAsia="zh-CN"/>
          <w14:ligatures w14:val="none"/>
        </w:rPr>
        <w:t>.................................................99</w:t>
      </w:r>
    </w:p>
    <w:p w14:paraId="07FF0699">
      <w:pPr>
        <w:keepNext w:val="0"/>
        <w:keepLines w:val="0"/>
        <w:pageBreakBefore w:val="0"/>
        <w:widowControl w:val="0"/>
        <w:tabs>
          <w:tab w:val="left" w:leader="dot" w:pos="8400"/>
        </w:tabs>
        <w:kinsoku/>
        <w:wordWrap/>
        <w:overflowPunct/>
        <w:topLinePunct w:val="0"/>
        <w:autoSpaceDE/>
        <w:autoSpaceDN/>
        <w:bidi w:val="0"/>
        <w:adjustRightInd/>
        <w:snapToGrid/>
        <w:spacing w:after="0" w:line="590" w:lineRule="exact"/>
        <w:ind w:firstLine="640" w:firstLineChars="200"/>
        <w:textAlignment w:val="auto"/>
        <w:rPr>
          <w:rFonts w:hint="eastAsia" w:ascii="Times New Roman" w:hAnsi="Times New Roman" w:eastAsia="方正仿宋简体" w:cs="方正仿宋简体"/>
          <w:b w:val="0"/>
          <w:bCs w:val="0"/>
          <w:color w:val="auto"/>
          <w:sz w:val="32"/>
          <w:szCs w:val="32"/>
          <w14:ligatures w14:val="none"/>
        </w:rPr>
      </w:pPr>
    </w:p>
    <w:p w14:paraId="15E5F2C2">
      <w:pPr>
        <w:pStyle w:val="18"/>
        <w:keepNext w:val="0"/>
        <w:keepLines w:val="0"/>
        <w:pageBreakBefore w:val="0"/>
        <w:widowControl w:val="0"/>
        <w:tabs>
          <w:tab w:val="right" w:leader="dot" w:pos="8306"/>
        </w:tabs>
        <w:kinsoku/>
        <w:wordWrap/>
        <w:overflowPunct/>
        <w:topLinePunct w:val="0"/>
        <w:autoSpaceDE/>
        <w:autoSpaceDN/>
        <w:bidi w:val="0"/>
        <w:adjustRightInd/>
        <w:snapToGrid/>
        <w:spacing w:after="0" w:line="590" w:lineRule="exact"/>
        <w:textAlignment w:val="auto"/>
        <w:rPr>
          <w:rFonts w:ascii="Times New Roman" w:hAnsi="Times New Roman"/>
          <w:color w:val="auto"/>
        </w:rPr>
      </w:pPr>
      <w:r>
        <w:rPr>
          <w:rFonts w:ascii="Times New Roman" w:hAnsi="Times New Roman" w:eastAsia="方正仿宋简体"/>
          <w:color w:val="auto"/>
          <w:sz w:val="44"/>
          <w:szCs w:val="44"/>
        </w:rPr>
        <w:fldChar w:fldCharType="begin"/>
      </w:r>
      <w:r>
        <w:rPr>
          <w:rFonts w:ascii="Times New Roman" w:hAnsi="Times New Roman" w:eastAsia="方正仿宋简体"/>
          <w:color w:val="auto"/>
          <w:sz w:val="44"/>
          <w:szCs w:val="44"/>
        </w:rPr>
        <w:instrText xml:space="preserve"> TOC \o "1-2" \h \z \u </w:instrText>
      </w:r>
      <w:r>
        <w:rPr>
          <w:rFonts w:ascii="Times New Roman" w:hAnsi="Times New Roman" w:eastAsia="方正仿宋简体"/>
          <w:color w:val="auto"/>
          <w:sz w:val="44"/>
          <w:szCs w:val="44"/>
        </w:rPr>
        <w:fldChar w:fldCharType="separate"/>
      </w:r>
    </w:p>
    <w:p w14:paraId="0640EFA4">
      <w:pPr>
        <w:keepNext w:val="0"/>
        <w:keepLines w:val="0"/>
        <w:pageBreakBefore w:val="0"/>
        <w:widowControl w:val="0"/>
        <w:kinsoku/>
        <w:wordWrap/>
        <w:overflowPunct/>
        <w:topLinePunct w:val="0"/>
        <w:autoSpaceDE/>
        <w:autoSpaceDN/>
        <w:bidi w:val="0"/>
        <w:adjustRightInd/>
        <w:snapToGrid/>
        <w:spacing w:after="0" w:line="590" w:lineRule="exact"/>
        <w:textAlignment w:val="auto"/>
        <w:rPr>
          <w:rFonts w:ascii="Times New Roman" w:hAnsi="Times New Roman" w:eastAsia="方正仿宋简体" w:cs="Times New Roman"/>
          <w:color w:val="auto"/>
          <w:sz w:val="32"/>
          <w:szCs w:val="32"/>
        </w:rPr>
        <w:sectPr>
          <w:footerReference r:id="rId6" w:type="default"/>
          <w:pgSz w:w="11906" w:h="16838"/>
          <w:pgMar w:top="1928" w:right="1474" w:bottom="1701"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eastAsia="方正仿宋简体" w:cs="Times New Roman"/>
          <w:color w:val="auto"/>
          <w:sz w:val="44"/>
          <w:szCs w:val="44"/>
          <w14:ligatures w14:val="none"/>
        </w:rPr>
        <w:fldChar w:fldCharType="end"/>
      </w:r>
    </w:p>
    <w:p w14:paraId="697AFF3C">
      <w:pPr>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简体" w:cs="方正仿宋简体"/>
          <w:color w:val="auto"/>
          <w:sz w:val="32"/>
          <w:szCs w:val="32"/>
          <w14:ligatures w14:val="none"/>
        </w:rPr>
      </w:pPr>
      <w:r>
        <w:rPr>
          <w:rFonts w:hint="eastAsia" w:ascii="Times New Roman" w:hAnsi="Times New Roman" w:eastAsia="方正仿宋简体" w:cs="方正仿宋简体"/>
          <w:color w:val="auto"/>
          <w:sz w:val="32"/>
          <w:szCs w:val="32"/>
          <w14:ligatures w14:val="none"/>
        </w:rPr>
        <w:t>泉州市鲤城区国民经济</w:t>
      </w:r>
      <w:r>
        <w:rPr>
          <w:rFonts w:hint="eastAsia" w:ascii="Times New Roman" w:hAnsi="Times New Roman" w:eastAsia="方正仿宋简体" w:cs="方正仿宋简体"/>
          <w:color w:val="auto"/>
          <w:sz w:val="32"/>
          <w:szCs w:val="32"/>
          <w:lang w:eastAsia="zh-CN"/>
          <w14:ligatures w14:val="none"/>
        </w:rPr>
        <w:t>和</w:t>
      </w:r>
      <w:r>
        <w:rPr>
          <w:rFonts w:hint="eastAsia" w:ascii="Times New Roman" w:hAnsi="Times New Roman" w:eastAsia="方正仿宋简体" w:cs="方正仿宋简体"/>
          <w:color w:val="auto"/>
          <w:sz w:val="32"/>
          <w:szCs w:val="32"/>
          <w14:ligatures w14:val="none"/>
        </w:rPr>
        <w:t>社会发展第十五个五年（2026-2030</w:t>
      </w:r>
      <w:r>
        <w:rPr>
          <w:rFonts w:hint="eastAsia" w:ascii="Times New Roman" w:hAnsi="Times New Roman" w:eastAsia="方正仿宋简体" w:cs="方正仿宋简体"/>
          <w:color w:val="auto"/>
          <w:sz w:val="32"/>
          <w:szCs w:val="32"/>
          <w:lang w:eastAsia="zh-CN"/>
          <w14:ligatures w14:val="none"/>
        </w:rPr>
        <w:t>年</w:t>
      </w:r>
      <w:r>
        <w:rPr>
          <w:rFonts w:hint="eastAsia" w:ascii="Times New Roman" w:hAnsi="Times New Roman" w:eastAsia="方正仿宋简体" w:cs="方正仿宋简体"/>
          <w:color w:val="auto"/>
          <w:sz w:val="32"/>
          <w:szCs w:val="32"/>
          <w14:ligatures w14:val="none"/>
        </w:rPr>
        <w:t>）规划纲要，根据《中共鲤城区委关于制定鲤城区国民经济和社会发展第十五个五年规划的建议》编制，主要阐明鲤城区经济社会发展战略意图和工作重点，引导规范</w:t>
      </w:r>
      <w:r>
        <w:rPr>
          <w:rFonts w:hint="eastAsia" w:ascii="Times New Roman" w:hAnsi="Times New Roman" w:eastAsia="方正仿宋简体" w:cs="方正仿宋简体"/>
          <w:color w:val="auto"/>
          <w:sz w:val="32"/>
          <w:szCs w:val="32"/>
          <w:lang w:eastAsia="zh-CN"/>
          <w14:ligatures w14:val="none"/>
        </w:rPr>
        <w:t>经营</w:t>
      </w:r>
      <w:r>
        <w:rPr>
          <w:rFonts w:hint="eastAsia" w:ascii="Times New Roman" w:hAnsi="Times New Roman" w:eastAsia="方正仿宋简体" w:cs="方正仿宋简体"/>
          <w:color w:val="auto"/>
          <w:sz w:val="32"/>
          <w:szCs w:val="32"/>
          <w14:ligatures w14:val="none"/>
        </w:rPr>
        <w:t>主体行为，是全区今后五年经济社会发展的重要遵循，是全区人民共同的行动纲领。</w:t>
      </w:r>
    </w:p>
    <w:p w14:paraId="3F77B0BD">
      <w:pPr>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简体" w:cs="方正仿宋简体"/>
          <w:color w:val="auto"/>
          <w:sz w:val="32"/>
          <w:szCs w:val="32"/>
          <w14:ligatures w14:val="none"/>
        </w:rPr>
      </w:pPr>
    </w:p>
    <w:p w14:paraId="36ED9D68">
      <w:pPr>
        <w:pStyle w:val="2"/>
        <w:keepNext/>
        <w:keepLines/>
        <w:pageBreakBefore w:val="0"/>
        <w:widowControl w:val="0"/>
        <w:kinsoku/>
        <w:wordWrap/>
        <w:overflowPunct/>
        <w:topLinePunct w:val="0"/>
        <w:autoSpaceDE/>
        <w:autoSpaceDN/>
        <w:bidi w:val="0"/>
        <w:adjustRightInd/>
        <w:snapToGrid/>
        <w:spacing w:before="0" w:after="0" w:line="570" w:lineRule="exact"/>
        <w:jc w:val="center"/>
        <w:textAlignment w:val="auto"/>
        <w:outlineLvl w:val="0"/>
        <w:rPr>
          <w:rFonts w:hint="eastAsia" w:ascii="黑体" w:hAnsi="黑体" w:eastAsia="黑体" w:cs="黑体"/>
          <w:color w:val="auto"/>
          <w:sz w:val="36"/>
          <w:szCs w:val="36"/>
        </w:rPr>
      </w:pPr>
      <w:bookmarkStart w:id="1" w:name="_Toc121"/>
      <w:bookmarkStart w:id="2" w:name="_Toc4973"/>
      <w:bookmarkStart w:id="3" w:name="_Toc212028235"/>
      <w:bookmarkStart w:id="4" w:name="_Toc12285"/>
      <w:bookmarkStart w:id="5" w:name="_Toc216197867"/>
      <w:bookmarkStart w:id="6" w:name="_Toc29186"/>
      <w:bookmarkStart w:id="7" w:name="_Toc15616"/>
      <w:bookmarkStart w:id="8" w:name="_Toc18193"/>
      <w:bookmarkStart w:id="9" w:name="OLE_LINK40"/>
      <w:r>
        <w:rPr>
          <w:rFonts w:hint="eastAsia" w:ascii="黑体" w:hAnsi="黑体" w:eastAsia="黑体" w:cs="黑体"/>
          <w:color w:val="auto"/>
          <w:sz w:val="36"/>
          <w:szCs w:val="36"/>
        </w:rPr>
        <w:t>第一章 立足新起点，开创新格局</w:t>
      </w:r>
      <w:bookmarkEnd w:id="1"/>
      <w:bookmarkEnd w:id="2"/>
      <w:bookmarkEnd w:id="3"/>
      <w:bookmarkEnd w:id="4"/>
      <w:bookmarkEnd w:id="5"/>
      <w:bookmarkEnd w:id="6"/>
      <w:bookmarkEnd w:id="7"/>
      <w:bookmarkEnd w:id="8"/>
      <w:bookmarkEnd w:id="9"/>
    </w:p>
    <w:p w14:paraId="3CACF0DB">
      <w:pPr>
        <w:rPr>
          <w:rFonts w:hint="eastAsia"/>
        </w:rPr>
      </w:pPr>
    </w:p>
    <w:p w14:paraId="13DF2014">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简体" w:cs="方正仿宋简体"/>
          <w:color w:val="auto"/>
          <w:sz w:val="32"/>
          <w:szCs w:val="32"/>
          <w14:ligatures w14:val="none"/>
        </w:rPr>
      </w:pP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十四五</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时期，面对复杂严峻的外部形势和艰巨繁重的改革发展稳定任务，</w:t>
      </w:r>
      <w:r>
        <w:rPr>
          <w:rFonts w:hint="eastAsia" w:ascii="Times New Roman" w:hAnsi="Times New Roman" w:eastAsia="方正仿宋简体" w:cs="方正仿宋简体"/>
          <w:color w:val="auto"/>
          <w:sz w:val="32"/>
          <w:szCs w:val="32"/>
          <w:lang w:eastAsia="zh-CN"/>
          <w14:ligatures w14:val="none"/>
        </w:rPr>
        <w:t>全区上下</w:t>
      </w:r>
      <w:r>
        <w:rPr>
          <w:rFonts w:hint="eastAsia" w:ascii="Times New Roman" w:hAnsi="Times New Roman" w:eastAsia="方正仿宋简体" w:cs="方正仿宋简体"/>
          <w:color w:val="auto"/>
          <w:sz w:val="32"/>
          <w:szCs w:val="32"/>
          <w14:ligatures w14:val="none"/>
        </w:rPr>
        <w:t>坚持以习近平新时代中国特色社会主义思想为指导，</w:t>
      </w:r>
      <w:r>
        <w:rPr>
          <w:rFonts w:hint="eastAsia" w:ascii="Times New Roman" w:hAnsi="Times New Roman" w:eastAsia="方正仿宋简体" w:cs="方正仿宋简体"/>
          <w:color w:val="auto"/>
          <w:sz w:val="32"/>
          <w:szCs w:val="32"/>
          <w:lang w:eastAsia="zh-CN"/>
          <w14:ligatures w14:val="none"/>
        </w:rPr>
        <w:t>全面贯彻党的二十大和二十届历次全会精神，深化拓展“深学争优、敢为争先、实干争效”行动，</w:t>
      </w:r>
      <w:r>
        <w:rPr>
          <w:rFonts w:hint="eastAsia" w:ascii="Times New Roman" w:hAnsi="Times New Roman" w:eastAsia="方正仿宋简体" w:cs="方正仿宋简体"/>
          <w:color w:val="auto"/>
          <w:sz w:val="32"/>
          <w:szCs w:val="32"/>
          <w14:ligatures w14:val="none"/>
        </w:rPr>
        <w:t>经受住多轮疫情严重冲击，大拼经济、大抓发展，</w:t>
      </w:r>
      <w:r>
        <w:rPr>
          <w:rFonts w:hint="eastAsia" w:ascii="Times New Roman" w:hAnsi="Times New Roman" w:eastAsia="方正仿宋简体" w:cs="方正仿宋简体"/>
          <w:color w:val="auto"/>
          <w:sz w:val="32"/>
          <w:szCs w:val="32"/>
          <w:lang w:eastAsia="zh-CN"/>
          <w14:ligatures w14:val="none"/>
        </w:rPr>
        <w:t>扎实推进“抓项目、促发展”系列专项行动，</w:t>
      </w:r>
      <w:r>
        <w:rPr>
          <w:rFonts w:hint="eastAsia" w:ascii="Times New Roman" w:hAnsi="Times New Roman" w:eastAsia="方正仿宋简体" w:cs="方正仿宋简体"/>
          <w:color w:val="auto"/>
          <w:sz w:val="32"/>
          <w:szCs w:val="32"/>
          <w14:ligatures w14:val="none"/>
        </w:rPr>
        <w:t>全力推动</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活古城</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战江南</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，从根本上改变了传统城区发展放缓的局面。城区</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显示度</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全面提升，中心城区价值持续凸显，</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品质名城·现代都市</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建设取得重大成就，顺利完成</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十四五</w:t>
      </w:r>
      <w:r>
        <w:rPr>
          <w:rFonts w:hint="eastAsia" w:ascii="Times New Roman" w:hAnsi="Times New Roman" w:eastAsia="方正仿宋简体" w:cs="方正仿宋简体"/>
          <w:color w:val="auto"/>
          <w:sz w:val="32"/>
          <w:szCs w:val="32"/>
          <w:lang w:eastAsia="zh-CN"/>
          <w14:ligatures w14:val="none"/>
        </w:rPr>
        <w:t>”</w:t>
      </w:r>
      <w:r>
        <w:rPr>
          <w:rFonts w:hint="eastAsia" w:ascii="Times New Roman" w:hAnsi="Times New Roman" w:eastAsia="方正仿宋简体" w:cs="方正仿宋简体"/>
          <w:color w:val="auto"/>
          <w:sz w:val="32"/>
          <w:szCs w:val="32"/>
          <w14:ligatures w14:val="none"/>
        </w:rPr>
        <w:t>规划确定的主要目标</w:t>
      </w:r>
      <w:r>
        <w:rPr>
          <w:rFonts w:hint="eastAsia" w:ascii="Times New Roman" w:hAnsi="Times New Roman" w:eastAsia="方正仿宋简体" w:cs="方正仿宋简体"/>
          <w:color w:val="auto"/>
          <w:sz w:val="32"/>
          <w:szCs w:val="32"/>
          <w:lang w:eastAsia="zh-CN"/>
          <w14:ligatures w14:val="none"/>
        </w:rPr>
        <w:t>和</w:t>
      </w:r>
      <w:r>
        <w:rPr>
          <w:rFonts w:hint="eastAsia" w:ascii="Times New Roman" w:hAnsi="Times New Roman" w:eastAsia="方正仿宋简体" w:cs="方正仿宋简体"/>
          <w:color w:val="auto"/>
          <w:sz w:val="32"/>
          <w:szCs w:val="32"/>
          <w14:ligatures w14:val="none"/>
        </w:rPr>
        <w:t>任务，中国式现代化鲤城实践迈出坚实步伐。</w:t>
      </w:r>
    </w:p>
    <w:p w14:paraId="39619EE7">
      <w:pPr>
        <w:pStyle w:val="3"/>
        <w:keepNext/>
        <w:keepLines/>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outlineLvl w:val="1"/>
        <w:rPr>
          <w:rFonts w:hint="eastAsia" w:ascii="黑体" w:hAnsi="黑体" w:eastAsia="黑体" w:cs="黑体"/>
          <w:color w:val="auto"/>
          <w:sz w:val="32"/>
          <w:szCs w:val="32"/>
          <w:lang w:val="zh-CN"/>
        </w:rPr>
      </w:pPr>
      <w:bookmarkStart w:id="10" w:name="_Toc29213"/>
      <w:bookmarkStart w:id="11" w:name="_Toc21403"/>
      <w:bookmarkStart w:id="12" w:name="_Toc22734"/>
      <w:bookmarkStart w:id="13" w:name="_Toc15936"/>
      <w:bookmarkStart w:id="14" w:name="_Toc212028236"/>
      <w:bookmarkStart w:id="15" w:name="_Toc16826"/>
      <w:bookmarkStart w:id="16" w:name="_Toc23057"/>
      <w:bookmarkStart w:id="17" w:name="_Toc216197868"/>
      <w:r>
        <w:rPr>
          <w:rFonts w:hint="eastAsia" w:ascii="黑体" w:hAnsi="黑体" w:eastAsia="黑体" w:cs="黑体"/>
          <w:color w:val="auto"/>
          <w:sz w:val="32"/>
          <w:szCs w:val="32"/>
        </w:rPr>
        <w:t xml:space="preserve">第一节 </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十四五</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发展成绩</w:t>
      </w:r>
      <w:bookmarkEnd w:id="10"/>
      <w:bookmarkEnd w:id="11"/>
      <w:bookmarkEnd w:id="12"/>
      <w:bookmarkEnd w:id="13"/>
      <w:bookmarkEnd w:id="14"/>
      <w:bookmarkEnd w:id="15"/>
      <w:bookmarkEnd w:id="16"/>
      <w:bookmarkEnd w:id="17"/>
    </w:p>
    <w:p w14:paraId="51447595">
      <w:pPr>
        <w:keepNext w:val="0"/>
        <w:keepLines w:val="0"/>
        <w:pageBreakBefore w:val="0"/>
        <w:widowControl w:val="0"/>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b/>
          <w:bCs/>
          <w:color w:val="auto"/>
          <w:sz w:val="32"/>
          <w:szCs w:val="32"/>
        </w:rPr>
        <w:t>经济发展在全市发展大局中更具显示度</w:t>
      </w:r>
      <w:r>
        <w:rPr>
          <w:rFonts w:hint="eastAsia" w:ascii="Times New Roman" w:hAnsi="Times New Roman" w:eastAsia="方正仿宋简体" w:cs="方正仿宋简体"/>
          <w:b w:val="0"/>
          <w:bCs w:val="0"/>
          <w:color w:val="auto"/>
          <w:sz w:val="32"/>
          <w:szCs w:val="32"/>
        </w:rPr>
        <w:t>。</w:t>
      </w:r>
      <w:r>
        <w:rPr>
          <w:rFonts w:hint="eastAsia" w:ascii="Times New Roman" w:hAnsi="Times New Roman" w:eastAsia="方正仿宋简体" w:cs="方正仿宋简体"/>
          <w:color w:val="auto"/>
          <w:sz w:val="32"/>
          <w:szCs w:val="32"/>
        </w:rPr>
        <w:t>高质量发展加速成势，全区生产总值连跨两个百亿</w:t>
      </w:r>
      <w:r>
        <w:rPr>
          <w:rFonts w:hint="eastAsia" w:ascii="Times New Roman" w:hAnsi="Times New Roman" w:eastAsia="方正仿宋简体" w:cs="方正仿宋简体"/>
          <w:color w:val="auto"/>
          <w:sz w:val="32"/>
          <w:szCs w:val="32"/>
          <w:lang w:eastAsia="zh-CN"/>
        </w:rPr>
        <w:t>级</w:t>
      </w:r>
      <w:r>
        <w:rPr>
          <w:rFonts w:hint="eastAsia" w:ascii="Times New Roman" w:hAnsi="Times New Roman" w:eastAsia="方正仿宋简体" w:cs="方正仿宋简体"/>
          <w:color w:val="auto"/>
          <w:sz w:val="32"/>
          <w:szCs w:val="32"/>
        </w:rPr>
        <w:t>台阶，</w:t>
      </w:r>
      <w:r>
        <w:rPr>
          <w:rFonts w:hint="eastAsia" w:ascii="Times New Roman" w:hAnsi="Times New Roman" w:eastAsia="方正仿宋简体" w:cs="方正仿宋简体"/>
          <w:color w:val="auto"/>
          <w:sz w:val="32"/>
          <w:szCs w:val="32"/>
          <w:lang w:eastAsia="zh-CN"/>
        </w:rPr>
        <w:t>达到</w:t>
      </w:r>
      <w:r>
        <w:rPr>
          <w:rFonts w:hint="eastAsia" w:ascii="Times New Roman" w:hAnsi="Times New Roman" w:eastAsia="方正仿宋简体" w:cs="方正仿宋简体"/>
          <w:color w:val="auto"/>
          <w:sz w:val="32"/>
          <w:szCs w:val="32"/>
        </w:rPr>
        <w:t>6</w:t>
      </w:r>
      <w:r>
        <w:rPr>
          <w:rFonts w:hint="eastAsia" w:ascii="Times New Roman" w:hAnsi="Times New Roman" w:eastAsia="方正仿宋简体" w:cs="方正仿宋简体"/>
          <w:color w:val="auto"/>
          <w:sz w:val="32"/>
          <w:szCs w:val="32"/>
          <w:lang w:val="en-US" w:eastAsia="zh-CN"/>
        </w:rPr>
        <w:t>60.51</w:t>
      </w:r>
      <w:r>
        <w:rPr>
          <w:rFonts w:hint="eastAsia" w:ascii="Times New Roman" w:hAnsi="Times New Roman" w:eastAsia="方正仿宋简体" w:cs="方正仿宋简体"/>
          <w:color w:val="auto"/>
          <w:sz w:val="32"/>
          <w:szCs w:val="32"/>
        </w:rPr>
        <w:t>亿元，年均增长</w:t>
      </w:r>
      <w:r>
        <w:rPr>
          <w:rFonts w:hint="eastAsia" w:ascii="Times New Roman" w:hAnsi="Times New Roman" w:eastAsia="方正仿宋简体" w:cs="方正仿宋简体"/>
          <w:color w:val="auto"/>
          <w:sz w:val="32"/>
          <w:szCs w:val="32"/>
          <w:lang w:val="en-US" w:eastAsia="zh-CN"/>
        </w:rPr>
        <w:t>8</w:t>
      </w:r>
      <w:r>
        <w:rPr>
          <w:rFonts w:hint="eastAsia" w:ascii="Times New Roman" w:hAnsi="Times New Roman" w:eastAsia="方正仿宋简体" w:cs="方正仿宋简体"/>
          <w:color w:val="auto"/>
          <w:sz w:val="32"/>
          <w:szCs w:val="32"/>
        </w:rPr>
        <w:t>%，高于全省、全市平均水平</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增速连续</w:t>
      </w:r>
      <w:r>
        <w:rPr>
          <w:rFonts w:hint="eastAsia" w:ascii="Times New Roman" w:hAnsi="Times New Roman" w:eastAsia="方正仿宋简体" w:cs="方正仿宋简体"/>
          <w:color w:val="auto"/>
          <w:sz w:val="32"/>
          <w:szCs w:val="32"/>
          <w:lang w:val="en-US" w:eastAsia="zh-CN"/>
        </w:rPr>
        <w:t>5年位居全市第一方阵</w:t>
      </w:r>
      <w:r>
        <w:rPr>
          <w:rFonts w:hint="eastAsia" w:ascii="Times New Roman" w:hAnsi="Times New Roman" w:eastAsia="方正仿宋简体" w:cs="方正仿宋简体"/>
          <w:color w:val="auto"/>
          <w:sz w:val="32"/>
          <w:szCs w:val="32"/>
        </w:rPr>
        <w:t>。</w:t>
      </w:r>
      <w:bookmarkStart w:id="18" w:name="OLE_LINK33"/>
      <w:r>
        <w:rPr>
          <w:rFonts w:hint="eastAsia" w:ascii="Times New Roman" w:hAnsi="Times New Roman" w:eastAsia="方正仿宋简体" w:cs="方正仿宋简体"/>
          <w:color w:val="auto"/>
          <w:sz w:val="32"/>
          <w:szCs w:val="32"/>
        </w:rPr>
        <w:t>财政收入稳步增长，一般公共预算总收入达2</w:t>
      </w:r>
      <w:r>
        <w:rPr>
          <w:rFonts w:hint="eastAsia" w:ascii="Times New Roman" w:hAnsi="Times New Roman" w:eastAsia="方正仿宋简体" w:cs="方正仿宋简体"/>
          <w:color w:val="auto"/>
          <w:sz w:val="32"/>
          <w:szCs w:val="32"/>
          <w:lang w:val="en-US" w:eastAsia="zh-CN"/>
        </w:rPr>
        <w:t>6.26</w:t>
      </w:r>
      <w:r>
        <w:rPr>
          <w:rFonts w:hint="eastAsia" w:ascii="Times New Roman" w:hAnsi="Times New Roman" w:eastAsia="方正仿宋简体" w:cs="方正仿宋简体"/>
          <w:color w:val="auto"/>
          <w:sz w:val="32"/>
          <w:szCs w:val="32"/>
        </w:rPr>
        <w:t>亿元，年均增长</w:t>
      </w:r>
      <w:r>
        <w:rPr>
          <w:rFonts w:hint="eastAsia" w:ascii="Times New Roman" w:hAnsi="Times New Roman" w:eastAsia="方正仿宋简体" w:cs="方正仿宋简体"/>
          <w:color w:val="auto"/>
          <w:sz w:val="32"/>
          <w:szCs w:val="32"/>
          <w:lang w:val="en-US" w:eastAsia="zh-CN"/>
        </w:rPr>
        <w:t>5.35</w:t>
      </w:r>
      <w:r>
        <w:rPr>
          <w:rFonts w:hint="eastAsia" w:ascii="Times New Roman" w:hAnsi="Times New Roman" w:eastAsia="方正仿宋简体" w:cs="方正仿宋简体"/>
          <w:color w:val="auto"/>
          <w:sz w:val="32"/>
          <w:szCs w:val="32"/>
        </w:rPr>
        <w:t>%。投资、消费、出口多元协同驱动，</w:t>
      </w:r>
      <w:r>
        <w:rPr>
          <w:rFonts w:hint="eastAsia" w:ascii="Times New Roman" w:hAnsi="Times New Roman" w:eastAsia="方正仿宋简体" w:cs="方正仿宋简体"/>
          <w:color w:val="auto"/>
          <w:sz w:val="32"/>
          <w:szCs w:val="32"/>
          <w14:ligatures w14:val="standardContextual"/>
        </w:rPr>
        <w:t>固定资产投资年均增长</w:t>
      </w:r>
      <w:r>
        <w:rPr>
          <w:rFonts w:hint="eastAsia" w:ascii="Times New Roman" w:hAnsi="Times New Roman" w:eastAsia="方正仿宋简体" w:cs="方正仿宋简体"/>
          <w:color w:val="auto"/>
          <w:sz w:val="32"/>
          <w:szCs w:val="32"/>
          <w:lang w:val="en-US" w:eastAsia="zh-CN"/>
          <w14:ligatures w14:val="standardContextual"/>
        </w:rPr>
        <w:t>14.3</w:t>
      </w:r>
      <w:r>
        <w:rPr>
          <w:rFonts w:hint="eastAsia" w:ascii="Times New Roman" w:hAnsi="Times New Roman" w:eastAsia="方正仿宋简体" w:cs="方正仿宋简体"/>
          <w:color w:val="auto"/>
          <w:sz w:val="32"/>
          <w:szCs w:val="32"/>
          <w14:ligatures w14:val="standardContextual"/>
        </w:rPr>
        <w:t>%，社会消费品零售总额年均增长</w:t>
      </w:r>
      <w:r>
        <w:rPr>
          <w:rFonts w:hint="eastAsia" w:ascii="Times New Roman" w:hAnsi="Times New Roman" w:eastAsia="方正仿宋简体" w:cs="方正仿宋简体"/>
          <w:color w:val="auto"/>
          <w:sz w:val="32"/>
          <w:szCs w:val="32"/>
          <w:lang w:val="en-US" w:eastAsia="zh-CN"/>
          <w14:ligatures w14:val="standardContextual"/>
        </w:rPr>
        <w:t>8.2</w:t>
      </w:r>
      <w:r>
        <w:rPr>
          <w:rFonts w:hint="eastAsia" w:ascii="Times New Roman" w:hAnsi="Times New Roman" w:eastAsia="方正仿宋简体" w:cs="方正仿宋简体"/>
          <w:color w:val="auto"/>
          <w:sz w:val="32"/>
          <w:szCs w:val="32"/>
          <w14:ligatures w14:val="standardContextual"/>
        </w:rPr>
        <w:t>%，外贸出口商品总值年均增长8%，分别较规划目标高</w:t>
      </w:r>
      <w:r>
        <w:rPr>
          <w:rFonts w:hint="eastAsia" w:ascii="Times New Roman" w:hAnsi="Times New Roman" w:eastAsia="方正仿宋简体" w:cs="方正仿宋简体"/>
          <w:color w:val="auto"/>
          <w:sz w:val="32"/>
          <w:szCs w:val="32"/>
          <w:lang w:val="en-US" w:eastAsia="zh-CN"/>
          <w14:ligatures w14:val="standardContextual"/>
        </w:rPr>
        <w:t>4.3</w:t>
      </w:r>
      <w:r>
        <w:rPr>
          <w:rFonts w:hint="eastAsia" w:ascii="Times New Roman" w:hAnsi="Times New Roman" w:eastAsia="方正仿宋简体" w:cs="方正仿宋简体"/>
          <w:color w:val="auto"/>
          <w:sz w:val="32"/>
          <w:szCs w:val="32"/>
          <w14:ligatures w14:val="standardContextual"/>
        </w:rPr>
        <w:t>、</w:t>
      </w:r>
      <w:r>
        <w:rPr>
          <w:rFonts w:hint="eastAsia" w:ascii="Times New Roman" w:hAnsi="Times New Roman" w:eastAsia="方正仿宋简体" w:cs="方正仿宋简体"/>
          <w:color w:val="auto"/>
          <w:sz w:val="32"/>
          <w:szCs w:val="32"/>
          <w:lang w:val="en-US" w:eastAsia="zh-CN"/>
          <w14:ligatures w14:val="standardContextual"/>
        </w:rPr>
        <w:t>1.2</w:t>
      </w:r>
      <w:r>
        <w:rPr>
          <w:rFonts w:hint="eastAsia" w:ascii="Times New Roman" w:hAnsi="Times New Roman" w:eastAsia="方正仿宋简体" w:cs="方正仿宋简体"/>
          <w:color w:val="auto"/>
          <w:sz w:val="32"/>
          <w:szCs w:val="32"/>
          <w14:ligatures w14:val="standardContextual"/>
        </w:rPr>
        <w:t>、</w:t>
      </w:r>
      <w:r>
        <w:rPr>
          <w:rFonts w:hint="eastAsia" w:ascii="Times New Roman" w:hAnsi="Times New Roman" w:eastAsia="方正仿宋简体" w:cs="方正仿宋简体"/>
          <w:color w:val="auto"/>
          <w:sz w:val="32"/>
          <w:szCs w:val="32"/>
          <w:lang w:val="en-US" w:eastAsia="zh-CN"/>
          <w14:ligatures w14:val="standardContextual"/>
        </w:rPr>
        <w:t>3.0</w:t>
      </w:r>
      <w:r>
        <w:rPr>
          <w:rFonts w:hint="eastAsia" w:ascii="Times New Roman" w:hAnsi="Times New Roman" w:eastAsia="方正仿宋简体" w:cs="方正仿宋简体"/>
          <w:color w:val="auto"/>
          <w:sz w:val="32"/>
          <w:szCs w:val="32"/>
          <w14:ligatures w14:val="standardContextual"/>
        </w:rPr>
        <w:t>个百分点</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rPr>
        <w:t>限额以上商业销售额、规模以上营利性服务业</w:t>
      </w:r>
      <w:r>
        <w:rPr>
          <w:rFonts w:hint="eastAsia" w:ascii="Times New Roman" w:hAnsi="Times New Roman" w:eastAsia="方正仿宋简体" w:cs="方正仿宋简体"/>
          <w:color w:val="auto"/>
          <w:sz w:val="32"/>
          <w:szCs w:val="32"/>
          <w:lang w:eastAsia="zh-CN"/>
        </w:rPr>
        <w:t>营业</w:t>
      </w:r>
      <w:r>
        <w:rPr>
          <w:rFonts w:hint="eastAsia" w:ascii="Times New Roman" w:hAnsi="Times New Roman" w:eastAsia="方正仿宋简体" w:cs="方正仿宋简体"/>
          <w:color w:val="auto"/>
          <w:sz w:val="32"/>
          <w:szCs w:val="32"/>
        </w:rPr>
        <w:t>收入</w:t>
      </w:r>
      <w:r>
        <w:rPr>
          <w:rFonts w:hint="eastAsia" w:ascii="Times New Roman" w:hAnsi="Times New Roman" w:eastAsia="方正仿宋简体" w:cs="方正仿宋简体"/>
          <w:color w:val="auto"/>
          <w:sz w:val="32"/>
          <w:szCs w:val="32"/>
          <w:lang w:eastAsia="zh-CN"/>
        </w:rPr>
        <w:t>、实际利用外资等指标</w:t>
      </w:r>
      <w:r>
        <w:rPr>
          <w:rFonts w:hint="eastAsia" w:ascii="Times New Roman" w:hAnsi="Times New Roman" w:eastAsia="方正仿宋简体" w:cs="方正仿宋简体"/>
          <w:color w:val="auto"/>
          <w:sz w:val="32"/>
          <w:szCs w:val="32"/>
        </w:rPr>
        <w:t>实现年均双位数增长</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三次产业结构进一步优化调整为0.04:3</w:t>
      </w:r>
      <w:r>
        <w:rPr>
          <w:rFonts w:hint="eastAsia" w:ascii="Times New Roman" w:hAnsi="Times New Roman" w:eastAsia="方正仿宋简体" w:cs="方正仿宋简体"/>
          <w:color w:val="auto"/>
          <w:sz w:val="32"/>
          <w:szCs w:val="32"/>
          <w:lang w:val="en-US" w:eastAsia="zh-CN"/>
        </w:rPr>
        <w:t>1</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val="en-US" w:eastAsia="zh-CN"/>
        </w:rPr>
        <w:t>56</w:t>
      </w:r>
      <w:r>
        <w:rPr>
          <w:rFonts w:hint="eastAsia" w:ascii="Times New Roman" w:hAnsi="Times New Roman" w:eastAsia="方正仿宋简体" w:cs="方正仿宋简体"/>
          <w:color w:val="auto"/>
          <w:sz w:val="32"/>
          <w:szCs w:val="32"/>
        </w:rPr>
        <w:t>:6</w:t>
      </w:r>
      <w:r>
        <w:rPr>
          <w:rFonts w:hint="eastAsia" w:ascii="Times New Roman" w:hAnsi="Times New Roman" w:eastAsia="方正仿宋简体" w:cs="方正仿宋简体"/>
          <w:color w:val="auto"/>
          <w:sz w:val="32"/>
          <w:szCs w:val="32"/>
          <w:lang w:val="en-US" w:eastAsia="zh-CN"/>
        </w:rPr>
        <w:t>8</w:t>
      </w:r>
      <w:r>
        <w:rPr>
          <w:rFonts w:hint="eastAsia" w:ascii="Times New Roman" w:hAnsi="Times New Roman" w:eastAsia="方正仿宋简体" w:cs="方正仿宋简体"/>
          <w:color w:val="auto"/>
          <w:sz w:val="32"/>
          <w:szCs w:val="32"/>
        </w:rPr>
        <w:t>.4。</w:t>
      </w:r>
      <w:r>
        <w:rPr>
          <w:rFonts w:hint="eastAsia" w:ascii="Times New Roman" w:hAnsi="Times New Roman" w:eastAsia="方正仿宋简体" w:cs="方正仿宋简体"/>
          <w:color w:val="auto"/>
          <w:sz w:val="32"/>
          <w:szCs w:val="32"/>
          <w14:ligatures w14:val="standardContextual"/>
        </w:rPr>
        <w:t>扎实开展</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五经普</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w:t>
      </w:r>
      <w:r>
        <w:rPr>
          <w:rFonts w:hint="eastAsia" w:ascii="Times New Roman" w:hAnsi="Times New Roman" w:eastAsia="方正仿宋简体" w:cs="方正仿宋简体"/>
          <w:color w:val="auto"/>
          <w:sz w:val="32"/>
          <w:szCs w:val="32"/>
        </w:rPr>
        <w:t>全区常住人口较2020年末增加</w:t>
      </w:r>
      <w:r>
        <w:rPr>
          <w:rFonts w:hint="eastAsia" w:ascii="Times New Roman" w:hAnsi="Times New Roman" w:eastAsia="方正仿宋简体" w:cs="方正仿宋简体"/>
          <w:color w:val="auto"/>
          <w:sz w:val="32"/>
          <w:szCs w:val="32"/>
          <w:lang w:val="en-US" w:eastAsia="zh-CN"/>
        </w:rPr>
        <w:t>1.14</w:t>
      </w:r>
      <w:r>
        <w:rPr>
          <w:rFonts w:hint="eastAsia" w:ascii="Times New Roman" w:hAnsi="Times New Roman" w:eastAsia="方正仿宋简体" w:cs="方正仿宋简体"/>
          <w:color w:val="auto"/>
          <w:sz w:val="32"/>
          <w:szCs w:val="32"/>
        </w:rPr>
        <w:t>万人，人均GDP</w:t>
      </w:r>
      <w:r>
        <w:rPr>
          <w:rFonts w:hint="eastAsia" w:ascii="Times New Roman" w:hAnsi="Times New Roman" w:eastAsia="方正仿宋简体" w:cs="方正仿宋简体"/>
          <w:color w:val="auto"/>
          <w:sz w:val="32"/>
          <w:szCs w:val="32"/>
          <w:lang w:eastAsia="zh-CN"/>
        </w:rPr>
        <w:t>达</w:t>
      </w:r>
      <w:r>
        <w:rPr>
          <w:rFonts w:hint="eastAsia" w:ascii="Times New Roman" w:hAnsi="Times New Roman" w:eastAsia="方正仿宋简体" w:cs="方正仿宋简体"/>
          <w:color w:val="auto"/>
          <w:sz w:val="32"/>
          <w:szCs w:val="32"/>
        </w:rPr>
        <w:t>1</w:t>
      </w:r>
      <w:r>
        <w:rPr>
          <w:rFonts w:hint="eastAsia" w:ascii="Times New Roman" w:hAnsi="Times New Roman" w:eastAsia="方正仿宋简体" w:cs="方正仿宋简体"/>
          <w:color w:val="auto"/>
          <w:sz w:val="32"/>
          <w:szCs w:val="32"/>
          <w:lang w:val="en-US" w:eastAsia="zh-CN"/>
        </w:rPr>
        <w:t>6.3</w:t>
      </w:r>
      <w:r>
        <w:rPr>
          <w:rFonts w:hint="eastAsia" w:ascii="Times New Roman" w:hAnsi="Times New Roman" w:eastAsia="方正仿宋简体" w:cs="方正仿宋简体"/>
          <w:color w:val="auto"/>
          <w:sz w:val="32"/>
          <w:szCs w:val="32"/>
        </w:rPr>
        <w:t>万元，高于全市平均水平，完成</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十四五</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规划预期目标。</w:t>
      </w:r>
    </w:p>
    <w:p w14:paraId="037D6EDB">
      <w:pPr>
        <w:keepNext w:val="0"/>
        <w:keepLines w:val="0"/>
        <w:pageBreakBefore w:val="0"/>
        <w:widowControl w:val="0"/>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b/>
          <w:bCs/>
          <w:color w:val="auto"/>
          <w:sz w:val="32"/>
          <w:szCs w:val="32"/>
        </w:rPr>
        <w:t>科创名片在城区品牌建设中更具显示度。</w:t>
      </w:r>
      <w:r>
        <w:rPr>
          <w:rFonts w:hint="eastAsia" w:ascii="Times New Roman" w:hAnsi="Times New Roman" w:eastAsia="方正仿宋简体" w:cs="方正仿宋简体"/>
          <w:color w:val="auto"/>
          <w:sz w:val="32"/>
          <w:szCs w:val="32"/>
        </w:rPr>
        <w:t>锚定中央创新区建设目标，</w:t>
      </w:r>
      <w:r>
        <w:rPr>
          <w:rFonts w:hint="eastAsia" w:ascii="Times New Roman" w:hAnsi="Times New Roman" w:eastAsia="方正仿宋简体" w:cs="方正仿宋简体"/>
          <w:color w:val="auto"/>
          <w:sz w:val="32"/>
          <w:szCs w:val="32"/>
          <w:lang w:eastAsia="zh-CN"/>
        </w:rPr>
        <w:t>深入实施“抓创新促应用”专项行动和科技创新“四个倍增”行动，</w:t>
      </w:r>
      <w:r>
        <w:rPr>
          <w:rFonts w:hint="eastAsia" w:ascii="Times New Roman" w:hAnsi="Times New Roman" w:eastAsia="方正仿宋简体" w:cs="方正仿宋简体"/>
          <w:color w:val="auto"/>
          <w:sz w:val="32"/>
          <w:szCs w:val="32"/>
        </w:rPr>
        <w:t>成功引进国家技术转移东部中心泉州分中心，</w:t>
      </w:r>
      <w:r>
        <w:rPr>
          <w:rFonts w:hint="eastAsia" w:ascii="Times New Roman" w:hAnsi="Times New Roman" w:eastAsia="方正仿宋简体" w:cs="方正仿宋简体"/>
          <w:color w:val="auto"/>
          <w:sz w:val="32"/>
          <w:szCs w:val="32"/>
          <w:lang w:eastAsia="zh-CN"/>
        </w:rPr>
        <w:t>落地</w:t>
      </w:r>
      <w:r>
        <w:rPr>
          <w:rFonts w:hint="eastAsia" w:ascii="Times New Roman" w:hAnsi="Times New Roman" w:eastAsia="方正仿宋简体" w:cs="方正仿宋简体"/>
          <w:color w:val="auto"/>
          <w:sz w:val="32"/>
          <w:szCs w:val="32"/>
        </w:rPr>
        <w:t>西安交通大学—泉州联合创新孵化中心，</w:t>
      </w:r>
      <w:r>
        <w:rPr>
          <w:rFonts w:hint="eastAsia" w:ascii="Times New Roman" w:hAnsi="Times New Roman" w:eastAsia="方正仿宋简体" w:cs="方正仿宋简体"/>
          <w:color w:val="auto"/>
          <w:sz w:val="32"/>
          <w:szCs w:val="32"/>
          <w:lang w:eastAsia="zh-CN"/>
        </w:rPr>
        <w:t>招引</w:t>
      </w:r>
      <w:r>
        <w:rPr>
          <w:rFonts w:hint="eastAsia" w:ascii="Times New Roman" w:hAnsi="Times New Roman" w:eastAsia="方正仿宋简体" w:cs="方正仿宋简体"/>
          <w:color w:val="auto"/>
          <w:sz w:val="32"/>
          <w:szCs w:val="32"/>
        </w:rPr>
        <w:t>投石智库、五交科技产业研究院等优质平台。创新政企学研协同、</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异地孵化、在地转化</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模式，火炬电子上海研发中心、成都科创中心获评市</w:t>
      </w:r>
      <w:r>
        <w:rPr>
          <w:rFonts w:hint="eastAsia" w:ascii="Times New Roman" w:hAnsi="Times New Roman" w:eastAsia="方正仿宋简体" w:cs="方正仿宋简体"/>
          <w:color w:val="auto"/>
          <w:sz w:val="32"/>
          <w:szCs w:val="32"/>
          <w:lang w:eastAsia="zh-CN"/>
        </w:rPr>
        <w:t>级</w:t>
      </w:r>
      <w:r>
        <w:rPr>
          <w:rFonts w:hint="eastAsia" w:ascii="Times New Roman" w:hAnsi="Times New Roman" w:eastAsia="方正仿宋简体" w:cs="方正仿宋简体"/>
          <w:color w:val="auto"/>
          <w:sz w:val="32"/>
          <w:szCs w:val="32"/>
        </w:rPr>
        <w:t>企业异地研发中心</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kern w:val="0"/>
          <w:sz w:val="32"/>
          <w:szCs w:val="32"/>
        </w:rPr>
        <w:t>国家级专精特新重点</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kern w:val="0"/>
          <w:sz w:val="32"/>
          <w:szCs w:val="32"/>
        </w:rPr>
        <w:t>小巨人</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kern w:val="0"/>
          <w:sz w:val="32"/>
          <w:szCs w:val="32"/>
        </w:rPr>
        <w:t>企业实现零的突破，</w:t>
      </w:r>
      <w:r>
        <w:rPr>
          <w:rFonts w:hint="eastAsia" w:ascii="Times New Roman" w:hAnsi="Times New Roman" w:eastAsia="方正仿宋简体" w:cs="方正仿宋简体"/>
          <w:color w:val="auto"/>
          <w:kern w:val="0"/>
          <w:sz w:val="32"/>
          <w:szCs w:val="32"/>
          <w:highlight w:val="none"/>
        </w:rPr>
        <w:t>新增国家级专精特新</w:t>
      </w:r>
      <w:r>
        <w:rPr>
          <w:rFonts w:hint="eastAsia" w:ascii="Times New Roman" w:hAnsi="Times New Roman" w:eastAsia="方正仿宋简体" w:cs="方正仿宋简体"/>
          <w:color w:val="auto"/>
          <w:kern w:val="0"/>
          <w:sz w:val="32"/>
          <w:szCs w:val="32"/>
          <w:highlight w:val="none"/>
          <w:lang w:eastAsia="zh-CN"/>
        </w:rPr>
        <w:t>“</w:t>
      </w:r>
      <w:r>
        <w:rPr>
          <w:rFonts w:hint="eastAsia" w:ascii="Times New Roman" w:hAnsi="Times New Roman" w:eastAsia="方正仿宋简体" w:cs="方正仿宋简体"/>
          <w:color w:val="auto"/>
          <w:kern w:val="0"/>
          <w:sz w:val="32"/>
          <w:szCs w:val="32"/>
          <w:highlight w:val="none"/>
        </w:rPr>
        <w:t>小巨人</w:t>
      </w:r>
      <w:r>
        <w:rPr>
          <w:rFonts w:hint="eastAsia" w:ascii="Times New Roman" w:hAnsi="Times New Roman" w:eastAsia="方正仿宋简体" w:cs="方正仿宋简体"/>
          <w:color w:val="auto"/>
          <w:kern w:val="0"/>
          <w:sz w:val="32"/>
          <w:szCs w:val="32"/>
          <w:highlight w:val="none"/>
          <w:lang w:eastAsia="zh-CN"/>
        </w:rPr>
        <w:t>”</w:t>
      </w:r>
      <w:r>
        <w:rPr>
          <w:rFonts w:hint="eastAsia" w:ascii="Times New Roman" w:hAnsi="Times New Roman" w:eastAsia="方正仿宋简体" w:cs="方正仿宋简体"/>
          <w:color w:val="auto"/>
          <w:kern w:val="0"/>
          <w:sz w:val="32"/>
          <w:szCs w:val="32"/>
          <w:highlight w:val="none"/>
        </w:rPr>
        <w:t>企业3家</w:t>
      </w:r>
      <w:r>
        <w:rPr>
          <w:rFonts w:hint="eastAsia" w:ascii="Times New Roman" w:hAnsi="Times New Roman" w:eastAsia="方正仿宋简体" w:cs="方正仿宋简体"/>
          <w:color w:val="auto"/>
          <w:kern w:val="0"/>
          <w:sz w:val="32"/>
          <w:szCs w:val="32"/>
          <w:highlight w:val="none"/>
          <w:lang w:eastAsia="zh-CN"/>
        </w:rPr>
        <w:t>、</w:t>
      </w:r>
      <w:r>
        <w:rPr>
          <w:rFonts w:hint="eastAsia" w:ascii="Times New Roman" w:hAnsi="Times New Roman" w:eastAsia="方正仿宋简体" w:cs="方正仿宋简体"/>
          <w:color w:val="auto"/>
          <w:kern w:val="0"/>
          <w:sz w:val="32"/>
          <w:szCs w:val="32"/>
          <w:highlight w:val="none"/>
        </w:rPr>
        <w:t>国家级高新技术企业</w:t>
      </w:r>
      <w:r>
        <w:rPr>
          <w:rFonts w:hint="eastAsia" w:ascii="Times New Roman" w:hAnsi="Times New Roman" w:eastAsia="方正仿宋简体" w:cs="方正仿宋简体"/>
          <w:color w:val="auto"/>
          <w:sz w:val="32"/>
          <w:szCs w:val="32"/>
          <w:highlight w:val="none"/>
          <w:lang w:val="en-US" w:eastAsia="zh-CN"/>
        </w:rPr>
        <w:t>33</w:t>
      </w:r>
      <w:r>
        <w:rPr>
          <w:rFonts w:hint="eastAsia" w:ascii="Times New Roman" w:hAnsi="Times New Roman" w:eastAsia="方正仿宋简体" w:cs="方正仿宋简体"/>
          <w:color w:val="auto"/>
          <w:sz w:val="32"/>
          <w:szCs w:val="32"/>
          <w:highlight w:val="none"/>
        </w:rPr>
        <w:t>家、省级科技</w:t>
      </w:r>
      <w:r>
        <w:rPr>
          <w:rFonts w:hint="eastAsia" w:ascii="Times New Roman" w:hAnsi="Times New Roman" w:eastAsia="方正仿宋简体" w:cs="方正仿宋简体"/>
          <w:color w:val="auto"/>
          <w:sz w:val="32"/>
          <w:szCs w:val="32"/>
          <w:highlight w:val="none"/>
          <w:lang w:eastAsia="zh-CN"/>
        </w:rPr>
        <w:t>“</w:t>
      </w:r>
      <w:r>
        <w:rPr>
          <w:rFonts w:hint="eastAsia" w:ascii="Times New Roman" w:hAnsi="Times New Roman" w:eastAsia="方正仿宋简体" w:cs="方正仿宋简体"/>
          <w:color w:val="auto"/>
          <w:sz w:val="32"/>
          <w:szCs w:val="32"/>
          <w:highlight w:val="none"/>
        </w:rPr>
        <w:t>小巨人</w:t>
      </w:r>
      <w:r>
        <w:rPr>
          <w:rFonts w:hint="eastAsia" w:ascii="Times New Roman" w:hAnsi="Times New Roman" w:eastAsia="方正仿宋简体" w:cs="方正仿宋简体"/>
          <w:color w:val="auto"/>
          <w:sz w:val="32"/>
          <w:szCs w:val="32"/>
          <w:highlight w:val="none"/>
          <w:lang w:eastAsia="zh-CN"/>
        </w:rPr>
        <w:t>”</w:t>
      </w:r>
      <w:r>
        <w:rPr>
          <w:rFonts w:hint="eastAsia" w:ascii="Times New Roman" w:hAnsi="Times New Roman" w:eastAsia="方正仿宋简体" w:cs="方正仿宋简体"/>
          <w:color w:val="auto"/>
          <w:sz w:val="32"/>
          <w:szCs w:val="32"/>
          <w:highlight w:val="none"/>
        </w:rPr>
        <w:t>企业</w:t>
      </w:r>
      <w:r>
        <w:rPr>
          <w:rFonts w:hint="eastAsia" w:ascii="Times New Roman" w:hAnsi="Times New Roman" w:eastAsia="方正仿宋简体" w:cs="方正仿宋简体"/>
          <w:color w:val="auto"/>
          <w:sz w:val="32"/>
          <w:szCs w:val="32"/>
          <w:highlight w:val="none"/>
          <w:lang w:val="en-US" w:eastAsia="zh-CN"/>
        </w:rPr>
        <w:t>33</w:t>
      </w:r>
      <w:r>
        <w:rPr>
          <w:rFonts w:hint="eastAsia" w:ascii="Times New Roman" w:hAnsi="Times New Roman" w:eastAsia="方正仿宋简体" w:cs="方正仿宋简体"/>
          <w:color w:val="auto"/>
          <w:sz w:val="32"/>
          <w:szCs w:val="32"/>
          <w:highlight w:val="none"/>
        </w:rPr>
        <w:t>家、</w:t>
      </w:r>
      <w:r>
        <w:rPr>
          <w:rFonts w:hint="eastAsia" w:ascii="Times New Roman" w:hAnsi="Times New Roman" w:eastAsia="方正仿宋简体" w:cs="方正仿宋简体"/>
          <w:color w:val="auto"/>
          <w:sz w:val="32"/>
          <w:szCs w:val="32"/>
          <w:highlight w:val="none"/>
          <w:lang w:eastAsia="zh-CN"/>
        </w:rPr>
        <w:t>省级</w:t>
      </w:r>
      <w:r>
        <w:rPr>
          <w:rFonts w:hint="eastAsia" w:ascii="Times New Roman" w:hAnsi="Times New Roman" w:eastAsia="方正仿宋简体" w:cs="方正仿宋简体"/>
          <w:color w:val="auto"/>
          <w:sz w:val="32"/>
          <w:szCs w:val="32"/>
          <w:highlight w:val="none"/>
        </w:rPr>
        <w:t>创新型中小企业</w:t>
      </w:r>
      <w:r>
        <w:rPr>
          <w:rFonts w:hint="eastAsia" w:ascii="Times New Roman" w:hAnsi="Times New Roman" w:eastAsia="方正仿宋简体" w:cs="方正仿宋简体"/>
          <w:color w:val="auto"/>
          <w:sz w:val="32"/>
          <w:szCs w:val="32"/>
          <w:highlight w:val="none"/>
          <w:lang w:val="en-US" w:eastAsia="zh-CN"/>
        </w:rPr>
        <w:t>82</w:t>
      </w:r>
      <w:r>
        <w:rPr>
          <w:rFonts w:hint="eastAsia" w:ascii="Times New Roman" w:hAnsi="Times New Roman" w:eastAsia="方正仿宋简体" w:cs="方正仿宋简体"/>
          <w:color w:val="auto"/>
          <w:sz w:val="32"/>
          <w:szCs w:val="32"/>
          <w:highlight w:val="none"/>
        </w:rPr>
        <w:t>家、</w:t>
      </w:r>
      <w:r>
        <w:rPr>
          <w:rFonts w:hint="eastAsia" w:ascii="Times New Roman" w:hAnsi="Times New Roman" w:eastAsia="方正仿宋简体" w:cs="方正仿宋简体"/>
          <w:color w:val="auto"/>
          <w:sz w:val="32"/>
          <w:szCs w:val="32"/>
          <w:highlight w:val="none"/>
          <w:lang w:eastAsia="zh-CN"/>
        </w:rPr>
        <w:t>省级</w:t>
      </w:r>
      <w:r>
        <w:rPr>
          <w:rFonts w:hint="eastAsia" w:ascii="Times New Roman" w:hAnsi="Times New Roman" w:eastAsia="方正仿宋简体" w:cs="方正仿宋简体"/>
          <w:color w:val="auto"/>
          <w:sz w:val="32"/>
          <w:szCs w:val="32"/>
          <w:highlight w:val="none"/>
        </w:rPr>
        <w:t>专精特新中小企业</w:t>
      </w:r>
      <w:r>
        <w:rPr>
          <w:rFonts w:hint="eastAsia" w:ascii="Times New Roman" w:hAnsi="Times New Roman" w:eastAsia="方正仿宋简体" w:cs="方正仿宋简体"/>
          <w:color w:val="auto"/>
          <w:sz w:val="32"/>
          <w:szCs w:val="32"/>
          <w:highlight w:val="none"/>
          <w:lang w:val="en-US" w:eastAsia="zh-CN"/>
        </w:rPr>
        <w:t>35</w:t>
      </w:r>
      <w:r>
        <w:rPr>
          <w:rFonts w:hint="eastAsia" w:ascii="Times New Roman" w:hAnsi="Times New Roman" w:eastAsia="方正仿宋简体" w:cs="方正仿宋简体"/>
          <w:color w:val="auto"/>
          <w:sz w:val="32"/>
          <w:szCs w:val="32"/>
          <w:highlight w:val="none"/>
        </w:rPr>
        <w:t>家</w:t>
      </w:r>
      <w:r>
        <w:rPr>
          <w:rFonts w:hint="eastAsia" w:ascii="Times New Roman" w:hAnsi="Times New Roman" w:eastAsia="方正仿宋简体" w:cs="方正仿宋简体"/>
          <w:color w:val="auto"/>
          <w:sz w:val="32"/>
          <w:szCs w:val="32"/>
          <w:highlight w:val="none"/>
          <w:lang w:eastAsia="zh-CN"/>
        </w:rPr>
        <w:t>。</w:t>
      </w:r>
      <w:r>
        <w:rPr>
          <w:rFonts w:hint="eastAsia" w:ascii="Times New Roman" w:hAnsi="Times New Roman" w:eastAsia="方正仿宋简体" w:cs="方正仿宋简体"/>
          <w:color w:val="auto"/>
          <w:sz w:val="32"/>
          <w:szCs w:val="32"/>
        </w:rPr>
        <w:t>累计培育市级以上众创空间1</w:t>
      </w:r>
      <w:r>
        <w:rPr>
          <w:rFonts w:hint="eastAsia" w:ascii="Times New Roman" w:hAnsi="Times New Roman" w:eastAsia="方正仿宋简体" w:cs="方正仿宋简体"/>
          <w:color w:val="auto"/>
          <w:sz w:val="32"/>
          <w:szCs w:val="32"/>
          <w:lang w:val="en-US" w:eastAsia="zh-CN"/>
        </w:rPr>
        <w:t>4</w:t>
      </w:r>
      <w:r>
        <w:rPr>
          <w:rFonts w:hint="eastAsia" w:ascii="Times New Roman" w:hAnsi="Times New Roman" w:eastAsia="方正仿宋简体" w:cs="方正仿宋简体"/>
          <w:color w:val="auto"/>
          <w:sz w:val="32"/>
          <w:szCs w:val="32"/>
        </w:rPr>
        <w:t>家、科技企业孵化器3家、新型研发机构</w:t>
      </w:r>
      <w:r>
        <w:rPr>
          <w:rFonts w:hint="eastAsia" w:ascii="Times New Roman" w:hAnsi="Times New Roman" w:eastAsia="方正仿宋简体" w:cs="方正仿宋简体"/>
          <w:color w:val="auto"/>
          <w:sz w:val="32"/>
          <w:szCs w:val="32"/>
          <w:lang w:val="en-US" w:eastAsia="zh-CN"/>
        </w:rPr>
        <w:t>9</w:t>
      </w:r>
      <w:r>
        <w:rPr>
          <w:rFonts w:hint="eastAsia" w:ascii="Times New Roman" w:hAnsi="Times New Roman" w:eastAsia="方正仿宋简体" w:cs="方正仿宋简体"/>
          <w:color w:val="auto"/>
          <w:sz w:val="32"/>
          <w:szCs w:val="32"/>
        </w:rPr>
        <w:t>家。知识产权保护</w:t>
      </w:r>
      <w:r>
        <w:rPr>
          <w:rFonts w:hint="eastAsia" w:ascii="Times New Roman" w:hAnsi="Times New Roman" w:eastAsia="方正仿宋简体" w:cs="方正仿宋简体"/>
          <w:color w:val="auto"/>
          <w:sz w:val="32"/>
          <w:szCs w:val="32"/>
          <w:lang w:eastAsia="zh-CN"/>
        </w:rPr>
        <w:t>工作不断加强</w:t>
      </w:r>
      <w:r>
        <w:rPr>
          <w:rFonts w:hint="eastAsia" w:ascii="Times New Roman" w:hAnsi="Times New Roman" w:eastAsia="方正仿宋简体" w:cs="方正仿宋简体"/>
          <w:color w:val="auto"/>
          <w:sz w:val="32"/>
          <w:szCs w:val="32"/>
        </w:rPr>
        <w:t>，3家企业获评国家知识产权优势企业，每万人</w:t>
      </w:r>
      <w:r>
        <w:rPr>
          <w:rFonts w:hint="eastAsia" w:ascii="Times New Roman" w:hAnsi="Times New Roman" w:eastAsia="方正仿宋简体" w:cs="方正仿宋简体"/>
          <w:color w:val="auto"/>
          <w:sz w:val="32"/>
          <w:szCs w:val="32"/>
          <w:lang w:eastAsia="zh-CN"/>
        </w:rPr>
        <w:t>口</w:t>
      </w:r>
      <w:r>
        <w:rPr>
          <w:rFonts w:hint="eastAsia" w:ascii="Times New Roman" w:hAnsi="Times New Roman" w:eastAsia="方正仿宋简体" w:cs="方正仿宋简体"/>
          <w:color w:val="auto"/>
          <w:sz w:val="32"/>
          <w:szCs w:val="32"/>
        </w:rPr>
        <w:t>发明专利拥有量从15件提升至25.53件。</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鲤跃</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人才工程</w:t>
      </w:r>
      <w:r>
        <w:rPr>
          <w:rFonts w:hint="eastAsia" w:ascii="Times New Roman" w:hAnsi="Times New Roman" w:eastAsia="方正仿宋简体" w:cs="方正仿宋简体"/>
          <w:color w:val="auto"/>
          <w:sz w:val="32"/>
          <w:szCs w:val="32"/>
          <w:lang w:eastAsia="zh-CN"/>
        </w:rPr>
        <w:t>深入推进</w:t>
      </w:r>
      <w:r>
        <w:rPr>
          <w:rFonts w:hint="eastAsia" w:ascii="Times New Roman" w:hAnsi="Times New Roman" w:eastAsia="方正仿宋简体" w:cs="方正仿宋简体"/>
          <w:color w:val="auto"/>
          <w:sz w:val="32"/>
          <w:szCs w:val="32"/>
        </w:rPr>
        <w:t>，形成</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领军人才+创新团队+创新项目</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鲤城特色引才路径，引进国家级人才、创新产业国内外博士7人，新增省级博士后创新实践基地3个，新增高层次人才</w:t>
      </w:r>
      <w:r>
        <w:rPr>
          <w:rFonts w:hint="eastAsia" w:ascii="Times New Roman" w:hAnsi="Times New Roman" w:eastAsia="方正仿宋简体" w:cs="方正仿宋简体"/>
          <w:color w:val="auto"/>
          <w:sz w:val="32"/>
          <w:szCs w:val="32"/>
          <w:lang w:val="en-US" w:eastAsia="zh-CN"/>
        </w:rPr>
        <w:t>1735</w:t>
      </w:r>
      <w:r>
        <w:rPr>
          <w:rFonts w:hint="eastAsia" w:ascii="Times New Roman" w:hAnsi="Times New Roman" w:eastAsia="方正仿宋简体" w:cs="方正仿宋简体"/>
          <w:color w:val="auto"/>
          <w:sz w:val="32"/>
          <w:szCs w:val="32"/>
        </w:rPr>
        <w:t>人。</w:t>
      </w:r>
      <w:r>
        <w:rPr>
          <w:rFonts w:hint="eastAsia" w:ascii="Times New Roman" w:hAnsi="Times New Roman" w:eastAsia="方正仿宋简体" w:cs="方正仿宋简体"/>
          <w:color w:val="auto"/>
          <w:sz w:val="32"/>
          <w:szCs w:val="32"/>
          <w:lang w:val="en-US" w:eastAsia="zh-CN"/>
        </w:rPr>
        <w:t>1个团队入选泉州市引进高层次人才团队项目，实现零的突破。</w:t>
      </w:r>
      <w:r>
        <w:rPr>
          <w:rFonts w:hint="eastAsia" w:ascii="Times New Roman" w:hAnsi="Times New Roman" w:eastAsia="方正仿宋简体" w:cs="方正仿宋简体"/>
          <w:color w:val="auto"/>
          <w:kern w:val="0"/>
          <w:sz w:val="32"/>
          <w:szCs w:val="32"/>
        </w:rPr>
        <w:t>产教融合</w:t>
      </w:r>
      <w:r>
        <w:rPr>
          <w:rFonts w:hint="eastAsia" w:ascii="Times New Roman" w:hAnsi="Times New Roman" w:eastAsia="方正仿宋简体" w:cs="方正仿宋简体"/>
          <w:color w:val="auto"/>
          <w:kern w:val="0"/>
          <w:sz w:val="32"/>
          <w:szCs w:val="32"/>
          <w:lang w:eastAsia="zh-CN"/>
        </w:rPr>
        <w:t>持续</w:t>
      </w:r>
      <w:r>
        <w:rPr>
          <w:rFonts w:hint="eastAsia" w:ascii="Times New Roman" w:hAnsi="Times New Roman" w:eastAsia="方正仿宋简体" w:cs="方正仿宋简体"/>
          <w:color w:val="auto"/>
          <w:kern w:val="0"/>
          <w:sz w:val="32"/>
          <w:szCs w:val="32"/>
        </w:rPr>
        <w:t>深化，新增市级产教融合型企业8家、产教融合实训示范基地</w:t>
      </w:r>
      <w:r>
        <w:rPr>
          <w:rFonts w:hint="eastAsia" w:ascii="Times New Roman" w:hAnsi="Times New Roman" w:eastAsia="方正仿宋简体" w:cs="方正仿宋简体"/>
          <w:color w:val="auto"/>
          <w:kern w:val="0"/>
          <w:sz w:val="32"/>
          <w:szCs w:val="32"/>
          <w:lang w:val="en-US" w:eastAsia="zh-CN"/>
        </w:rPr>
        <w:t>4</w:t>
      </w:r>
      <w:r>
        <w:rPr>
          <w:rFonts w:hint="eastAsia" w:ascii="Times New Roman" w:hAnsi="Times New Roman" w:eastAsia="方正仿宋简体" w:cs="方正仿宋简体"/>
          <w:color w:val="auto"/>
          <w:kern w:val="0"/>
          <w:sz w:val="32"/>
          <w:szCs w:val="32"/>
        </w:rPr>
        <w:t>个。</w:t>
      </w:r>
    </w:p>
    <w:p w14:paraId="2E3549FA">
      <w:pPr>
        <w:keepNext w:val="0"/>
        <w:keepLines w:val="0"/>
        <w:pageBreakBefore w:val="0"/>
        <w:widowControl w:val="0"/>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b/>
          <w:bCs/>
          <w:color w:val="auto"/>
          <w:kern w:val="0"/>
          <w:sz w:val="32"/>
          <w:szCs w:val="32"/>
          <w:lang w:val="zh-CN"/>
          <w14:ligatures w14:val="none"/>
        </w:rPr>
        <w:t>现代化产业体系在高质量发展中更具显示度</w:t>
      </w:r>
      <w:r>
        <w:rPr>
          <w:rFonts w:hint="eastAsia" w:ascii="Times New Roman" w:hAnsi="Times New Roman" w:eastAsia="方正仿宋简体" w:cs="方正仿宋简体"/>
          <w:color w:val="auto"/>
          <w:kern w:val="0"/>
          <w:sz w:val="32"/>
          <w:szCs w:val="32"/>
          <w:lang w:val="zh-CN"/>
          <w14:ligatures w14:val="none"/>
        </w:rPr>
        <w:t>。启动</w:t>
      </w:r>
      <w:r>
        <w:rPr>
          <w:rFonts w:hint="eastAsia" w:ascii="Times New Roman" w:hAnsi="Times New Roman" w:eastAsia="方正仿宋简体" w:cs="方正仿宋简体"/>
          <w:color w:val="auto"/>
          <w:kern w:val="0"/>
          <w:sz w:val="32"/>
          <w:szCs w:val="32"/>
          <w:lang w:val="en-US" w:eastAsia="zh-CN"/>
          <w14:ligatures w14:val="none"/>
        </w:rPr>
        <w:t>12个总投资超46亿元的</w:t>
      </w:r>
      <w:r>
        <w:rPr>
          <w:rFonts w:hint="eastAsia" w:ascii="Times New Roman" w:hAnsi="Times New Roman" w:eastAsia="方正仿宋简体" w:cs="方正仿宋简体"/>
          <w:color w:val="auto"/>
          <w:kern w:val="0"/>
          <w:sz w:val="32"/>
          <w:szCs w:val="32"/>
          <w:lang w:val="zh-CN"/>
          <w14:ligatures w14:val="none"/>
        </w:rPr>
        <w:t>园区标准化建设项目，</w:t>
      </w:r>
      <w:r>
        <w:rPr>
          <w:rFonts w:hint="eastAsia" w:ascii="Times New Roman" w:hAnsi="Times New Roman" w:eastAsia="方正仿宋简体" w:cs="方正仿宋简体"/>
          <w:color w:val="auto"/>
          <w:kern w:val="0"/>
          <w:sz w:val="32"/>
          <w:szCs w:val="32"/>
          <w:highlight w:val="none"/>
          <w:lang w:val="en-US" w:eastAsia="zh-CN"/>
          <w14:ligatures w14:val="none"/>
        </w:rPr>
        <w:t>6个</w:t>
      </w:r>
      <w:r>
        <w:rPr>
          <w:rFonts w:hint="eastAsia" w:ascii="Times New Roman" w:hAnsi="Times New Roman" w:eastAsia="方正仿宋简体" w:cs="方正仿宋简体"/>
          <w:color w:val="auto"/>
          <w:kern w:val="0"/>
          <w:sz w:val="32"/>
          <w:szCs w:val="32"/>
          <w:lang w:val="zh-CN"/>
          <w14:ligatures w14:val="none"/>
        </w:rPr>
        <w:t>项目建成投用，新增产业空间</w:t>
      </w:r>
      <w:r>
        <w:rPr>
          <w:rFonts w:hint="eastAsia" w:ascii="Times New Roman" w:hAnsi="Times New Roman" w:eastAsia="方正仿宋简体" w:cs="方正仿宋简体"/>
          <w:color w:val="auto"/>
          <w:kern w:val="0"/>
          <w:sz w:val="32"/>
          <w:szCs w:val="32"/>
          <w:lang w:val="en-US" w:eastAsia="zh-CN"/>
          <w14:ligatures w14:val="none"/>
        </w:rPr>
        <w:t>52</w:t>
      </w:r>
      <w:r>
        <w:rPr>
          <w:rFonts w:hint="eastAsia" w:ascii="Times New Roman" w:hAnsi="Times New Roman" w:eastAsia="方正仿宋简体" w:cs="方正仿宋简体"/>
          <w:color w:val="auto"/>
          <w:kern w:val="0"/>
          <w:sz w:val="32"/>
          <w:szCs w:val="32"/>
          <w:highlight w:val="none"/>
          <w:lang w:val="en-US" w:eastAsia="zh-CN"/>
          <w14:ligatures w14:val="none"/>
        </w:rPr>
        <w:t>万</w:t>
      </w:r>
      <w:r>
        <w:rPr>
          <w:rFonts w:hint="eastAsia" w:ascii="Times New Roman" w:hAnsi="Times New Roman" w:eastAsia="方正仿宋简体" w:cs="方正仿宋简体"/>
          <w:color w:val="auto"/>
          <w:kern w:val="0"/>
          <w:sz w:val="32"/>
          <w:szCs w:val="32"/>
          <w:lang w:val="en-US" w:eastAsia="zh-CN"/>
          <w14:ligatures w14:val="none"/>
        </w:rPr>
        <w:t>平方米，</w:t>
      </w:r>
      <w:r>
        <w:rPr>
          <w:rFonts w:hint="eastAsia" w:ascii="Times New Roman" w:hAnsi="Times New Roman" w:eastAsia="方正仿宋简体" w:cs="方正仿宋简体"/>
          <w:color w:val="auto"/>
          <w:kern w:val="0"/>
          <w:sz w:val="32"/>
          <w:szCs w:val="32"/>
          <w:lang w:val="zh-CN"/>
          <w14:ligatures w14:val="none"/>
        </w:rPr>
        <w:t>高新区综合发展水平跻身全省开发区前列，获评省级新型工业化产业示范基地、省级绿色工业园区。</w:t>
      </w:r>
      <w:r>
        <w:rPr>
          <w:rFonts w:hint="eastAsia" w:ascii="Times New Roman" w:hAnsi="Times New Roman" w:eastAsia="方正仿宋简体" w:cs="方正仿宋简体"/>
          <w:color w:val="auto"/>
          <w:sz w:val="32"/>
          <w:szCs w:val="32"/>
        </w:rPr>
        <w:t>成立功能性纺织品供应链联盟</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kern w:val="0"/>
          <w:sz w:val="32"/>
          <w:szCs w:val="32"/>
          <w:lang w:val="zh-CN"/>
          <w14:ligatures w14:val="none"/>
        </w:rPr>
        <w:t>培育壮大百亿产业集群</w:t>
      </w:r>
      <w:r>
        <w:rPr>
          <w:rFonts w:hint="eastAsia" w:ascii="Times New Roman" w:hAnsi="Times New Roman" w:eastAsia="方正仿宋简体" w:cs="方正仿宋简体"/>
          <w:color w:val="auto"/>
          <w:kern w:val="0"/>
          <w:sz w:val="32"/>
          <w:szCs w:val="32"/>
          <w:lang w:val="en-US" w:eastAsia="zh-CN"/>
          <w14:ligatures w14:val="none"/>
        </w:rPr>
        <w:t>2个，新增省级制造业单项冠军企业2家、省级工业龙头企业12家、市级工业龙头企业17家，</w:t>
      </w:r>
      <w:r>
        <w:rPr>
          <w:rFonts w:hint="eastAsia" w:ascii="Times New Roman" w:hAnsi="Times New Roman" w:eastAsia="方正仿宋简体" w:cs="方正仿宋简体"/>
          <w:color w:val="auto"/>
          <w:sz w:val="32"/>
          <w:szCs w:val="32"/>
          <w:lang w:eastAsia="zh-CN"/>
        </w:rPr>
        <w:t>新增培育</w:t>
      </w:r>
      <w:r>
        <w:rPr>
          <w:rFonts w:hint="eastAsia" w:ascii="Times New Roman" w:hAnsi="Times New Roman" w:eastAsia="方正仿宋简体" w:cs="方正仿宋简体"/>
          <w:color w:val="auto"/>
          <w:sz w:val="32"/>
          <w:szCs w:val="32"/>
          <w:lang w:val="en-US" w:eastAsia="zh-CN"/>
        </w:rPr>
        <w:t>2个</w:t>
      </w:r>
      <w:r>
        <w:rPr>
          <w:rFonts w:hint="eastAsia" w:ascii="Times New Roman" w:hAnsi="Times New Roman" w:eastAsia="方正仿宋简体" w:cs="方正仿宋简体"/>
          <w:color w:val="auto"/>
          <w:kern w:val="0"/>
          <w:sz w:val="32"/>
          <w:szCs w:val="32"/>
        </w:rPr>
        <w:t>省</w:t>
      </w:r>
      <w:r>
        <w:rPr>
          <w:rFonts w:hint="eastAsia" w:ascii="Times New Roman" w:hAnsi="Times New Roman" w:eastAsia="方正仿宋简体" w:cs="方正仿宋简体"/>
          <w:color w:val="auto"/>
          <w:kern w:val="0"/>
          <w:sz w:val="32"/>
          <w:szCs w:val="32"/>
          <w:lang w:eastAsia="zh-CN"/>
        </w:rPr>
        <w:t>级</w:t>
      </w:r>
      <w:r>
        <w:rPr>
          <w:rFonts w:hint="eastAsia" w:ascii="Times New Roman" w:hAnsi="Times New Roman" w:eastAsia="方正仿宋简体" w:cs="方正仿宋简体"/>
          <w:color w:val="auto"/>
          <w:kern w:val="0"/>
          <w:sz w:val="32"/>
          <w:szCs w:val="32"/>
        </w:rPr>
        <w:t>中小企业特色产业集群</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sz w:val="32"/>
          <w:szCs w:val="32"/>
        </w:rPr>
        <w:t>培育</w:t>
      </w:r>
      <w:r>
        <w:rPr>
          <w:rFonts w:hint="eastAsia" w:ascii="Times New Roman" w:hAnsi="Times New Roman" w:eastAsia="方正仿宋简体" w:cs="方正仿宋简体"/>
          <w:color w:val="auto"/>
          <w:sz w:val="32"/>
          <w:szCs w:val="32"/>
          <w:lang w:eastAsia="zh-CN"/>
        </w:rPr>
        <w:t>国家企业技术中心</w:t>
      </w:r>
      <w:r>
        <w:rPr>
          <w:rFonts w:hint="eastAsia" w:ascii="Times New Roman" w:hAnsi="Times New Roman" w:eastAsia="方正仿宋简体" w:cs="方正仿宋简体"/>
          <w:color w:val="auto"/>
          <w:sz w:val="32"/>
          <w:szCs w:val="32"/>
          <w:lang w:val="en-US" w:eastAsia="zh-CN"/>
        </w:rPr>
        <w:t>1家、</w:t>
      </w:r>
      <w:r>
        <w:rPr>
          <w:rFonts w:hint="eastAsia" w:ascii="Times New Roman" w:hAnsi="Times New Roman" w:eastAsia="方正仿宋简体" w:cs="方正仿宋简体"/>
          <w:color w:val="auto"/>
          <w:sz w:val="32"/>
          <w:szCs w:val="32"/>
        </w:rPr>
        <w:t>国家级5G工厂1个、先进级智能工厂1个、省级新一代信息技术与制造业融合发展新模式新业态标杆企业5</w:t>
      </w:r>
      <w:r>
        <w:rPr>
          <w:rFonts w:hint="eastAsia" w:ascii="Times New Roman" w:hAnsi="Times New Roman" w:eastAsia="方正仿宋简体" w:cs="方正仿宋简体"/>
          <w:color w:val="auto"/>
          <w:sz w:val="32"/>
          <w:szCs w:val="32"/>
          <w:lang w:eastAsia="zh-CN"/>
        </w:rPr>
        <w:t>家、</w:t>
      </w:r>
      <w:r>
        <w:rPr>
          <w:rFonts w:hint="eastAsia" w:ascii="Times New Roman" w:hAnsi="Times New Roman" w:eastAsia="方正仿宋简体" w:cs="方正仿宋简体"/>
          <w:color w:val="auto"/>
          <w:sz w:val="32"/>
          <w:szCs w:val="32"/>
        </w:rPr>
        <w:t>市</w:t>
      </w:r>
      <w:r>
        <w:rPr>
          <w:rFonts w:hint="eastAsia" w:ascii="Times New Roman" w:hAnsi="Times New Roman" w:eastAsia="方正仿宋简体" w:cs="方正仿宋简体"/>
          <w:color w:val="auto"/>
          <w:sz w:val="32"/>
          <w:szCs w:val="32"/>
          <w:lang w:eastAsia="zh-CN"/>
        </w:rPr>
        <w:t>级</w:t>
      </w:r>
      <w:r>
        <w:rPr>
          <w:rFonts w:hint="eastAsia" w:ascii="Times New Roman" w:hAnsi="Times New Roman" w:eastAsia="方正仿宋简体" w:cs="方正仿宋简体"/>
          <w:color w:val="auto"/>
          <w:sz w:val="32"/>
          <w:szCs w:val="32"/>
        </w:rPr>
        <w:t>工业设计中心</w:t>
      </w:r>
      <w:r>
        <w:rPr>
          <w:rFonts w:hint="eastAsia" w:ascii="Times New Roman" w:hAnsi="Times New Roman" w:eastAsia="方正仿宋简体" w:cs="方正仿宋简体"/>
          <w:color w:val="auto"/>
          <w:sz w:val="32"/>
          <w:szCs w:val="32"/>
          <w:lang w:val="en-US" w:eastAsia="zh-CN"/>
        </w:rPr>
        <w:t>6</w:t>
      </w:r>
      <w:r>
        <w:rPr>
          <w:rFonts w:hint="eastAsia" w:ascii="Times New Roman" w:hAnsi="Times New Roman" w:eastAsia="方正仿宋简体" w:cs="方正仿宋简体"/>
          <w:color w:val="auto"/>
          <w:sz w:val="32"/>
          <w:szCs w:val="32"/>
        </w:rPr>
        <w:t>家。新能源</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新材料、数字经济</w:t>
      </w:r>
      <w:r>
        <w:rPr>
          <w:rFonts w:hint="eastAsia" w:ascii="Times New Roman" w:hAnsi="Times New Roman" w:eastAsia="方正仿宋简体" w:cs="方正仿宋简体"/>
          <w:color w:val="auto"/>
          <w:sz w:val="32"/>
          <w:szCs w:val="32"/>
          <w:lang w:eastAsia="zh-CN"/>
        </w:rPr>
        <w:t>、低空经济</w:t>
      </w:r>
      <w:r>
        <w:rPr>
          <w:rFonts w:hint="eastAsia" w:ascii="Times New Roman" w:hAnsi="Times New Roman" w:eastAsia="方正仿宋简体" w:cs="方正仿宋简体"/>
          <w:color w:val="auto"/>
          <w:sz w:val="32"/>
          <w:szCs w:val="32"/>
        </w:rPr>
        <w:t>等产业发展新赛道抢位布局，落地千吨级低温银浆项目、火炬电子紫华园超级电容器等重点项目，建成光储充检智能超充站项目，低空+文旅、低空+政务、无人机培训等项目稳步推进。</w:t>
      </w:r>
      <w:r>
        <w:rPr>
          <w:rFonts w:hint="eastAsia" w:ascii="Times New Roman" w:hAnsi="Times New Roman" w:eastAsia="方正仿宋简体" w:cs="方正仿宋简体"/>
          <w:b w:val="0"/>
          <w:bCs w:val="0"/>
          <w:color w:val="auto"/>
          <w:sz w:val="32"/>
          <w:szCs w:val="32"/>
        </w:rPr>
        <w:t>现代服务业</w:t>
      </w:r>
      <w:r>
        <w:rPr>
          <w:rFonts w:hint="eastAsia" w:ascii="Times New Roman" w:hAnsi="Times New Roman" w:eastAsia="方正仿宋简体" w:cs="方正仿宋简体"/>
          <w:b w:val="0"/>
          <w:bCs w:val="0"/>
          <w:color w:val="auto"/>
          <w:sz w:val="32"/>
          <w:szCs w:val="32"/>
          <w:lang w:eastAsia="zh-CN"/>
        </w:rPr>
        <w:t>扩容提质，</w:t>
      </w:r>
      <w:r>
        <w:rPr>
          <w:rFonts w:hint="eastAsia" w:ascii="Times New Roman" w:hAnsi="Times New Roman" w:eastAsia="方正仿宋简体" w:cs="方正仿宋简体"/>
          <w:color w:val="auto"/>
          <w:sz w:val="32"/>
          <w:szCs w:val="32"/>
        </w:rPr>
        <w:t>服务业增加值年均增</w:t>
      </w:r>
      <w:r>
        <w:rPr>
          <w:rFonts w:hint="eastAsia" w:ascii="Times New Roman" w:hAnsi="Times New Roman" w:eastAsia="方正仿宋简体" w:cs="方正仿宋简体"/>
          <w:color w:val="auto"/>
          <w:sz w:val="32"/>
          <w:szCs w:val="32"/>
          <w:lang w:eastAsia="zh-CN"/>
        </w:rPr>
        <w:t>长</w:t>
      </w:r>
      <w:r>
        <w:rPr>
          <w:rFonts w:hint="eastAsia" w:ascii="Times New Roman" w:hAnsi="Times New Roman" w:eastAsia="方正仿宋简体" w:cs="方正仿宋简体"/>
          <w:color w:val="auto"/>
          <w:sz w:val="32"/>
          <w:szCs w:val="32"/>
          <w:lang w:val="en-US" w:eastAsia="zh-CN"/>
        </w:rPr>
        <w:t>7.7</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eastAsia="zh-CN"/>
        </w:rPr>
        <w:t>招引</w:t>
      </w:r>
      <w:r>
        <w:rPr>
          <w:rFonts w:hint="eastAsia" w:ascii="Times New Roman" w:hAnsi="Times New Roman" w:eastAsia="方正仿宋简体" w:cs="方正仿宋简体"/>
          <w:color w:val="auto"/>
          <w:sz w:val="32"/>
          <w:szCs w:val="32"/>
          <w:highlight w:val="none"/>
          <w:lang w:val="en-US" w:eastAsia="zh-CN"/>
        </w:rPr>
        <w:t>3家商贸</w:t>
      </w:r>
      <w:r>
        <w:rPr>
          <w:rFonts w:hint="eastAsia" w:ascii="Times New Roman" w:hAnsi="Times New Roman" w:eastAsia="方正仿宋简体" w:cs="方正仿宋简体"/>
          <w:color w:val="auto"/>
          <w:sz w:val="32"/>
          <w:szCs w:val="32"/>
          <w:lang w:val="en-US" w:eastAsia="zh-CN"/>
        </w:rPr>
        <w:t>供应链龙头企业，</w:t>
      </w:r>
      <w:r>
        <w:rPr>
          <w:rFonts w:hint="eastAsia" w:ascii="Times New Roman" w:hAnsi="Times New Roman" w:eastAsia="方正仿宋简体" w:cs="方正仿宋简体"/>
          <w:color w:val="auto"/>
          <w:sz w:val="32"/>
          <w:szCs w:val="32"/>
        </w:rPr>
        <w:t>引培天猫优品、小米景明等</w:t>
      </w:r>
      <w:r>
        <w:rPr>
          <w:rFonts w:hint="eastAsia" w:ascii="Times New Roman" w:hAnsi="Times New Roman" w:eastAsia="方正仿宋简体" w:cs="方正仿宋简体"/>
          <w:color w:val="auto"/>
          <w:sz w:val="32"/>
          <w:szCs w:val="32"/>
          <w:lang w:eastAsia="zh-CN"/>
        </w:rPr>
        <w:t>商贸龙头企业</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eastAsia="zh-CN"/>
        </w:rPr>
        <w:t>新增限上商业企业、规上服务业企业超</w:t>
      </w:r>
      <w:r>
        <w:rPr>
          <w:rFonts w:hint="eastAsia" w:ascii="Times New Roman" w:hAnsi="Times New Roman" w:eastAsia="方正仿宋简体" w:cs="方正仿宋简体"/>
          <w:color w:val="auto"/>
          <w:sz w:val="32"/>
          <w:szCs w:val="32"/>
          <w:lang w:val="en-US" w:eastAsia="zh-CN"/>
        </w:rPr>
        <w:t>380家，8家企业获评市级现代服务业重点企业</w:t>
      </w:r>
      <w:r>
        <w:rPr>
          <w:rFonts w:hint="eastAsia" w:ascii="Times New Roman" w:hAnsi="Times New Roman" w:eastAsia="方正仿宋简体" w:cs="方正仿宋简体"/>
          <w:color w:val="auto"/>
          <w:kern w:val="0"/>
          <w:sz w:val="32"/>
          <w:szCs w:val="32"/>
          <w:lang w:val="zh-CN"/>
          <w14:ligatures w14:val="none"/>
        </w:rPr>
        <w:t>。</w:t>
      </w:r>
    </w:p>
    <w:p w14:paraId="1A3CFEE1">
      <w:pPr>
        <w:keepNext w:val="0"/>
        <w:keepLines w:val="0"/>
        <w:pageBreakBefore w:val="0"/>
        <w:widowControl w:val="0"/>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方正仿宋简体" w:cs="方正仿宋简体"/>
          <w:color w:val="auto"/>
          <w:kern w:val="0"/>
          <w:sz w:val="32"/>
          <w:szCs w:val="32"/>
          <w:lang w:val="zh-CN" w:eastAsia="zh-CN"/>
          <w14:ligatures w14:val="none"/>
        </w:rPr>
      </w:pPr>
      <w:r>
        <w:rPr>
          <w:rFonts w:hint="eastAsia" w:ascii="Times New Roman" w:hAnsi="Times New Roman" w:eastAsia="方正仿宋简体" w:cs="方正仿宋简体"/>
          <w:b/>
          <w:bCs/>
          <w:color w:val="auto"/>
          <w:kern w:val="0"/>
          <w:sz w:val="32"/>
          <w:szCs w:val="32"/>
        </w:rPr>
        <w:t>世遗古城在全国文旅版图中更具显示度</w:t>
      </w:r>
      <w:r>
        <w:rPr>
          <w:rFonts w:hint="eastAsia" w:ascii="Times New Roman" w:hAnsi="Times New Roman" w:eastAsia="方正仿宋简体" w:cs="方正仿宋简体"/>
          <w:b w:val="0"/>
          <w:bCs w:val="0"/>
          <w:color w:val="auto"/>
          <w:kern w:val="0"/>
          <w:sz w:val="32"/>
          <w:szCs w:val="32"/>
        </w:rPr>
        <w:t>。</w:t>
      </w:r>
      <w:r>
        <w:rPr>
          <w:rFonts w:hint="eastAsia" w:ascii="Times New Roman" w:hAnsi="Times New Roman" w:eastAsia="方正仿宋简体" w:cs="方正仿宋简体"/>
          <w:color w:val="auto"/>
          <w:sz w:val="32"/>
          <w:szCs w:val="32"/>
        </w:rPr>
        <w:t>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泉州：宋元中国的世界海洋商贸中心</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入选《世界遗产名录》为契机，</w:t>
      </w:r>
      <w:r>
        <w:rPr>
          <w:rFonts w:hint="eastAsia" w:ascii="Times New Roman" w:hAnsi="Times New Roman" w:eastAsia="方正仿宋简体" w:cs="方正仿宋简体"/>
          <w:color w:val="auto"/>
          <w:sz w:val="32"/>
          <w:szCs w:val="32"/>
          <w:lang w:eastAsia="zh-CN"/>
        </w:rPr>
        <w:t>持续深化文商旅融合发展，</w:t>
      </w:r>
      <w:r>
        <w:rPr>
          <w:rFonts w:hint="eastAsia" w:ascii="Times New Roman" w:hAnsi="Times New Roman" w:eastAsia="方正仿宋简体" w:cs="方正仿宋简体"/>
          <w:color w:val="auto"/>
          <w:sz w:val="32"/>
          <w:szCs w:val="32"/>
        </w:rPr>
        <w:t>烟火气古城火爆出圈</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成为全国知名旅游目的地。</w:t>
      </w:r>
      <w:r>
        <w:rPr>
          <w:rFonts w:hint="eastAsia" w:ascii="Times New Roman" w:hAnsi="Times New Roman" w:eastAsia="方正仿宋简体" w:cs="方正仿宋简体"/>
          <w:color w:val="auto"/>
          <w:sz w:val="32"/>
          <w:szCs w:val="32"/>
          <w:lang w:eastAsia="zh-CN"/>
        </w:rPr>
        <w:t>编剧周、网络文学周、海丝文创周、民间文艺版权国际研讨会等重量级活动成功举办，“非遗</w:t>
      </w:r>
      <w:r>
        <w:rPr>
          <w:rFonts w:hint="eastAsia" w:ascii="Times New Roman" w:hAnsi="Times New Roman" w:eastAsia="方正仿宋简体" w:cs="方正仿宋简体"/>
          <w:color w:val="auto"/>
          <w:sz w:val="32"/>
          <w:szCs w:val="32"/>
          <w:lang w:val="en-US" w:eastAsia="zh-CN"/>
        </w:rPr>
        <w:t>+”“工业+”“美食+”、</w:t>
      </w:r>
      <w:r>
        <w:rPr>
          <w:rFonts w:hint="eastAsia" w:ascii="Times New Roman" w:hAnsi="Times New Roman" w:eastAsia="方正仿宋简体" w:cs="方正仿宋简体"/>
          <w:color w:val="auto"/>
          <w:kern w:val="0"/>
          <w:sz w:val="32"/>
          <w:szCs w:val="32"/>
          <w:lang w:val="zh-CN"/>
          <w14:ligatures w14:val="none"/>
        </w:rPr>
        <w:t>IP文化等新业态加快发展，中山路上榜国家级旅游休闲街区，西街获评国家级夜间文化和旅游消费集聚区，旅游人数年均增长</w:t>
      </w:r>
      <w:r>
        <w:rPr>
          <w:rFonts w:hint="eastAsia" w:ascii="Times New Roman" w:hAnsi="Times New Roman" w:eastAsia="方正仿宋简体" w:cs="方正仿宋简体"/>
          <w:color w:val="auto"/>
          <w:kern w:val="0"/>
          <w:sz w:val="32"/>
          <w:szCs w:val="32"/>
          <w:lang w:val="en-US" w:eastAsia="zh-CN"/>
          <w14:ligatures w14:val="none"/>
        </w:rPr>
        <w:t>21</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kern w:val="0"/>
          <w:sz w:val="32"/>
          <w:szCs w:val="32"/>
          <w:lang w:val="en-US" w:eastAsia="zh-CN"/>
          <w14:ligatures w14:val="none"/>
        </w:rPr>
        <w:t>，旅游收入较五年前实现翻番。</w:t>
      </w:r>
      <w:r>
        <w:rPr>
          <w:rFonts w:hint="eastAsia" w:ascii="Times New Roman" w:hAnsi="Times New Roman" w:eastAsia="方正仿宋简体" w:cs="方正仿宋简体"/>
          <w:color w:val="auto"/>
          <w:kern w:val="0"/>
          <w:sz w:val="32"/>
          <w:szCs w:val="32"/>
          <w:lang w:val="zh-CN"/>
          <w14:ligatures w14:val="none"/>
        </w:rPr>
        <w:t>建成全覆盖文物智慧安消防监测平台，</w:t>
      </w:r>
      <w:r>
        <w:rPr>
          <w:rFonts w:hint="eastAsia" w:ascii="Times New Roman" w:hAnsi="Times New Roman" w:eastAsia="方正仿宋简体" w:cs="Times New Roman"/>
          <w:color w:val="auto"/>
          <w:kern w:val="0"/>
          <w:sz w:val="32"/>
          <w:szCs w:val="32"/>
          <w:lang w:val="en-US" w:eastAsia="zh-CN"/>
          <w14:ligatures w14:val="none"/>
        </w:rPr>
        <w:t>省级以上文保单位基本完成一轮修缮，</w:t>
      </w:r>
      <w:r>
        <w:rPr>
          <w:rFonts w:hint="eastAsia" w:ascii="Times New Roman" w:hAnsi="Times New Roman" w:eastAsia="方正仿宋简体" w:cs="方正仿宋简体"/>
          <w:snapToGrid w:val="0"/>
          <w:color w:val="auto"/>
          <w:kern w:val="0"/>
          <w:sz w:val="32"/>
          <w:szCs w:val="32"/>
          <w:lang w:val="zh-CN"/>
          <w14:ligatures w14:val="none"/>
        </w:rPr>
        <w:t>府文庙工程获评国家优秀古迹遗址保护项目，金鱼巷、中山路入选全国历史文化保护与传承示范案例，</w:t>
      </w:r>
      <w:r>
        <w:rPr>
          <w:rFonts w:hint="eastAsia" w:ascii="Times New Roman" w:hAnsi="Times New Roman" w:eastAsia="方正仿宋简体" w:cs="方正仿宋简体"/>
          <w:color w:val="auto"/>
          <w:kern w:val="0"/>
          <w:sz w:val="32"/>
          <w:szCs w:val="32"/>
          <w:lang w:val="zh-CN"/>
          <w14:ligatures w14:val="none"/>
        </w:rPr>
        <w:t>泉州古城成为全省首个入选国家级文物保护利用示范区创建单位，古城私人产权文物保护利用工作入选全国文物事业高质量发展案例。2个案例获第45届世界遗产大会“全球世界遗产教育创新案例奖”，打造世遗典范相关做法获评国家级改革创新优秀案例。入选全国民间文艺版权保护与促进试点地区，</w:t>
      </w:r>
      <w:r>
        <w:rPr>
          <w:rFonts w:hint="eastAsia" w:ascii="Times New Roman" w:hAnsi="Times New Roman" w:eastAsia="方正仿宋简体" w:cs="方正仿宋简体"/>
          <w:color w:val="auto"/>
          <w:kern w:val="0"/>
          <w:sz w:val="32"/>
          <w:szCs w:val="32"/>
          <w:highlight w:val="none"/>
        </w:rPr>
        <w:t>民间文艺版权保护</w:t>
      </w:r>
      <w:r>
        <w:rPr>
          <w:rFonts w:hint="eastAsia" w:ascii="Times New Roman" w:hAnsi="Times New Roman" w:eastAsia="方正仿宋简体" w:cs="方正仿宋简体"/>
          <w:color w:val="auto"/>
          <w:kern w:val="0"/>
          <w:sz w:val="32"/>
          <w:szCs w:val="32"/>
          <w:highlight w:val="none"/>
          <w:lang w:eastAsia="zh-CN"/>
        </w:rPr>
        <w:t>经验做法获</w:t>
      </w:r>
      <w:r>
        <w:rPr>
          <w:rFonts w:hint="eastAsia" w:ascii="Times New Roman" w:hAnsi="Times New Roman" w:eastAsia="方正仿宋简体" w:cs="方正仿宋简体"/>
          <w:color w:val="auto"/>
          <w:kern w:val="0"/>
          <w:sz w:val="32"/>
          <w:szCs w:val="32"/>
          <w:highlight w:val="none"/>
          <w:lang w:val="en-US" w:eastAsia="zh-CN"/>
        </w:rPr>
        <w:t>全国推广</w:t>
      </w:r>
      <w:r>
        <w:rPr>
          <w:rFonts w:hint="eastAsia" w:ascii="Times New Roman" w:hAnsi="Times New Roman" w:eastAsia="方正仿宋简体" w:cs="方正仿宋简体"/>
          <w:color w:val="auto"/>
          <w:kern w:val="0"/>
          <w:sz w:val="32"/>
          <w:szCs w:val="32"/>
          <w:lang w:val="zh-CN"/>
          <w14:ligatures w14:val="none"/>
        </w:rPr>
        <w:t>，</w:t>
      </w:r>
      <w:r>
        <w:rPr>
          <w:rFonts w:hint="eastAsia" w:ascii="Times New Roman" w:hAnsi="Times New Roman" w:eastAsia="方正仿宋简体" w:cs="方正仿宋简体"/>
          <w:color w:val="auto"/>
          <w:sz w:val="32"/>
          <w:szCs w:val="32"/>
        </w:rPr>
        <w:t>泉州古城从</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护起来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美起来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进入到</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活起来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火起来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的新阶段</w:t>
      </w:r>
      <w:r>
        <w:rPr>
          <w:rFonts w:hint="eastAsia" w:ascii="Times New Roman" w:hAnsi="Times New Roman" w:eastAsia="方正仿宋简体" w:cs="方正仿宋简体"/>
          <w:color w:val="auto"/>
          <w:sz w:val="32"/>
          <w:szCs w:val="32"/>
          <w:lang w:eastAsia="zh-CN"/>
        </w:rPr>
        <w:t>。</w:t>
      </w:r>
    </w:p>
    <w:bookmarkEnd w:id="18"/>
    <w:p w14:paraId="04BE7C02">
      <w:pPr>
        <w:keepNext w:val="0"/>
        <w:keepLines w:val="0"/>
        <w:pageBreakBefore w:val="0"/>
        <w:widowControl w:val="0"/>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方正仿宋简体" w:cs="方正仿宋简体"/>
          <w:color w:val="auto"/>
          <w:sz w:val="32"/>
          <w:szCs w:val="32"/>
          <w:lang w:eastAsia="zh-CN"/>
        </w:rPr>
      </w:pPr>
      <w:r>
        <w:rPr>
          <w:rFonts w:hint="eastAsia" w:ascii="Times New Roman" w:hAnsi="Times New Roman" w:eastAsia="方正仿宋简体" w:cs="方正仿宋简体"/>
          <w:b/>
          <w:bCs/>
          <w:color w:val="auto"/>
          <w:sz w:val="32"/>
          <w:szCs w:val="32"/>
        </w:rPr>
        <w:t>城区面貌在</w:t>
      </w:r>
      <w:r>
        <w:rPr>
          <w:rFonts w:hint="eastAsia" w:ascii="Times New Roman" w:hAnsi="Times New Roman" w:eastAsia="方正仿宋简体" w:cs="方正仿宋简体"/>
          <w:b/>
          <w:bCs/>
          <w:color w:val="auto"/>
          <w:sz w:val="32"/>
          <w:szCs w:val="32"/>
          <w:lang w:eastAsia="zh-CN"/>
        </w:rPr>
        <w:t>环湾</w:t>
      </w:r>
      <w:r>
        <w:rPr>
          <w:rFonts w:hint="eastAsia" w:ascii="Times New Roman" w:hAnsi="Times New Roman" w:eastAsia="方正仿宋简体" w:cs="方正仿宋简体"/>
          <w:b/>
          <w:bCs/>
          <w:color w:val="auto"/>
          <w:sz w:val="32"/>
          <w:szCs w:val="32"/>
        </w:rPr>
        <w:t>城市格局中更具显示度</w:t>
      </w:r>
      <w:r>
        <w:rPr>
          <w:rFonts w:hint="eastAsia" w:ascii="Times New Roman" w:hAnsi="Times New Roman" w:eastAsia="方正仿宋简体" w:cs="方正仿宋简体"/>
          <w:b w:val="0"/>
          <w:bCs w:val="0"/>
          <w:color w:val="auto"/>
          <w:sz w:val="32"/>
          <w:szCs w:val="32"/>
        </w:rPr>
        <w:t>。</w:t>
      </w:r>
      <w:r>
        <w:rPr>
          <w:rFonts w:hint="eastAsia" w:ascii="Times New Roman" w:hAnsi="Times New Roman" w:eastAsia="方正仿宋简体" w:cs="方正仿宋简体"/>
          <w:color w:val="auto"/>
          <w:sz w:val="32"/>
          <w:szCs w:val="32"/>
        </w:rPr>
        <w:t>瞄准</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品质名城·现代都市</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建设目标，成立古城保护发展和江南新区城市更新两大指挥部，</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老城区</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持续焕发</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新活力</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，都市范新区强势崛起。</w:t>
      </w:r>
      <w:r>
        <w:rPr>
          <w:rFonts w:hint="eastAsia" w:ascii="Times New Roman" w:hAnsi="Times New Roman" w:eastAsia="方正仿宋简体" w:cs="方正仿宋简体"/>
          <w:b/>
          <w:bCs/>
          <w:color w:val="auto"/>
          <w:sz w:val="32"/>
          <w:szCs w:val="32"/>
        </w:rPr>
        <w:t>以大片区、大项目重构城区格局</w:t>
      </w:r>
      <w:r>
        <w:rPr>
          <w:rFonts w:hint="eastAsia" w:ascii="Times New Roman" w:hAnsi="Times New Roman" w:eastAsia="方正仿宋简体" w:cs="方正仿宋简体"/>
          <w:b w:val="0"/>
          <w:bCs w:val="0"/>
          <w:color w:val="auto"/>
          <w:sz w:val="32"/>
          <w:szCs w:val="32"/>
        </w:rPr>
        <w:t>。</w:t>
      </w:r>
      <w:r>
        <w:rPr>
          <w:rFonts w:hint="eastAsia" w:ascii="Times New Roman" w:hAnsi="Times New Roman" w:eastAsia="方正仿宋简体" w:cs="方正仿宋简体"/>
          <w:color w:val="auto"/>
          <w:sz w:val="32"/>
          <w:szCs w:val="32"/>
        </w:rPr>
        <w:t>统筹推进繁荣、站前西、金鲤、园区标准化建设示范区等片区开发建设，</w:t>
      </w:r>
      <w:r>
        <w:rPr>
          <w:rFonts w:hint="eastAsia" w:ascii="Times New Roman" w:hAnsi="Times New Roman" w:eastAsia="方正仿宋简体" w:cs="方正仿宋简体"/>
          <w:color w:val="auto"/>
          <w:sz w:val="32"/>
          <w:szCs w:val="32"/>
          <w:lang w:eastAsia="zh-CN"/>
        </w:rPr>
        <w:t>累计征收房屋近</w:t>
      </w:r>
      <w:r>
        <w:rPr>
          <w:rFonts w:hint="eastAsia" w:ascii="Times New Roman" w:hAnsi="Times New Roman" w:eastAsia="方正仿宋简体" w:cs="方正仿宋简体"/>
          <w:color w:val="auto"/>
          <w:sz w:val="32"/>
          <w:szCs w:val="32"/>
          <w:lang w:val="en-US" w:eastAsia="zh-CN"/>
        </w:rPr>
        <w:t>250万平方米，</w:t>
      </w:r>
      <w:r>
        <w:rPr>
          <w:rFonts w:hint="eastAsia" w:ascii="Times New Roman" w:hAnsi="Times New Roman" w:eastAsia="方正仿宋简体" w:cs="方正仿宋简体"/>
          <w:color w:val="auto"/>
          <w:sz w:val="32"/>
          <w:szCs w:val="32"/>
        </w:rPr>
        <w:t>盘整用地超7000亩，晋悦</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方正仿宋简体"/>
          <w:color w:val="auto"/>
          <w:sz w:val="32"/>
          <w:szCs w:val="32"/>
        </w:rPr>
        <w:t>春江里、万达广场等商业综合体项目建成，繁荣大道、金鲤大道等重大道路建成通车，</w:t>
      </w:r>
      <w:r>
        <w:rPr>
          <w:rFonts w:hint="eastAsia" w:ascii="Times New Roman" w:hAnsi="Times New Roman" w:eastAsia="方正仿宋简体" w:cs="方正仿宋简体"/>
          <w:color w:val="auto"/>
          <w:sz w:val="32"/>
          <w:szCs w:val="32"/>
          <w:lang w:eastAsia="zh-CN"/>
        </w:rPr>
        <w:t>中环城贯通工程鲤城段即将完工，“</w:t>
      </w:r>
      <w:r>
        <w:rPr>
          <w:rFonts w:hint="eastAsia" w:ascii="Times New Roman" w:hAnsi="Times New Roman" w:eastAsia="方正仿宋简体" w:cs="方正仿宋简体"/>
          <w:color w:val="auto"/>
          <w:sz w:val="32"/>
          <w:szCs w:val="32"/>
        </w:rPr>
        <w:t>繁荣</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站前西片区</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入选省级样板工程，环湾中心城区核心区</w:t>
      </w:r>
      <w:r>
        <w:rPr>
          <w:rFonts w:hint="eastAsia" w:ascii="Times New Roman" w:hAnsi="Times New Roman" w:eastAsia="方正仿宋简体" w:cs="方正仿宋简体"/>
          <w:color w:val="auto"/>
          <w:sz w:val="32"/>
          <w:szCs w:val="32"/>
          <w:lang w:eastAsia="zh-CN"/>
        </w:rPr>
        <w:t>地位更加凸显</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b/>
          <w:bCs/>
          <w:color w:val="auto"/>
          <w:sz w:val="32"/>
          <w:szCs w:val="32"/>
        </w:rPr>
        <w:t>以微更新、微改造重构城区调性</w:t>
      </w:r>
      <w:r>
        <w:rPr>
          <w:rFonts w:hint="eastAsia" w:ascii="Times New Roman" w:hAnsi="Times New Roman" w:eastAsia="方正仿宋简体" w:cs="方正仿宋简体"/>
          <w:b w:val="0"/>
          <w:bCs w:val="0"/>
          <w:color w:val="auto"/>
          <w:sz w:val="32"/>
          <w:szCs w:val="32"/>
        </w:rPr>
        <w:t>。</w:t>
      </w:r>
      <w:r>
        <w:rPr>
          <w:rFonts w:hint="eastAsia" w:ascii="Times New Roman" w:hAnsi="Times New Roman" w:eastAsia="方正仿宋简体" w:cs="方正仿宋简体"/>
          <w:color w:val="auto"/>
          <w:sz w:val="32"/>
          <w:szCs w:val="32"/>
        </w:rPr>
        <w:t>用绣花功夫分区分批</w:t>
      </w:r>
      <w:r>
        <w:rPr>
          <w:rFonts w:hint="eastAsia" w:ascii="Times New Roman" w:hAnsi="Times New Roman" w:eastAsia="方正仿宋简体" w:cs="方正仿宋简体"/>
          <w:color w:val="auto"/>
          <w:sz w:val="32"/>
          <w:szCs w:val="32"/>
          <w:lang w:eastAsia="zh-CN"/>
        </w:rPr>
        <w:t>推进</w:t>
      </w:r>
      <w:r>
        <w:rPr>
          <w:rFonts w:hint="eastAsia" w:ascii="Times New Roman" w:hAnsi="Times New Roman" w:eastAsia="方正仿宋简体" w:cs="方正仿宋简体"/>
          <w:color w:val="auto"/>
          <w:sz w:val="32"/>
          <w:szCs w:val="32"/>
        </w:rPr>
        <w:t>古城街巷整治修缮，</w:t>
      </w:r>
      <w:r>
        <w:rPr>
          <w:rFonts w:hint="eastAsia" w:ascii="Times New Roman" w:hAnsi="Times New Roman" w:eastAsia="方正仿宋简体" w:cs="方正仿宋简体"/>
          <w:color w:val="auto"/>
          <w:sz w:val="32"/>
          <w:szCs w:val="32"/>
          <w:lang w:eastAsia="zh-CN"/>
        </w:rPr>
        <w:t>古城</w:t>
      </w:r>
      <w:r>
        <w:rPr>
          <w:rFonts w:hint="eastAsia" w:ascii="Times New Roman" w:hAnsi="Times New Roman" w:eastAsia="方正仿宋简体" w:cs="Times New Roman"/>
          <w:color w:val="auto"/>
          <w:sz w:val="32"/>
          <w:szCs w:val="32"/>
          <w:lang w:eastAsia="zh-CN"/>
        </w:rPr>
        <w:t>一、二、三分区综合提升</w:t>
      </w:r>
      <w:r>
        <w:rPr>
          <w:rFonts w:hint="eastAsia" w:ascii="Times New Roman" w:hAnsi="Times New Roman" w:eastAsia="方正仿宋简体" w:cs="Times New Roman"/>
          <w:color w:val="auto"/>
          <w:sz w:val="32"/>
          <w:szCs w:val="32"/>
        </w:rPr>
        <w:t>，中山路及周边</w:t>
      </w:r>
      <w:r>
        <w:rPr>
          <w:rFonts w:hint="eastAsia" w:ascii="Times New Roman" w:hAnsi="Times New Roman" w:eastAsia="方正仿宋简体" w:cs="Times New Roman"/>
          <w:color w:val="auto"/>
          <w:sz w:val="32"/>
          <w:szCs w:val="32"/>
          <w:lang w:val="en-US" w:eastAsia="zh-CN"/>
        </w:rPr>
        <w:t>60</w:t>
      </w:r>
      <w:r>
        <w:rPr>
          <w:rFonts w:hint="eastAsia" w:ascii="Times New Roman" w:hAnsi="Times New Roman" w:eastAsia="方正仿宋简体" w:cs="Times New Roman"/>
          <w:color w:val="auto"/>
          <w:sz w:val="32"/>
          <w:szCs w:val="32"/>
        </w:rPr>
        <w:t>条街巷</w:t>
      </w:r>
      <w:r>
        <w:rPr>
          <w:rFonts w:hint="eastAsia" w:ascii="Times New Roman" w:hAnsi="Times New Roman" w:eastAsia="方正仿宋简体" w:cs="Times New Roman"/>
          <w:color w:val="auto"/>
          <w:sz w:val="32"/>
          <w:szCs w:val="32"/>
          <w:lang w:eastAsia="zh-CN"/>
        </w:rPr>
        <w:t>完成整治，</w:t>
      </w:r>
      <w:r>
        <w:rPr>
          <w:rFonts w:hint="eastAsia" w:ascii="Times New Roman" w:hAnsi="Times New Roman" w:eastAsia="方正仿宋简体" w:cs="方正仿宋简体"/>
          <w:color w:val="auto"/>
          <w:sz w:val="32"/>
          <w:szCs w:val="32"/>
          <w:lang w:val="en-US" w:eastAsia="zh-CN"/>
        </w:rPr>
        <w:t>247</w:t>
      </w:r>
      <w:r>
        <w:rPr>
          <w:rFonts w:hint="eastAsia" w:ascii="Times New Roman" w:hAnsi="Times New Roman" w:eastAsia="方正仿宋简体" w:cs="方正仿宋简体"/>
          <w:color w:val="auto"/>
          <w:sz w:val="32"/>
          <w:szCs w:val="32"/>
        </w:rPr>
        <w:t>个老旧小区</w:t>
      </w:r>
      <w:r>
        <w:rPr>
          <w:rFonts w:hint="eastAsia" w:ascii="Times New Roman" w:hAnsi="Times New Roman" w:eastAsia="方正仿宋简体" w:cs="方正仿宋简体"/>
          <w:color w:val="auto"/>
          <w:sz w:val="32"/>
          <w:szCs w:val="32"/>
          <w:lang w:eastAsia="zh-CN"/>
        </w:rPr>
        <w:t>原地</w:t>
      </w:r>
      <w:r>
        <w:rPr>
          <w:rFonts w:hint="eastAsia" w:ascii="Times New Roman" w:hAnsi="Times New Roman" w:eastAsia="方正仿宋简体" w:cs="方正仿宋简体"/>
          <w:color w:val="auto"/>
          <w:sz w:val="32"/>
          <w:szCs w:val="32"/>
        </w:rPr>
        <w:t>改造</w:t>
      </w:r>
      <w:r>
        <w:rPr>
          <w:rFonts w:hint="eastAsia" w:ascii="Times New Roman" w:hAnsi="Times New Roman" w:eastAsia="方正仿宋简体" w:cs="方正仿宋简体"/>
          <w:color w:val="auto"/>
          <w:sz w:val="32"/>
          <w:szCs w:val="32"/>
          <w:lang w:eastAsia="zh-CN"/>
        </w:rPr>
        <w:t>升级</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snapToGrid w:val="0"/>
          <w:color w:val="auto"/>
          <w:kern w:val="0"/>
          <w:sz w:val="32"/>
          <w:szCs w:val="32"/>
          <w:lang w:val="zh-CN"/>
          <w14:ligatures w14:val="none"/>
        </w:rPr>
        <w:t>西街、</w:t>
      </w:r>
      <w:r>
        <w:rPr>
          <w:rFonts w:hint="eastAsia" w:ascii="Times New Roman" w:hAnsi="Times New Roman" w:eastAsia="方正仿宋简体" w:cs="方正仿宋简体"/>
          <w:color w:val="auto"/>
          <w:kern w:val="0"/>
          <w:sz w:val="32"/>
          <w:szCs w:val="32"/>
          <w:lang w:val="zh-CN"/>
          <w14:ligatures w14:val="none"/>
        </w:rPr>
        <w:t>中山路街区保护入选住建部可复制经验做法清单</w:t>
      </w:r>
      <w:r>
        <w:rPr>
          <w:rFonts w:hint="eastAsia" w:ascii="Times New Roman" w:hAnsi="Times New Roman" w:eastAsia="方正仿宋简体" w:cs="方正仿宋简体"/>
          <w:snapToGrid w:val="0"/>
          <w:color w:val="auto"/>
          <w:kern w:val="0"/>
          <w:sz w:val="32"/>
          <w:szCs w:val="32"/>
          <w:lang w:val="zh-CN"/>
          <w14:ligatures w14:val="none"/>
        </w:rPr>
        <w:t>，古城入选中国建筑学会科普教育基地，</w:t>
      </w:r>
      <w:r>
        <w:rPr>
          <w:rFonts w:hint="eastAsia" w:ascii="Times New Roman" w:hAnsi="Times New Roman" w:eastAsia="方正仿宋简体" w:cs="方正仿宋简体"/>
          <w:color w:val="auto"/>
          <w:sz w:val="32"/>
          <w:szCs w:val="32"/>
        </w:rPr>
        <w:t>南外宗正司片区列入省级城市管理样板工程。</w:t>
      </w:r>
      <w:r>
        <w:rPr>
          <w:rFonts w:hint="eastAsia" w:ascii="Times New Roman" w:hAnsi="Times New Roman" w:eastAsia="方正仿宋简体" w:cs="方正仿宋简体"/>
          <w:b/>
          <w:bCs/>
          <w:color w:val="auto"/>
          <w:sz w:val="32"/>
          <w:szCs w:val="32"/>
        </w:rPr>
        <w:t>以新环境、新街景重塑城区生态</w:t>
      </w:r>
      <w:r>
        <w:rPr>
          <w:rFonts w:hint="eastAsia" w:ascii="Times New Roman" w:hAnsi="Times New Roman" w:eastAsia="方正仿宋简体" w:cs="方正仿宋简体"/>
          <w:b w:val="0"/>
          <w:bCs w:val="0"/>
          <w:color w:val="auto"/>
          <w:sz w:val="32"/>
          <w:szCs w:val="32"/>
        </w:rPr>
        <w:t>。</w:t>
      </w:r>
      <w:r>
        <w:rPr>
          <w:rFonts w:hint="eastAsia" w:ascii="Times New Roman" w:hAnsi="Times New Roman" w:eastAsia="方正仿宋简体" w:cs="方正仿宋简体"/>
          <w:color w:val="auto"/>
          <w:sz w:val="32"/>
          <w:szCs w:val="32"/>
        </w:rPr>
        <w:t>开展</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蓝天、碧水、净土、静夜</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四大行动，深化推进</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绿满泉城</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，新增公园绿地20公顷</w:t>
      </w:r>
      <w:r>
        <w:rPr>
          <w:rFonts w:hint="eastAsia" w:ascii="Times New Roman" w:hAnsi="Times New Roman" w:eastAsia="方正仿宋简体" w:cs="方正仿宋简体"/>
          <w:color w:val="auto"/>
          <w:sz w:val="32"/>
          <w:szCs w:val="32"/>
          <w:lang w:eastAsia="zh-CN"/>
        </w:rPr>
        <w:t>、立体绿化35处、口袋公园42个。</w:t>
      </w:r>
      <w:r>
        <w:rPr>
          <w:rFonts w:hint="eastAsia" w:ascii="Times New Roman" w:hAnsi="Times New Roman" w:eastAsia="方正仿宋简体" w:cs="方正仿宋简体"/>
          <w:color w:val="auto"/>
          <w:sz w:val="32"/>
          <w:szCs w:val="32"/>
        </w:rPr>
        <w:t>新建改造污水雨水管网70公里</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八卦沟等内沟河整治工作稳步实施，繁荣渠水环境整治工程</w:t>
      </w:r>
      <w:r>
        <w:rPr>
          <w:rFonts w:hint="eastAsia" w:ascii="Times New Roman" w:hAnsi="Times New Roman" w:eastAsia="方正仿宋简体" w:cs="方正仿宋简体"/>
          <w:color w:val="auto"/>
          <w:sz w:val="32"/>
          <w:szCs w:val="32"/>
          <w:lang w:eastAsia="zh-CN"/>
        </w:rPr>
        <w:t>顺利</w:t>
      </w:r>
      <w:r>
        <w:rPr>
          <w:rFonts w:hint="eastAsia" w:ascii="Times New Roman" w:hAnsi="Times New Roman" w:eastAsia="方正仿宋简体" w:cs="方正仿宋简体"/>
          <w:color w:val="auto"/>
          <w:sz w:val="32"/>
          <w:szCs w:val="32"/>
        </w:rPr>
        <w:t>完成</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kern w:val="0"/>
          <w:sz w:val="32"/>
          <w:szCs w:val="32"/>
        </w:rPr>
        <w:t>严格落实</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kern w:val="0"/>
          <w:sz w:val="32"/>
          <w:szCs w:val="32"/>
        </w:rPr>
        <w:t>河长制</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kern w:val="0"/>
          <w:sz w:val="32"/>
          <w:szCs w:val="32"/>
        </w:rPr>
        <w:t>林长制</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kern w:val="0"/>
          <w:sz w:val="32"/>
          <w:szCs w:val="32"/>
        </w:rPr>
        <w:t>，</w:t>
      </w:r>
      <w:r>
        <w:rPr>
          <w:rFonts w:hint="eastAsia" w:ascii="Times New Roman" w:hAnsi="Times New Roman" w:eastAsia="方正仿宋简体" w:cs="方正仿宋简体"/>
          <w:color w:val="auto"/>
          <w:sz w:val="32"/>
          <w:szCs w:val="32"/>
        </w:rPr>
        <w:t>森林覆盖率</w:t>
      </w:r>
      <w:r>
        <w:rPr>
          <w:rFonts w:hint="eastAsia" w:ascii="Times New Roman" w:hAnsi="Times New Roman" w:eastAsia="方正仿宋简体" w:cs="方正仿宋简体"/>
          <w:color w:val="auto"/>
          <w:sz w:val="32"/>
          <w:szCs w:val="32"/>
          <w:lang w:val="en-US"/>
        </w:rPr>
        <w:t>12.</w:t>
      </w:r>
      <w:r>
        <w:rPr>
          <w:rFonts w:hint="eastAsia" w:ascii="Times New Roman" w:hAnsi="Times New Roman" w:eastAsia="方正仿宋简体" w:cs="方正仿宋简体"/>
          <w:color w:val="auto"/>
          <w:sz w:val="32"/>
          <w:szCs w:val="32"/>
          <w:lang w:val="en-US" w:eastAsia="zh-CN"/>
        </w:rPr>
        <w:t>95</w:t>
      </w:r>
      <w:r>
        <w:rPr>
          <w:rFonts w:hint="eastAsia" w:ascii="Times New Roman" w:hAnsi="Times New Roman" w:eastAsia="方正仿宋简体" w:cs="方正仿宋简体"/>
          <w:color w:val="auto"/>
          <w:sz w:val="32"/>
          <w:szCs w:val="32"/>
        </w:rPr>
        <w:t>%，城市绿化覆盖率4</w:t>
      </w:r>
      <w:r>
        <w:rPr>
          <w:rFonts w:hint="eastAsia" w:ascii="Times New Roman" w:hAnsi="Times New Roman" w:eastAsia="方正仿宋简体" w:cs="方正仿宋简体"/>
          <w:color w:val="auto"/>
          <w:sz w:val="32"/>
          <w:szCs w:val="32"/>
          <w:lang w:val="en-US" w:eastAsia="zh-CN"/>
        </w:rPr>
        <w:t>5</w:t>
      </w:r>
      <w:r>
        <w:rPr>
          <w:rFonts w:hint="eastAsia" w:ascii="Times New Roman" w:hAnsi="Times New Roman" w:eastAsia="方正仿宋简体" w:cs="方正仿宋简体"/>
          <w:color w:val="auto"/>
          <w:sz w:val="32"/>
          <w:szCs w:val="32"/>
        </w:rPr>
        <w:t>%，水土保持率稳定在98.13%以上</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生态环境</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邀约执法</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机制获</w:t>
      </w:r>
      <w:r>
        <w:rPr>
          <w:rFonts w:hint="eastAsia" w:ascii="Times New Roman" w:hAnsi="Times New Roman" w:eastAsia="方正仿宋简体" w:cs="方正仿宋简体"/>
          <w:color w:val="auto"/>
          <w:sz w:val="32"/>
          <w:szCs w:val="32"/>
          <w:lang w:eastAsia="zh-CN"/>
        </w:rPr>
        <w:t>全省</w:t>
      </w:r>
      <w:r>
        <w:rPr>
          <w:rFonts w:hint="eastAsia" w:ascii="Times New Roman" w:hAnsi="Times New Roman" w:eastAsia="方正仿宋简体" w:cs="方正仿宋简体"/>
          <w:color w:val="auto"/>
          <w:sz w:val="32"/>
          <w:szCs w:val="32"/>
        </w:rPr>
        <w:t>推广。</w:t>
      </w:r>
    </w:p>
    <w:p w14:paraId="42B9646D">
      <w:pPr>
        <w:keepNext w:val="0"/>
        <w:keepLines w:val="0"/>
        <w:pageBreakBefore w:val="0"/>
        <w:widowControl w:val="0"/>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b/>
          <w:bCs/>
          <w:color w:val="auto"/>
          <w:kern w:val="0"/>
          <w:sz w:val="32"/>
          <w:szCs w:val="32"/>
          <w:lang w:val="zh-CN"/>
          <w14:ligatures w14:val="none"/>
        </w:rPr>
        <w:t>营商环境在民营经济发展中更具显示度</w:t>
      </w:r>
      <w:r>
        <w:rPr>
          <w:rFonts w:hint="eastAsia" w:ascii="Times New Roman" w:hAnsi="Times New Roman" w:eastAsia="方正仿宋简体" w:cs="方正仿宋简体"/>
          <w:b w:val="0"/>
          <w:bCs w:val="0"/>
          <w:color w:val="auto"/>
          <w:kern w:val="0"/>
          <w:sz w:val="32"/>
          <w:szCs w:val="32"/>
          <w:lang w:val="zh-CN"/>
          <w14:ligatures w14:val="none"/>
        </w:rPr>
        <w:t>。</w:t>
      </w:r>
      <w:r>
        <w:rPr>
          <w:rFonts w:hint="eastAsia" w:ascii="Times New Roman" w:hAnsi="Times New Roman" w:eastAsia="方正仿宋简体" w:cs="方正仿宋简体"/>
          <w:color w:val="auto"/>
          <w:sz w:val="32"/>
          <w:szCs w:val="32"/>
          <w14:ligatures w14:val="standardContextual"/>
        </w:rPr>
        <w:t>优化营商环境三年行动圆满收官，全市首创</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大综窗</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集成服务，政务大厅窗口数量缩减22%，精简审批环节601个，压缩时限950个工作日，</w:t>
      </w:r>
      <w:r>
        <w:rPr>
          <w:rFonts w:hint="eastAsia" w:ascii="Times New Roman" w:hAnsi="Times New Roman" w:eastAsia="方正仿宋简体" w:cs="方正仿宋简体"/>
          <w:color w:val="auto"/>
          <w:sz w:val="32"/>
          <w:szCs w:val="32"/>
          <w:lang w:val="en-US" w:eastAsia="zh-CN"/>
          <w14:ligatures w14:val="standardContextual"/>
        </w:rPr>
        <w:t>15户个体工商户获省“名特优新”认定，</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14:ligatures w14:val="standardContextual"/>
        </w:rPr>
        <w:t>AI智能政务助手</w:t>
      </w:r>
      <w:r>
        <w:rPr>
          <w:rFonts w:hint="eastAsia" w:ascii="Times New Roman" w:hAnsi="Times New Roman" w:eastAsia="方正仿宋简体" w:cs="方正仿宋简体"/>
          <w:color w:val="auto"/>
          <w:kern w:val="0"/>
          <w:sz w:val="32"/>
          <w:szCs w:val="32"/>
          <w:lang w:eastAsia="zh-CN"/>
          <w14:ligatures w14:val="standardContextual"/>
        </w:rPr>
        <w:t>”“全速办”政务服务改革等经验做法</w:t>
      </w:r>
      <w:r>
        <w:rPr>
          <w:rFonts w:hint="eastAsia" w:ascii="Times New Roman" w:hAnsi="Times New Roman" w:eastAsia="方正仿宋简体" w:cs="方正仿宋简体"/>
          <w:color w:val="auto"/>
          <w:kern w:val="0"/>
          <w:sz w:val="32"/>
          <w:szCs w:val="32"/>
          <w14:ligatures w14:val="standardContextual"/>
        </w:rPr>
        <w:t>入选全国典型案例</w:t>
      </w:r>
      <w:r>
        <w:rPr>
          <w:rFonts w:hint="eastAsia" w:ascii="Times New Roman" w:hAnsi="Times New Roman" w:eastAsia="方正仿宋简体" w:cs="方正仿宋简体"/>
          <w:color w:val="auto"/>
          <w:sz w:val="32"/>
          <w:szCs w:val="32"/>
          <w14:ligatures w14:val="standardContextual"/>
        </w:rPr>
        <w:t>。投用信用修复中心，发挥信用监管效能助力</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放管服</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改革做法在全省推广，鸿星尔克获评商务部</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诚信兴商</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典型案例。成立区知识产权保护法治促进中心，</w:t>
      </w:r>
      <w:r>
        <w:rPr>
          <w:rFonts w:hint="eastAsia" w:ascii="Times New Roman" w:hAnsi="Times New Roman" w:eastAsia="方正仿宋简体" w:cs="Times New Roman"/>
          <w:color w:val="auto"/>
          <w:kern w:val="0"/>
          <w:sz w:val="32"/>
          <w:szCs w:val="32"/>
          <w:lang w:eastAsia="zh-CN"/>
          <w14:ligatures w14:val="standardContextual"/>
        </w:rPr>
        <w:t>品牌维权经验入选公安部打击网上侵权假冒犯罪十大典型案例</w:t>
      </w:r>
      <w:r>
        <w:rPr>
          <w:rFonts w:ascii="Times New Roman" w:hAnsi="Times New Roman" w:eastAsia="方正仿宋简体" w:cs="Times New Roman"/>
          <w:color w:val="auto"/>
          <w:kern w:val="0"/>
          <w:sz w:val="32"/>
          <w:szCs w:val="32"/>
          <w14:ligatures w14:val="standardContextual"/>
        </w:rPr>
        <w:t>。</w:t>
      </w:r>
      <w:r>
        <w:rPr>
          <w:rFonts w:hint="eastAsia" w:ascii="Times New Roman" w:hAnsi="Times New Roman" w:eastAsia="方正仿宋简体" w:cs="方正仿宋简体"/>
          <w:b w:val="0"/>
          <w:bCs w:val="0"/>
          <w:color w:val="auto"/>
          <w:sz w:val="32"/>
          <w:szCs w:val="32"/>
          <w:lang w:eastAsia="zh-CN"/>
          <w14:ligatures w14:val="standardContextual"/>
        </w:rPr>
        <w:t>重点领域改革持续深化，</w:t>
      </w:r>
      <w:r>
        <w:rPr>
          <w:rFonts w:hint="eastAsia" w:ascii="Times New Roman" w:hAnsi="Times New Roman" w:eastAsia="方正仿宋简体" w:cs="方正仿宋简体"/>
          <w:color w:val="auto"/>
          <w:kern w:val="0"/>
          <w:sz w:val="32"/>
          <w:szCs w:val="32"/>
          <w14:ligatures w14:val="standardContextual"/>
        </w:rPr>
        <w:t>完成区级党政机构改革，新组建区委社工部等3个部门，文投集团晋升</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14:ligatures w14:val="standardContextual"/>
        </w:rPr>
        <w:t>AA</w:t>
      </w:r>
      <w:r>
        <w:rPr>
          <w:rFonts w:hint="eastAsia" w:ascii="Times New Roman" w:hAnsi="Times New Roman" w:eastAsia="方正仿宋简体" w:cs="方正仿宋简体"/>
          <w:color w:val="auto"/>
          <w:kern w:val="0"/>
          <w:sz w:val="32"/>
          <w:szCs w:val="32"/>
          <w:lang w:val="en-US" w:eastAsia="zh-CN"/>
          <w14:ligatures w14:val="standardContextual"/>
        </w:rPr>
        <w:t>+</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14:ligatures w14:val="standardContextual"/>
        </w:rPr>
        <w:t>主体信用等级，国投集团</w:t>
      </w:r>
      <w:r>
        <w:rPr>
          <w:rFonts w:hint="eastAsia" w:ascii="Times New Roman" w:hAnsi="Times New Roman" w:eastAsia="方正仿宋简体" w:cs="方正仿宋简体"/>
          <w:color w:val="auto"/>
          <w:kern w:val="0"/>
          <w:sz w:val="32"/>
          <w:szCs w:val="32"/>
          <w:lang w:eastAsia="zh-CN"/>
          <w14:ligatures w14:val="standardContextual"/>
        </w:rPr>
        <w:t>、江南城建集团</w:t>
      </w:r>
      <w:r>
        <w:rPr>
          <w:rFonts w:hint="eastAsia" w:ascii="Times New Roman" w:hAnsi="Times New Roman" w:eastAsia="方正仿宋简体" w:cs="方正仿宋简体"/>
          <w:color w:val="auto"/>
          <w:kern w:val="0"/>
          <w:sz w:val="32"/>
          <w:szCs w:val="32"/>
          <w14:ligatures w14:val="standardContextual"/>
        </w:rPr>
        <w:t>获</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14:ligatures w14:val="standardContextual"/>
        </w:rPr>
        <w:t>AA+</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14:ligatures w14:val="standardContextual"/>
        </w:rPr>
        <w:t>主体信用双评级</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highlight w:val="none"/>
          <w:lang w:eastAsia="zh-CN"/>
        </w:rPr>
        <w:t>“</w:t>
      </w:r>
      <w:r>
        <w:rPr>
          <w:rFonts w:hint="eastAsia" w:ascii="Times New Roman" w:hAnsi="Times New Roman" w:eastAsia="方正仿宋简体" w:cs="方正仿宋简体"/>
          <w:color w:val="auto"/>
          <w:kern w:val="0"/>
          <w:sz w:val="32"/>
          <w:szCs w:val="32"/>
          <w:highlight w:val="none"/>
        </w:rPr>
        <w:t>大部制</w:t>
      </w:r>
      <w:r>
        <w:rPr>
          <w:rFonts w:hint="eastAsia" w:ascii="Times New Roman" w:hAnsi="Times New Roman" w:eastAsia="方正仿宋简体" w:cs="方正仿宋简体"/>
          <w:color w:val="auto"/>
          <w:kern w:val="0"/>
          <w:sz w:val="32"/>
          <w:szCs w:val="32"/>
          <w:highlight w:val="none"/>
          <w:lang w:eastAsia="zh-CN"/>
        </w:rPr>
        <w:t>”</w:t>
      </w:r>
      <w:r>
        <w:rPr>
          <w:rFonts w:hint="eastAsia" w:ascii="Times New Roman" w:hAnsi="Times New Roman" w:eastAsia="方正仿宋简体" w:cs="方正仿宋简体"/>
          <w:color w:val="auto"/>
          <w:kern w:val="0"/>
          <w:sz w:val="32"/>
          <w:szCs w:val="32"/>
          <w:highlight w:val="none"/>
        </w:rPr>
        <w:t>协同办公机制经验做法得到国家、省市推广</w:t>
      </w:r>
      <w:r>
        <w:rPr>
          <w:rFonts w:hint="eastAsia" w:ascii="Times New Roman" w:hAnsi="Times New Roman" w:eastAsia="方正仿宋简体" w:cs="方正仿宋简体"/>
          <w:color w:val="auto"/>
          <w:kern w:val="0"/>
          <w:sz w:val="32"/>
          <w:szCs w:val="32"/>
        </w:rPr>
        <w:t>。</w:t>
      </w:r>
      <w:r>
        <w:rPr>
          <w:rFonts w:hint="eastAsia" w:ascii="Times New Roman" w:hAnsi="Times New Roman" w:eastAsia="方正仿宋简体" w:cs="方正仿宋简体"/>
          <w:b w:val="0"/>
          <w:bCs w:val="0"/>
          <w:color w:val="auto"/>
          <w:sz w:val="32"/>
          <w:szCs w:val="32"/>
          <w:lang w:eastAsia="zh-CN"/>
          <w14:ligatures w14:val="standardContextual"/>
        </w:rPr>
        <w:t>对外开放持续扩大，</w:t>
      </w:r>
      <w:r>
        <w:rPr>
          <w:rFonts w:hint="eastAsia" w:ascii="Times New Roman" w:hAnsi="Times New Roman" w:eastAsia="方正仿宋简体" w:cs="方正仿宋简体"/>
          <w:color w:val="auto"/>
          <w:sz w:val="32"/>
          <w:szCs w:val="32"/>
          <w14:ligatures w14:val="standardContextual"/>
        </w:rPr>
        <w:t>创新打造</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五庙、五团</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文商旅融合发展链条，</w:t>
      </w:r>
      <w:r>
        <w:rPr>
          <w:rFonts w:hint="eastAsia" w:ascii="Times New Roman" w:hAnsi="Times New Roman" w:eastAsia="方正仿宋简体" w:cs="方正仿宋简体"/>
          <w:color w:val="auto"/>
          <w:kern w:val="0"/>
          <w:sz w:val="32"/>
          <w:szCs w:val="32"/>
          <w14:ligatures w14:val="standardContextual"/>
        </w:rPr>
        <w:t>拓展</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14:ligatures w14:val="standardContextual"/>
        </w:rPr>
        <w:t>丝路友城</w:t>
      </w:r>
      <w:r>
        <w:rPr>
          <w:rFonts w:hint="eastAsia" w:ascii="Times New Roman" w:hAnsi="Times New Roman" w:eastAsia="方正仿宋简体" w:cs="方正仿宋简体"/>
          <w:color w:val="auto"/>
          <w:kern w:val="0"/>
          <w:sz w:val="32"/>
          <w:szCs w:val="32"/>
          <w:lang w:eastAsia="zh-CN"/>
          <w14:ligatures w14:val="standardContextual"/>
        </w:rPr>
        <w:t>”</w:t>
      </w:r>
      <w:r>
        <w:rPr>
          <w:rFonts w:hint="eastAsia" w:ascii="Times New Roman" w:hAnsi="Times New Roman" w:eastAsia="方正仿宋简体" w:cs="方正仿宋简体"/>
          <w:color w:val="auto"/>
          <w:kern w:val="0"/>
          <w:sz w:val="32"/>
          <w:szCs w:val="32"/>
          <w14:ligatures w14:val="standardContextual"/>
        </w:rPr>
        <w:t>合作，丝路联盟成员扩增至9个。</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聚侨引侨和泉商回归</w:t>
      </w:r>
      <w:r>
        <w:rPr>
          <w:rFonts w:hint="eastAsia" w:ascii="Times New Roman" w:hAnsi="Times New Roman" w:eastAsia="方正仿宋简体" w:cs="方正仿宋简体"/>
          <w:color w:val="auto"/>
          <w:sz w:val="32"/>
          <w:szCs w:val="32"/>
          <w:lang w:eastAsia="zh-CN"/>
          <w14:ligatures w14:val="standardContextual"/>
        </w:rPr>
        <w:t>”</w:t>
      </w:r>
      <w:r>
        <w:rPr>
          <w:rFonts w:hint="eastAsia" w:ascii="Times New Roman" w:hAnsi="Times New Roman" w:eastAsia="方正仿宋简体" w:cs="方正仿宋简体"/>
          <w:color w:val="auto"/>
          <w:sz w:val="32"/>
          <w:szCs w:val="32"/>
          <w14:ligatures w14:val="standardContextual"/>
        </w:rPr>
        <w:t>专项行动深入实施，建</w:t>
      </w:r>
      <w:r>
        <w:rPr>
          <w:rFonts w:hint="eastAsia" w:ascii="Times New Roman" w:hAnsi="Times New Roman" w:eastAsia="方正仿宋简体" w:cs="方正仿宋简体"/>
          <w:color w:val="auto"/>
          <w:sz w:val="32"/>
          <w:szCs w:val="32"/>
          <w:lang w:eastAsia="zh-CN"/>
          <w14:ligatures w14:val="standardContextual"/>
        </w:rPr>
        <w:t>成</w:t>
      </w:r>
      <w:r>
        <w:rPr>
          <w:rFonts w:hint="eastAsia" w:ascii="Times New Roman" w:hAnsi="Times New Roman" w:eastAsia="方正仿宋简体" w:cs="方正仿宋简体"/>
          <w:color w:val="auto"/>
          <w:sz w:val="32"/>
          <w:szCs w:val="32"/>
          <w14:ligatures w14:val="standardContextual"/>
        </w:rPr>
        <w:t>闽疆、闽藏、闽宁文化馆，</w:t>
      </w:r>
      <w:r>
        <w:rPr>
          <w:rFonts w:hint="eastAsia" w:ascii="Times New Roman" w:hAnsi="Times New Roman" w:eastAsia="方正仿宋简体" w:cs="方正仿宋简体"/>
          <w:color w:val="auto"/>
          <w:kern w:val="0"/>
          <w:sz w:val="32"/>
          <w:szCs w:val="32"/>
          <w14:ligatures w14:val="standardContextual"/>
        </w:rPr>
        <w:t>对口帮扶、山海协作深入推进。</w:t>
      </w:r>
    </w:p>
    <w:p w14:paraId="60F8B78A">
      <w:pPr>
        <w:keepNext w:val="0"/>
        <w:keepLines w:val="0"/>
        <w:pageBreakBefore w:val="0"/>
        <w:widowControl w:val="0"/>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方正仿宋简体" w:cs="方正仿宋简体"/>
          <w:color w:val="auto"/>
          <w:kern w:val="0"/>
          <w:sz w:val="32"/>
          <w:szCs w:val="32"/>
        </w:rPr>
      </w:pPr>
      <w:r>
        <w:rPr>
          <w:rFonts w:hint="eastAsia" w:ascii="Times New Roman" w:hAnsi="Times New Roman" w:eastAsia="方正仿宋简体" w:cs="方正仿宋简体"/>
          <w:b/>
          <w:bCs/>
          <w:color w:val="auto"/>
          <w:kern w:val="0"/>
          <w:sz w:val="32"/>
          <w:szCs w:val="32"/>
          <w:lang w:val="zh-CN"/>
          <w14:ligatures w14:val="none"/>
        </w:rPr>
        <w:t>社会治理在城区民生普惠中更具显示度</w:t>
      </w:r>
      <w:r>
        <w:rPr>
          <w:rFonts w:hint="eastAsia" w:ascii="Times New Roman" w:hAnsi="Times New Roman" w:eastAsia="方正仿宋简体" w:cs="方正仿宋简体"/>
          <w:b w:val="0"/>
          <w:bCs w:val="0"/>
          <w:color w:val="auto"/>
          <w:kern w:val="0"/>
          <w:sz w:val="32"/>
          <w:szCs w:val="32"/>
          <w:lang w:val="zh-CN"/>
          <w14:ligatures w14:val="none"/>
        </w:rPr>
        <w:t>。</w:t>
      </w:r>
      <w:r>
        <w:rPr>
          <w:rFonts w:hint="eastAsia" w:ascii="Times New Roman" w:hAnsi="Times New Roman" w:eastAsia="方正仿宋简体" w:cs="方正仿宋简体"/>
          <w:b w:val="0"/>
          <w:bCs w:val="0"/>
          <w:color w:val="auto"/>
          <w:kern w:val="0"/>
          <w:sz w:val="32"/>
          <w:szCs w:val="32"/>
          <w:lang w:val="en-US" w:eastAsia="zh-CN"/>
          <w14:ligatures w14:val="none"/>
        </w:rPr>
        <w:t>5年间民生领域财政投入超96亿元，154个为民办实事项目高质量完成，</w:t>
      </w:r>
      <w:r>
        <w:rPr>
          <w:rFonts w:hint="eastAsia" w:ascii="Times New Roman" w:hAnsi="Times New Roman" w:eastAsia="方正仿宋简体" w:cs="方正仿宋简体"/>
          <w:color w:val="auto"/>
          <w:kern w:val="0"/>
          <w:sz w:val="32"/>
          <w:szCs w:val="32"/>
          <w14:ligatures w14:val="none"/>
        </w:rPr>
        <w:t>群众获得感成色更足</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b/>
          <w:bCs/>
          <w:color w:val="auto"/>
          <w:sz w:val="32"/>
          <w:szCs w:val="32"/>
        </w:rPr>
        <w:t>全力答好</w:t>
      </w:r>
      <w:r>
        <w:rPr>
          <w:rFonts w:hint="eastAsia" w:ascii="Times New Roman" w:hAnsi="Times New Roman"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幸福鲤城</w:t>
      </w:r>
      <w:r>
        <w:rPr>
          <w:rFonts w:hint="eastAsia" w:ascii="Times New Roman" w:hAnsi="Times New Roman"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之卷</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eastAsia="zh-CN"/>
        </w:rPr>
        <w:t>累计新增就业</w:t>
      </w:r>
      <w:r>
        <w:rPr>
          <w:rFonts w:hint="eastAsia" w:ascii="Times New Roman" w:hAnsi="Times New Roman" w:eastAsia="方正仿宋简体" w:cs="方正仿宋简体"/>
          <w:color w:val="auto"/>
          <w:sz w:val="32"/>
          <w:szCs w:val="32"/>
          <w:lang w:val="en-US" w:eastAsia="zh-CN"/>
        </w:rPr>
        <w:t>3.88万人，居民人均可支配收入较2020年提高近</w:t>
      </w:r>
      <w:r>
        <w:rPr>
          <w:rFonts w:hint="eastAsia" w:ascii="Times New Roman" w:hAnsi="Times New Roman" w:eastAsia="方正仿宋简体" w:cs="方正仿宋简体"/>
          <w:color w:val="auto"/>
          <w:sz w:val="32"/>
          <w:szCs w:val="32"/>
          <w:highlight w:val="none"/>
          <w:lang w:val="en-US" w:eastAsia="zh-CN"/>
        </w:rPr>
        <w:t>1.6万</w:t>
      </w:r>
      <w:r>
        <w:rPr>
          <w:rFonts w:hint="eastAsia" w:ascii="Times New Roman" w:hAnsi="Times New Roman" w:eastAsia="方正仿宋简体" w:cs="方正仿宋简体"/>
          <w:color w:val="auto"/>
          <w:sz w:val="32"/>
          <w:szCs w:val="32"/>
          <w:lang w:val="en-US" w:eastAsia="zh-CN"/>
        </w:rPr>
        <w:t>元</w:t>
      </w:r>
      <w:r>
        <w:rPr>
          <w:rFonts w:hint="eastAsia" w:ascii="Times New Roman" w:hAnsi="Times New Roman" w:eastAsia="方正仿宋简体" w:cs="方正仿宋简体"/>
          <w:color w:val="auto"/>
          <w:sz w:val="32"/>
          <w:szCs w:val="32"/>
        </w:rPr>
        <w:t>。全市率先实现街道医保服务全覆盖</w:t>
      </w:r>
      <w:r>
        <w:rPr>
          <w:rFonts w:hint="eastAsia" w:ascii="Times New Roman" w:hAnsi="Times New Roman" w:eastAsia="方正仿宋简体" w:cs="方正仿宋简体"/>
          <w:color w:val="auto"/>
          <w:sz w:val="32"/>
          <w:szCs w:val="32"/>
          <w:lang w:eastAsia="zh-CN"/>
        </w:rPr>
        <w:t>，医保参保率保持全市前列，养老保险参保人数新增</w:t>
      </w:r>
      <w:r>
        <w:rPr>
          <w:rFonts w:hint="eastAsia" w:ascii="Times New Roman" w:hAnsi="Times New Roman" w:eastAsia="方正仿宋简体" w:cs="方正仿宋简体"/>
          <w:color w:val="auto"/>
          <w:sz w:val="32"/>
          <w:szCs w:val="32"/>
          <w:lang w:val="en-US" w:eastAsia="zh-CN"/>
        </w:rPr>
        <w:t>2.72万人，</w:t>
      </w:r>
      <w:r>
        <w:rPr>
          <w:rFonts w:hint="eastAsia" w:ascii="Times New Roman" w:hAnsi="Times New Roman" w:eastAsia="方正仿宋简体" w:cs="方正仿宋简体"/>
          <w:color w:val="auto"/>
          <w:sz w:val="32"/>
          <w:szCs w:val="32"/>
        </w:rPr>
        <w:t>最低生活保障金、城居保基础养老金、被征地人员养老保障金持续提标。</w:t>
      </w:r>
      <w:r>
        <w:rPr>
          <w:rFonts w:hint="eastAsia" w:ascii="Times New Roman" w:hAnsi="Times New Roman" w:eastAsia="方正仿宋简体" w:cs="方正仿宋简体"/>
          <w:color w:val="auto"/>
          <w:kern w:val="0"/>
          <w:sz w:val="32"/>
          <w:szCs w:val="32"/>
          <w:lang w:val="en-US" w:eastAsia="zh-CN"/>
          <w14:ligatures w14:val="none"/>
        </w:rPr>
        <w:t>7所名优校跨江布点，</w:t>
      </w:r>
      <w:r>
        <w:rPr>
          <w:rFonts w:hint="eastAsia" w:ascii="Times New Roman" w:hAnsi="Times New Roman" w:eastAsia="方正仿宋简体" w:cs="方正仿宋简体"/>
          <w:color w:val="auto"/>
          <w:kern w:val="0"/>
          <w:sz w:val="32"/>
          <w:szCs w:val="32"/>
          <w14:ligatures w14:val="none"/>
        </w:rPr>
        <w:t>新增中小学学位超1.1万个、普惠性幼儿</w:t>
      </w:r>
      <w:r>
        <w:rPr>
          <w:rFonts w:hint="eastAsia" w:ascii="Times New Roman" w:hAnsi="Times New Roman" w:eastAsia="方正仿宋简体" w:cs="方正仿宋简体"/>
          <w:color w:val="auto"/>
          <w:kern w:val="0"/>
          <w:sz w:val="32"/>
          <w:szCs w:val="32"/>
          <w:lang w:val="en-US" w:eastAsia="zh-CN"/>
          <w14:ligatures w14:val="none"/>
        </w:rPr>
        <w:t>园</w:t>
      </w:r>
      <w:r>
        <w:rPr>
          <w:rFonts w:hint="eastAsia" w:ascii="Times New Roman" w:hAnsi="Times New Roman" w:eastAsia="方正仿宋简体" w:cs="方正仿宋简体"/>
          <w:color w:val="auto"/>
          <w:kern w:val="0"/>
          <w:sz w:val="32"/>
          <w:szCs w:val="32"/>
          <w14:ligatures w14:val="none"/>
        </w:rPr>
        <w:t>学位超3000个，</w:t>
      </w:r>
      <w:r>
        <w:rPr>
          <w:rFonts w:hint="eastAsia" w:ascii="Times New Roman" w:hAnsi="Times New Roman" w:eastAsia="方正仿宋简体" w:cs="方正仿宋简体"/>
          <w:color w:val="auto"/>
          <w:kern w:val="0"/>
          <w:sz w:val="32"/>
          <w:szCs w:val="32"/>
          <w:lang w:val="en-US" w:eastAsia="zh-CN"/>
          <w14:ligatures w14:val="none"/>
        </w:rPr>
        <w:t>获评</w:t>
      </w:r>
      <w:r>
        <w:rPr>
          <w:rFonts w:hint="eastAsia" w:ascii="Times New Roman" w:hAnsi="Times New Roman" w:eastAsia="方正仿宋简体" w:cs="方正仿宋简体"/>
          <w:color w:val="auto"/>
          <w:kern w:val="0"/>
          <w:sz w:val="32"/>
          <w:szCs w:val="32"/>
          <w:lang w:eastAsia="zh-CN"/>
          <w14:ligatures w14:val="none"/>
        </w:rPr>
        <w:t>国家</w:t>
      </w:r>
      <w:r>
        <w:rPr>
          <w:rFonts w:hint="eastAsia" w:ascii="Times New Roman" w:hAnsi="Times New Roman" w:eastAsia="方正仿宋简体" w:cs="方正仿宋简体"/>
          <w:color w:val="auto"/>
          <w:kern w:val="0"/>
          <w:sz w:val="32"/>
          <w:szCs w:val="32"/>
          <w14:ligatures w14:val="none"/>
        </w:rPr>
        <w:t>县</w:t>
      </w:r>
      <w:r>
        <w:rPr>
          <w:rFonts w:hint="eastAsia" w:ascii="Times New Roman" w:hAnsi="Times New Roman" w:eastAsia="方正仿宋简体" w:cs="方正仿宋简体"/>
          <w:color w:val="auto"/>
          <w:kern w:val="0"/>
          <w:sz w:val="32"/>
          <w:szCs w:val="32"/>
          <w:lang w:eastAsia="zh-CN"/>
          <w14:ligatures w14:val="none"/>
        </w:rPr>
        <w:t>域</w:t>
      </w:r>
      <w:r>
        <w:rPr>
          <w:rFonts w:hint="eastAsia" w:ascii="Times New Roman" w:hAnsi="Times New Roman" w:eastAsia="方正仿宋简体" w:cs="方正仿宋简体"/>
          <w:color w:val="auto"/>
          <w:kern w:val="0"/>
          <w:sz w:val="32"/>
          <w:szCs w:val="32"/>
          <w14:ligatures w14:val="none"/>
        </w:rPr>
        <w:t>义务教育优质均衡发展区、学前教育普及普惠</w:t>
      </w:r>
      <w:r>
        <w:rPr>
          <w:rFonts w:hint="eastAsia" w:ascii="Times New Roman" w:hAnsi="Times New Roman" w:eastAsia="方正仿宋简体" w:cs="方正仿宋简体"/>
          <w:color w:val="auto"/>
          <w:kern w:val="0"/>
          <w:sz w:val="32"/>
          <w:szCs w:val="32"/>
          <w:lang w:eastAsia="zh-CN"/>
          <w14:ligatures w14:val="none"/>
        </w:rPr>
        <w:t>区</w:t>
      </w:r>
      <w:r>
        <w:rPr>
          <w:rFonts w:hint="eastAsia" w:ascii="Times New Roman" w:hAnsi="Times New Roman" w:eastAsia="方正仿宋简体" w:cs="Times New Roman"/>
          <w:color w:val="auto"/>
          <w:sz w:val="32"/>
          <w:szCs w:val="32"/>
        </w:rPr>
        <w:t>。</w:t>
      </w:r>
      <w:r>
        <w:rPr>
          <w:rFonts w:hint="eastAsia" w:ascii="Times New Roman" w:hAnsi="Times New Roman" w:eastAsia="方正仿宋简体" w:cs="方正仿宋简体"/>
          <w:color w:val="auto"/>
          <w:sz w:val="32"/>
          <w:szCs w:val="32"/>
        </w:rPr>
        <w:t>全区公立医疗机构医联体组建实现全覆盖，社区卫生服务中心</w:t>
      </w:r>
      <w:r>
        <w:rPr>
          <w:rFonts w:hint="eastAsia" w:ascii="Times New Roman" w:hAnsi="Times New Roman" w:eastAsia="方正仿宋简体" w:cs="Times New Roman"/>
          <w:color w:val="auto"/>
          <w:sz w:val="32"/>
          <w:szCs w:val="32"/>
          <w:lang w:eastAsia="zh-CN"/>
        </w:rPr>
        <w:t>均</w:t>
      </w:r>
      <w:r>
        <w:rPr>
          <w:rFonts w:hint="eastAsia" w:ascii="Times New Roman" w:hAnsi="Times New Roman" w:eastAsia="方正仿宋简体" w:cs="方正仿宋简体"/>
          <w:color w:val="auto"/>
          <w:sz w:val="32"/>
          <w:szCs w:val="32"/>
          <w:lang w:eastAsia="zh-CN"/>
        </w:rPr>
        <w:t>达到国家“优质服务基层行”基本标准</w:t>
      </w:r>
      <w:r>
        <w:rPr>
          <w:rFonts w:hint="eastAsia" w:ascii="Times New Roman" w:hAnsi="Times New Roman" w:eastAsia="方正仿宋简体" w:cs="方正仿宋简体"/>
          <w:color w:val="auto"/>
          <w:sz w:val="32"/>
          <w:szCs w:val="32"/>
        </w:rPr>
        <w:t>，区妇幼保健院等4个改造项目投用</w:t>
      </w:r>
      <w:r>
        <w:rPr>
          <w:rFonts w:hint="eastAsia" w:ascii="Times New Roman" w:hAnsi="Times New Roman" w:eastAsia="方正仿宋简体" w:cs="方正仿宋简体"/>
          <w:color w:val="auto"/>
          <w:sz w:val="32"/>
          <w:szCs w:val="32"/>
          <w:lang w:eastAsia="zh-CN"/>
        </w:rPr>
        <w:t>。超额完成“十四五”托位目标，全区每千人口托位数达4.87个，普惠率73.7%</w:t>
      </w:r>
      <w:r>
        <w:rPr>
          <w:rFonts w:hint="eastAsia" w:ascii="Times New Roman" w:hAnsi="Times New Roman" w:eastAsia="方正仿宋简体" w:cs="方正仿宋简体"/>
          <w:color w:val="auto"/>
          <w:sz w:val="32"/>
          <w:szCs w:val="32"/>
        </w:rPr>
        <w:t>。街道养老服务照料中心实现全覆盖，金山社区入选全国示范性老年友好型社区。</w:t>
      </w:r>
      <w:r>
        <w:rPr>
          <w:rFonts w:hint="eastAsia" w:ascii="Times New Roman" w:hAnsi="Times New Roman" w:eastAsia="方正仿宋简体" w:cs="方正仿宋简体"/>
          <w:color w:val="auto"/>
          <w:sz w:val="32"/>
          <w:szCs w:val="32"/>
          <w:lang w:eastAsia="zh-CN"/>
        </w:rPr>
        <w:t>古店社区入选全国“专业社工</w:t>
      </w:r>
      <w:r>
        <w:rPr>
          <w:rFonts w:hint="eastAsia" w:ascii="Times New Roman" w:hAnsi="Times New Roman" w:eastAsia="方正仿宋简体" w:cs="方正仿宋简体"/>
          <w:color w:val="auto"/>
          <w:sz w:val="32"/>
          <w:szCs w:val="32"/>
          <w:lang w:val="en-US" w:eastAsia="zh-CN"/>
        </w:rPr>
        <w:t>+志愿服务</w:t>
      </w:r>
      <w:r>
        <w:rPr>
          <w:rFonts w:hint="eastAsia" w:ascii="Times New Roman" w:hAnsi="Times New Roman" w:eastAsia="方正仿宋简体" w:cs="方正仿宋简体"/>
          <w:color w:val="auto"/>
          <w:sz w:val="32"/>
          <w:szCs w:val="32"/>
          <w:lang w:eastAsia="zh-CN"/>
        </w:rPr>
        <w:t>”融合试点。</w:t>
      </w:r>
      <w:r>
        <w:rPr>
          <w:rFonts w:hint="eastAsia" w:ascii="Times New Roman" w:hAnsi="Times New Roman" w:eastAsia="方正仿宋简体" w:cs="方正仿宋简体"/>
          <w:color w:val="auto"/>
          <w:sz w:val="32"/>
          <w:szCs w:val="32"/>
        </w:rPr>
        <w:t>区未成年人救助保护中心建成</w:t>
      </w:r>
      <w:r>
        <w:rPr>
          <w:rFonts w:hint="eastAsia" w:ascii="Times New Roman" w:hAnsi="Times New Roman" w:eastAsia="方正仿宋简体" w:cs="方正仿宋简体"/>
          <w:color w:val="auto"/>
          <w:sz w:val="32"/>
          <w:szCs w:val="32"/>
          <w:lang w:eastAsia="zh-CN"/>
        </w:rPr>
        <w:t>投用</w:t>
      </w:r>
      <w:r>
        <w:rPr>
          <w:rFonts w:hint="eastAsia" w:ascii="Times New Roman" w:hAnsi="Times New Roman" w:eastAsia="方正仿宋简体" w:cs="方正仿宋简体"/>
          <w:color w:val="auto"/>
          <w:sz w:val="32"/>
          <w:szCs w:val="32"/>
        </w:rPr>
        <w:t>，残疾人家庭医生签约服务成为国家级试点。改造棚户区项目5.6万平方米，新增保障性租赁住房2887套，民企参与保障性租赁住房建设做法获住建部推广。</w:t>
      </w:r>
      <w:r>
        <w:rPr>
          <w:rFonts w:hint="eastAsia" w:ascii="Times New Roman" w:hAnsi="Times New Roman" w:eastAsia="方正仿宋简体" w:cs="方正仿宋简体"/>
          <w:color w:val="auto"/>
          <w:sz w:val="32"/>
          <w:szCs w:val="32"/>
          <w:lang w:eastAsia="zh-CN"/>
        </w:rPr>
        <w:t>物业管理实现“三全四好”，小区自治物业实现全覆盖。</w:t>
      </w:r>
      <w:r>
        <w:rPr>
          <w:rFonts w:hint="eastAsia" w:ascii="Times New Roman" w:hAnsi="Times New Roman" w:eastAsia="方正仿宋简体" w:cs="方正仿宋简体"/>
          <w:b/>
          <w:bCs/>
          <w:color w:val="auto"/>
          <w:sz w:val="32"/>
          <w:szCs w:val="32"/>
        </w:rPr>
        <w:t>全力答好</w:t>
      </w:r>
      <w:r>
        <w:rPr>
          <w:rFonts w:hint="eastAsia" w:ascii="Times New Roman" w:hAnsi="Times New Roman"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平安鲤城</w:t>
      </w:r>
      <w:r>
        <w:rPr>
          <w:rFonts w:hint="eastAsia" w:ascii="Times New Roman" w:hAnsi="Times New Roman"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之卷</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eastAsia="zh-CN"/>
        </w:rPr>
        <w:t>有效应对新冠、基孔肯雅热等疫情，成功抵御“杜苏芮”台风等重大灾害。</w:t>
      </w:r>
      <w:r>
        <w:rPr>
          <w:rFonts w:hint="eastAsia" w:ascii="Times New Roman" w:hAnsi="Times New Roman" w:eastAsia="方正仿宋简体" w:cs="方正仿宋简体"/>
          <w:color w:val="auto"/>
          <w:sz w:val="32"/>
          <w:szCs w:val="32"/>
        </w:rPr>
        <w:t>创新基层综合执法改革，</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党建+</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邻里中心、综治中心、基层小微权力监督平台等</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两中心一平台</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高效运行</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一网统管</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全领域社会治理模式等获</w:t>
      </w:r>
      <w:r>
        <w:rPr>
          <w:rFonts w:hint="eastAsia" w:ascii="Times New Roman" w:hAnsi="Times New Roman" w:eastAsia="方正仿宋简体" w:cs="方正仿宋简体"/>
          <w:color w:val="auto"/>
          <w:sz w:val="32"/>
          <w:szCs w:val="32"/>
          <w:lang w:eastAsia="zh-CN"/>
        </w:rPr>
        <w:t>全省</w:t>
      </w:r>
      <w:r>
        <w:rPr>
          <w:rFonts w:hint="eastAsia" w:ascii="Times New Roman" w:hAnsi="Times New Roman" w:eastAsia="方正仿宋简体" w:cs="方正仿宋简体"/>
          <w:color w:val="auto"/>
          <w:sz w:val="32"/>
          <w:szCs w:val="32"/>
        </w:rPr>
        <w:t>推广</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严厉打击突出违法犯罪，连续5年刑事发案数下降、破案率上升，危害国家政治安全重大敏感事件零发生，八类严重暴力犯罪案件破案率100%</w:t>
      </w:r>
      <w:r>
        <w:rPr>
          <w:rFonts w:hint="eastAsia" w:ascii="Times New Roman" w:hAnsi="Times New Roman" w:eastAsia="方正仿宋简体" w:cs="方正仿宋简体"/>
          <w:color w:val="auto"/>
          <w:sz w:val="32"/>
          <w:szCs w:val="32"/>
          <w:lang w:eastAsia="zh-CN"/>
        </w:rPr>
        <w:t>。获评全国信访工作示范区。</w:t>
      </w:r>
      <w:r>
        <w:rPr>
          <w:rFonts w:hint="eastAsia" w:ascii="Times New Roman" w:hAnsi="Times New Roman" w:eastAsia="方正仿宋简体" w:cs="方正仿宋简体"/>
          <w:color w:val="auto"/>
          <w:sz w:val="32"/>
          <w:szCs w:val="32"/>
        </w:rPr>
        <w:t>开展安全生产标准化提升专项行动，持续推进防灾减灾救灾能力建设，</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一办十五组N专班</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工作格局更加强化。</w:t>
      </w:r>
      <w:r>
        <w:rPr>
          <w:rFonts w:hint="eastAsia" w:ascii="Times New Roman" w:hAnsi="Times New Roman" w:eastAsia="方正仿宋简体" w:cs="方正仿宋简体"/>
          <w:color w:val="auto"/>
          <w:kern w:val="0"/>
          <w:sz w:val="32"/>
          <w:szCs w:val="32"/>
        </w:rPr>
        <w:t>打造爱国路</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kern w:val="0"/>
          <w:sz w:val="32"/>
          <w:szCs w:val="32"/>
        </w:rPr>
        <w:t>双拥文化街区</w:t>
      </w:r>
      <w:r>
        <w:rPr>
          <w:rFonts w:hint="eastAsia" w:ascii="Times New Roman" w:hAnsi="Times New Roman" w:eastAsia="方正仿宋简体" w:cs="方正仿宋简体"/>
          <w:color w:val="auto"/>
          <w:kern w:val="0"/>
          <w:sz w:val="32"/>
          <w:szCs w:val="32"/>
          <w:lang w:eastAsia="zh-CN"/>
        </w:rPr>
        <w:t>”</w:t>
      </w:r>
      <w:r>
        <w:rPr>
          <w:rFonts w:hint="eastAsia" w:ascii="Times New Roman" w:hAnsi="Times New Roman" w:eastAsia="方正仿宋简体" w:cs="方正仿宋简体"/>
          <w:color w:val="auto"/>
          <w:kern w:val="0"/>
          <w:sz w:val="32"/>
          <w:szCs w:val="32"/>
        </w:rPr>
        <w:t>，建成8个退役军人示范型服务站</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b/>
          <w:bCs/>
          <w:color w:val="auto"/>
          <w:sz w:val="32"/>
          <w:szCs w:val="32"/>
        </w:rPr>
        <w:t>全力答好</w:t>
      </w:r>
      <w:r>
        <w:rPr>
          <w:rFonts w:hint="eastAsia" w:ascii="Times New Roman" w:hAnsi="Times New Roman"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文明新风</w:t>
      </w:r>
      <w:r>
        <w:rPr>
          <w:rFonts w:hint="eastAsia" w:ascii="Times New Roman" w:hAnsi="Times New Roman"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之卷。</w:t>
      </w:r>
      <w:r>
        <w:rPr>
          <w:rFonts w:hint="eastAsia" w:ascii="Times New Roman" w:hAnsi="Times New Roman" w:eastAsia="方正仿宋简体" w:cs="方正仿宋简体"/>
          <w:color w:val="auto"/>
          <w:sz w:val="32"/>
          <w:szCs w:val="32"/>
        </w:rPr>
        <w:t>持续开展</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品质名城·文明新风</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行动，新时代文明实践中心（所、站）建设实现全覆盖。优化提升</w:t>
      </w:r>
      <w:r>
        <w:rPr>
          <w:rFonts w:hint="eastAsia" w:ascii="Times New Roman" w:hAnsi="Times New Roman" w:eastAsia="方正仿宋简体" w:cs="方正仿宋简体"/>
          <w:color w:val="auto"/>
          <w:sz w:val="32"/>
          <w:szCs w:val="32"/>
          <w:lang w:val="en-US" w:eastAsia="zh-CN"/>
        </w:rPr>
        <w:t>10</w:t>
      </w:r>
      <w:r>
        <w:rPr>
          <w:rFonts w:hint="eastAsia" w:ascii="Times New Roman" w:hAnsi="Times New Roman" w:eastAsia="方正仿宋简体" w:cs="方正仿宋简体"/>
          <w:color w:val="auto"/>
          <w:sz w:val="32"/>
          <w:szCs w:val="32"/>
        </w:rPr>
        <w:t>家公共文化服务中心（新型文化空间）、</w:t>
      </w:r>
      <w:r>
        <w:rPr>
          <w:rFonts w:hint="eastAsia" w:ascii="Times New Roman" w:hAnsi="Times New Roman" w:eastAsia="方正仿宋简体" w:cs="方正仿宋简体"/>
          <w:color w:val="auto"/>
          <w:sz w:val="32"/>
          <w:szCs w:val="32"/>
          <w:lang w:val="en-US" w:eastAsia="zh-CN"/>
        </w:rPr>
        <w:t>5</w:t>
      </w:r>
      <w:r>
        <w:rPr>
          <w:rFonts w:hint="eastAsia" w:ascii="Times New Roman" w:hAnsi="Times New Roman" w:eastAsia="方正仿宋简体" w:cs="方正仿宋简体"/>
          <w:color w:val="auto"/>
          <w:sz w:val="32"/>
          <w:szCs w:val="32"/>
        </w:rPr>
        <w:t>家文化陈列馆。区图书馆入选国家县级一级图书馆，</w:t>
      </w:r>
      <w:r>
        <w:rPr>
          <w:rFonts w:hint="eastAsia" w:ascii="Times New Roman" w:hAnsi="Times New Roman" w:eastAsia="方正仿宋简体" w:cs="方正仿宋简体"/>
          <w:color w:val="auto"/>
          <w:sz w:val="32"/>
          <w:szCs w:val="32"/>
          <w:lang w:eastAsia="zh-CN"/>
        </w:rPr>
        <w:t>培育</w:t>
      </w:r>
      <w:r>
        <w:rPr>
          <w:rFonts w:hint="eastAsia" w:ascii="Times New Roman" w:hAnsi="Times New Roman" w:eastAsia="方正仿宋简体" w:cs="方正仿宋简体"/>
          <w:color w:val="auto"/>
          <w:sz w:val="32"/>
          <w:szCs w:val="32"/>
        </w:rPr>
        <w:t>省新时代特色文艺示范基地</w:t>
      </w:r>
      <w:r>
        <w:rPr>
          <w:rFonts w:hint="eastAsia" w:ascii="Times New Roman" w:hAnsi="Times New Roman" w:eastAsia="方正仿宋简体" w:cs="方正仿宋简体"/>
          <w:color w:val="auto"/>
          <w:sz w:val="32"/>
          <w:szCs w:val="32"/>
          <w:lang w:val="en-US" w:eastAsia="zh-CN"/>
        </w:rPr>
        <w:t>1个、</w:t>
      </w:r>
      <w:r>
        <w:rPr>
          <w:rFonts w:hint="eastAsia" w:ascii="Times New Roman" w:hAnsi="Times New Roman" w:eastAsia="方正仿宋简体" w:cs="方正仿宋简体"/>
          <w:color w:val="auto"/>
          <w:sz w:val="32"/>
          <w:szCs w:val="32"/>
        </w:rPr>
        <w:t>省级</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文艺两新</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实践集聚地</w:t>
      </w:r>
      <w:r>
        <w:rPr>
          <w:rFonts w:hint="eastAsia" w:ascii="Times New Roman" w:hAnsi="Times New Roman" w:eastAsia="方正仿宋简体" w:cs="方正仿宋简体"/>
          <w:color w:val="auto"/>
          <w:sz w:val="32"/>
          <w:szCs w:val="32"/>
          <w:lang w:val="en-US" w:eastAsia="zh-CN"/>
        </w:rPr>
        <w:t>1处</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eastAsia="zh-CN"/>
        </w:rPr>
        <w:t>《鲤城年鉴》入选省全域年鉴精品工程。</w:t>
      </w:r>
    </w:p>
    <w:p w14:paraId="184EB661">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同时，全面从严治党成效显著，反腐败斗争纵深推进，风清气正良好政治生态持续巩固，全区上下心往一处想、劲往一处使。各项事业迈出坚实步伐，中国式现代化鲤城实践迈上新台阶、取得新进展，为实现</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十五五</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良好开局</w:t>
      </w:r>
      <w:r>
        <w:rPr>
          <w:rFonts w:hint="eastAsia" w:ascii="Times New Roman" w:hAnsi="Times New Roman" w:eastAsia="方正仿宋简体" w:cs="方正仿宋简体"/>
          <w:color w:val="auto"/>
          <w:sz w:val="32"/>
          <w:szCs w:val="32"/>
          <w:lang w:eastAsia="zh-CN"/>
        </w:rPr>
        <w:t>奠定</w:t>
      </w:r>
      <w:r>
        <w:rPr>
          <w:rFonts w:hint="eastAsia" w:ascii="Times New Roman" w:hAnsi="Times New Roman" w:eastAsia="方正仿宋简体" w:cs="方正仿宋简体"/>
          <w:color w:val="auto"/>
          <w:sz w:val="32"/>
          <w:szCs w:val="32"/>
        </w:rPr>
        <w:t>坚实基础。</w:t>
      </w:r>
    </w:p>
    <w:p w14:paraId="34251D5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方正仿宋简体" w:cs="方正仿宋简体"/>
          <w:color w:val="auto"/>
          <w:kern w:val="0"/>
          <w:sz w:val="32"/>
          <w:szCs w:val="32"/>
        </w:rPr>
        <w:sectPr>
          <w:footerReference r:id="rId7" w:type="default"/>
          <w:pgSz w:w="11906" w:h="16838"/>
          <w:pgMar w:top="1928" w:right="1474" w:bottom="1701"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F601EBD">
      <w:pPr>
        <w:spacing w:after="0" w:line="240" w:lineRule="auto"/>
        <w:jc w:val="center"/>
        <w:rPr>
          <w:rFonts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rPr>
        <w:t>专栏</w:t>
      </w:r>
      <w:r>
        <w:rPr>
          <w:rFonts w:ascii="Times New Roman" w:hAnsi="Times New Roman" w:eastAsia="方正仿宋简体" w:cs="Times New Roman"/>
          <w:b/>
          <w:bCs/>
          <w:color w:val="auto"/>
          <w:sz w:val="32"/>
          <w:szCs w:val="32"/>
        </w:rPr>
        <w:t xml:space="preserve">1  </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rPr>
        <w:t>十四五</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rPr>
        <w:t>规划纲要指标完成情况</w:t>
      </w:r>
    </w:p>
    <w:tbl>
      <w:tblPr>
        <w:tblStyle w:val="22"/>
        <w:tblW w:w="9633" w:type="dxa"/>
        <w:jc w:val="center"/>
        <w:tblLayout w:type="autofit"/>
        <w:tblCellMar>
          <w:top w:w="0" w:type="dxa"/>
          <w:left w:w="108" w:type="dxa"/>
          <w:bottom w:w="0" w:type="dxa"/>
          <w:right w:w="108" w:type="dxa"/>
        </w:tblCellMar>
      </w:tblPr>
      <w:tblGrid>
        <w:gridCol w:w="546"/>
        <w:gridCol w:w="670"/>
        <w:gridCol w:w="3474"/>
        <w:gridCol w:w="1008"/>
        <w:gridCol w:w="1470"/>
        <w:gridCol w:w="991"/>
        <w:gridCol w:w="1474"/>
      </w:tblGrid>
      <w:tr w14:paraId="75703B3B">
        <w:tblPrEx>
          <w:tblCellMar>
            <w:top w:w="0" w:type="dxa"/>
            <w:left w:w="108" w:type="dxa"/>
            <w:bottom w:w="0" w:type="dxa"/>
            <w:right w:w="108" w:type="dxa"/>
          </w:tblCellMar>
        </w:tblPrEx>
        <w:trPr>
          <w:trHeight w:val="422" w:hRule="atLeast"/>
          <w:tblHeader/>
          <w:jc w:val="center"/>
        </w:trPr>
        <w:tc>
          <w:tcPr>
            <w:tcW w:w="546" w:type="dxa"/>
            <w:vMerge w:val="restart"/>
            <w:tcBorders>
              <w:top w:val="single" w:color="auto" w:sz="4" w:space="0"/>
              <w:left w:val="single" w:color="auto" w:sz="4" w:space="0"/>
              <w:right w:val="single" w:color="auto" w:sz="4" w:space="0"/>
            </w:tcBorders>
            <w:vAlign w:val="center"/>
          </w:tcPr>
          <w:p w14:paraId="00504F01">
            <w:pPr>
              <w:spacing w:after="0" w:line="300" w:lineRule="exact"/>
              <w:jc w:val="center"/>
              <w:rPr>
                <w:rFonts w:ascii="Times New Roman" w:hAnsi="Times New Roman" w:eastAsia="方正仿宋简体" w:cs="Times New Roman"/>
                <w:b/>
                <w:bCs/>
                <w:color w:val="auto"/>
                <w:sz w:val="21"/>
                <w:szCs w:val="22"/>
              </w:rPr>
            </w:pPr>
            <w:r>
              <w:rPr>
                <w:rFonts w:hint="eastAsia" w:ascii="Times New Roman" w:hAnsi="Times New Roman" w:eastAsia="方正仿宋简体" w:cs="Times New Roman"/>
                <w:b/>
                <w:bCs/>
                <w:color w:val="auto"/>
                <w:sz w:val="21"/>
                <w:szCs w:val="22"/>
              </w:rPr>
              <w:t>分类</w:t>
            </w:r>
          </w:p>
        </w:tc>
        <w:tc>
          <w:tcPr>
            <w:tcW w:w="670" w:type="dxa"/>
            <w:vMerge w:val="restart"/>
            <w:tcBorders>
              <w:top w:val="single" w:color="auto" w:sz="4" w:space="0"/>
              <w:left w:val="single" w:color="auto" w:sz="4" w:space="0"/>
              <w:right w:val="single" w:color="auto" w:sz="4" w:space="0"/>
            </w:tcBorders>
            <w:vAlign w:val="center"/>
          </w:tcPr>
          <w:p w14:paraId="3ED94A17">
            <w:pPr>
              <w:spacing w:after="0" w:line="300" w:lineRule="exact"/>
              <w:jc w:val="center"/>
              <w:rPr>
                <w:rFonts w:ascii="Times New Roman" w:hAnsi="Times New Roman" w:eastAsia="方正仿宋简体" w:cs="Times New Roman"/>
                <w:b/>
                <w:bCs/>
                <w:color w:val="auto"/>
                <w:sz w:val="21"/>
                <w:szCs w:val="22"/>
              </w:rPr>
            </w:pPr>
            <w:r>
              <w:rPr>
                <w:rFonts w:hint="eastAsia" w:ascii="Times New Roman" w:hAnsi="Times New Roman" w:eastAsia="方正仿宋简体" w:cs="Times New Roman"/>
                <w:b/>
                <w:bCs/>
                <w:color w:val="auto"/>
                <w:sz w:val="21"/>
                <w:szCs w:val="22"/>
              </w:rPr>
              <w:t>序号</w:t>
            </w:r>
          </w:p>
        </w:tc>
        <w:tc>
          <w:tcPr>
            <w:tcW w:w="3474" w:type="dxa"/>
            <w:vMerge w:val="restart"/>
            <w:tcBorders>
              <w:top w:val="single" w:color="auto" w:sz="4" w:space="0"/>
              <w:left w:val="single" w:color="auto" w:sz="4" w:space="0"/>
              <w:right w:val="single" w:color="auto" w:sz="4" w:space="0"/>
            </w:tcBorders>
            <w:vAlign w:val="center"/>
          </w:tcPr>
          <w:p w14:paraId="7753870F">
            <w:pPr>
              <w:spacing w:after="0" w:line="300" w:lineRule="exact"/>
              <w:jc w:val="center"/>
              <w:rPr>
                <w:rFonts w:ascii="Times New Roman" w:hAnsi="Times New Roman" w:eastAsia="方正仿宋简体" w:cs="Times New Roman"/>
                <w:b/>
                <w:bCs/>
                <w:color w:val="auto"/>
                <w:sz w:val="21"/>
                <w:szCs w:val="22"/>
              </w:rPr>
            </w:pPr>
            <w:r>
              <w:rPr>
                <w:rFonts w:hint="eastAsia" w:ascii="Times New Roman" w:hAnsi="Times New Roman" w:eastAsia="方正仿宋简体" w:cs="Times New Roman"/>
                <w:b/>
                <w:bCs/>
                <w:color w:val="auto"/>
                <w:sz w:val="21"/>
                <w:szCs w:val="22"/>
              </w:rPr>
              <w:t>指标名称</w:t>
            </w:r>
          </w:p>
        </w:tc>
        <w:tc>
          <w:tcPr>
            <w:tcW w:w="2478" w:type="dxa"/>
            <w:gridSpan w:val="2"/>
            <w:tcBorders>
              <w:top w:val="single" w:color="auto" w:sz="4" w:space="0"/>
              <w:left w:val="nil"/>
              <w:bottom w:val="single" w:color="auto" w:sz="4" w:space="0"/>
              <w:right w:val="single" w:color="auto" w:sz="4" w:space="0"/>
            </w:tcBorders>
            <w:vAlign w:val="center"/>
          </w:tcPr>
          <w:p w14:paraId="72B90DB8">
            <w:pPr>
              <w:spacing w:after="0" w:line="300" w:lineRule="exact"/>
              <w:jc w:val="center"/>
              <w:rPr>
                <w:rFonts w:hint="eastAsia" w:ascii="Times New Roman" w:hAnsi="Times New Roman" w:eastAsia="方正仿宋简体" w:cs="Times New Roman"/>
                <w:b/>
                <w:bCs/>
                <w:color w:val="auto"/>
                <w:sz w:val="21"/>
                <w:szCs w:val="22"/>
                <w:lang w:eastAsia="zh-CN"/>
              </w:rPr>
            </w:pPr>
            <w:r>
              <w:rPr>
                <w:rFonts w:hint="eastAsia" w:ascii="Times New Roman" w:hAnsi="Times New Roman" w:eastAsia="方正仿宋简体" w:cs="Times New Roman"/>
                <w:b/>
                <w:bCs/>
                <w:color w:val="auto"/>
                <w:sz w:val="21"/>
                <w:szCs w:val="22"/>
                <w:lang w:eastAsia="zh-CN"/>
              </w:rPr>
              <w:t>规划目标</w:t>
            </w:r>
          </w:p>
        </w:tc>
        <w:tc>
          <w:tcPr>
            <w:tcW w:w="2465" w:type="dxa"/>
            <w:gridSpan w:val="2"/>
            <w:tcBorders>
              <w:top w:val="single" w:color="auto" w:sz="4" w:space="0"/>
              <w:left w:val="single" w:color="auto" w:sz="4" w:space="0"/>
              <w:bottom w:val="single" w:color="auto" w:sz="4" w:space="0"/>
              <w:right w:val="single" w:color="auto" w:sz="4" w:space="0"/>
            </w:tcBorders>
            <w:vAlign w:val="center"/>
          </w:tcPr>
          <w:p w14:paraId="5AE94A01">
            <w:pPr>
              <w:spacing w:after="0" w:line="320" w:lineRule="exact"/>
              <w:jc w:val="center"/>
              <w:rPr>
                <w:rFonts w:hint="eastAsia" w:ascii="Times New Roman" w:hAnsi="Times New Roman" w:eastAsia="仿宋" w:cs="Times New Roman"/>
                <w:b/>
                <w:bCs/>
                <w:color w:val="auto"/>
                <w:sz w:val="21"/>
                <w:szCs w:val="18"/>
                <w:lang w:eastAsia="zh-CN"/>
              </w:rPr>
            </w:pPr>
            <w:r>
              <w:rPr>
                <w:rFonts w:hint="eastAsia" w:ascii="Times New Roman" w:hAnsi="Times New Roman" w:eastAsia="仿宋" w:cs="Times New Roman"/>
                <w:b/>
                <w:bCs/>
                <w:color w:val="auto"/>
                <w:sz w:val="21"/>
                <w:szCs w:val="18"/>
                <w:lang w:eastAsia="zh-CN"/>
              </w:rPr>
              <w:t>完成情况</w:t>
            </w:r>
          </w:p>
        </w:tc>
      </w:tr>
      <w:tr w14:paraId="7D40FFB3">
        <w:tblPrEx>
          <w:tblCellMar>
            <w:top w:w="0" w:type="dxa"/>
            <w:left w:w="108" w:type="dxa"/>
            <w:bottom w:w="0" w:type="dxa"/>
            <w:right w:w="108" w:type="dxa"/>
          </w:tblCellMar>
        </w:tblPrEx>
        <w:trPr>
          <w:trHeight w:val="436" w:hRule="atLeast"/>
          <w:tblHeader/>
          <w:jc w:val="center"/>
        </w:trPr>
        <w:tc>
          <w:tcPr>
            <w:tcW w:w="546" w:type="dxa"/>
            <w:vMerge w:val="continue"/>
            <w:tcBorders>
              <w:left w:val="single" w:color="auto" w:sz="4" w:space="0"/>
              <w:bottom w:val="single" w:color="auto" w:sz="4" w:space="0"/>
              <w:right w:val="single" w:color="auto" w:sz="4" w:space="0"/>
            </w:tcBorders>
            <w:vAlign w:val="center"/>
          </w:tcPr>
          <w:p w14:paraId="32256B22">
            <w:pPr>
              <w:widowControl/>
              <w:spacing w:after="0" w:line="240" w:lineRule="auto"/>
              <w:rPr>
                <w:rFonts w:ascii="Times New Roman" w:hAnsi="Times New Roman" w:eastAsia="方正仿宋简体" w:cs="Times New Roman"/>
                <w:b/>
                <w:bCs/>
                <w:color w:val="auto"/>
                <w:sz w:val="21"/>
                <w:szCs w:val="22"/>
              </w:rPr>
            </w:pPr>
          </w:p>
        </w:tc>
        <w:tc>
          <w:tcPr>
            <w:tcW w:w="670" w:type="dxa"/>
            <w:vMerge w:val="continue"/>
            <w:tcBorders>
              <w:left w:val="single" w:color="auto" w:sz="4" w:space="0"/>
              <w:bottom w:val="single" w:color="auto" w:sz="4" w:space="0"/>
              <w:right w:val="single" w:color="auto" w:sz="4" w:space="0"/>
            </w:tcBorders>
            <w:vAlign w:val="center"/>
          </w:tcPr>
          <w:p w14:paraId="76948F90">
            <w:pPr>
              <w:widowControl/>
              <w:spacing w:after="0" w:line="240" w:lineRule="auto"/>
              <w:rPr>
                <w:rFonts w:ascii="Times New Roman" w:hAnsi="Times New Roman" w:eastAsia="方正仿宋简体" w:cs="Times New Roman"/>
                <w:b/>
                <w:bCs/>
                <w:color w:val="auto"/>
                <w:sz w:val="21"/>
                <w:szCs w:val="22"/>
              </w:rPr>
            </w:pPr>
          </w:p>
        </w:tc>
        <w:tc>
          <w:tcPr>
            <w:tcW w:w="3474" w:type="dxa"/>
            <w:vMerge w:val="continue"/>
            <w:tcBorders>
              <w:left w:val="single" w:color="auto" w:sz="4" w:space="0"/>
              <w:bottom w:val="single" w:color="auto" w:sz="4" w:space="0"/>
              <w:right w:val="single" w:color="auto" w:sz="4" w:space="0"/>
            </w:tcBorders>
            <w:vAlign w:val="center"/>
          </w:tcPr>
          <w:p w14:paraId="61AD7F83">
            <w:pPr>
              <w:widowControl/>
              <w:spacing w:after="0" w:line="240" w:lineRule="auto"/>
              <w:rPr>
                <w:rFonts w:ascii="Times New Roman" w:hAnsi="Times New Roman" w:eastAsia="方正仿宋简体" w:cs="Times New Roman"/>
                <w:b/>
                <w:bCs/>
                <w:color w:val="auto"/>
                <w:sz w:val="21"/>
                <w:szCs w:val="22"/>
              </w:rPr>
            </w:pPr>
          </w:p>
        </w:tc>
        <w:tc>
          <w:tcPr>
            <w:tcW w:w="1008" w:type="dxa"/>
            <w:tcBorders>
              <w:top w:val="nil"/>
              <w:left w:val="nil"/>
              <w:bottom w:val="single" w:color="auto" w:sz="4" w:space="0"/>
              <w:right w:val="single" w:color="auto" w:sz="4" w:space="0"/>
            </w:tcBorders>
            <w:vAlign w:val="center"/>
          </w:tcPr>
          <w:p w14:paraId="39424980">
            <w:pPr>
              <w:spacing w:after="0" w:line="300" w:lineRule="exact"/>
              <w:jc w:val="center"/>
              <w:rPr>
                <w:rFonts w:hint="default" w:ascii="Times New Roman" w:hAnsi="Times New Roman" w:eastAsia="方正仿宋简体" w:cs="Times New Roman"/>
                <w:b/>
                <w:bCs/>
                <w:color w:val="auto"/>
                <w:sz w:val="21"/>
                <w:szCs w:val="22"/>
                <w:lang w:val="en-US" w:eastAsia="zh-CN"/>
              </w:rPr>
            </w:pPr>
            <w:r>
              <w:rPr>
                <w:rFonts w:hint="eastAsia" w:ascii="Times New Roman" w:hAnsi="Times New Roman" w:eastAsia="方正仿宋简体" w:cs="Times New Roman"/>
                <w:b/>
                <w:bCs/>
                <w:color w:val="auto"/>
                <w:sz w:val="21"/>
                <w:szCs w:val="22"/>
                <w:lang w:val="en-US" w:eastAsia="zh-CN"/>
              </w:rPr>
              <w:t>2025年</w:t>
            </w:r>
          </w:p>
        </w:tc>
        <w:tc>
          <w:tcPr>
            <w:tcW w:w="1470" w:type="dxa"/>
            <w:tcBorders>
              <w:top w:val="nil"/>
              <w:left w:val="nil"/>
              <w:bottom w:val="single" w:color="auto" w:sz="4" w:space="0"/>
              <w:right w:val="single" w:color="auto" w:sz="4" w:space="0"/>
            </w:tcBorders>
            <w:vAlign w:val="center"/>
          </w:tcPr>
          <w:p w14:paraId="53DCEB5A">
            <w:pPr>
              <w:spacing w:after="0" w:line="300" w:lineRule="exact"/>
              <w:jc w:val="center"/>
              <w:rPr>
                <w:rFonts w:ascii="Times New Roman" w:hAnsi="Times New Roman" w:eastAsia="方正仿宋简体" w:cs="Times New Roman"/>
                <w:b/>
                <w:bCs/>
                <w:color w:val="auto"/>
                <w:sz w:val="21"/>
                <w:szCs w:val="22"/>
              </w:rPr>
            </w:pPr>
            <w:r>
              <w:rPr>
                <w:rFonts w:hint="eastAsia" w:ascii="Times New Roman" w:hAnsi="Times New Roman" w:eastAsia="方正仿宋简体" w:cs="Times New Roman"/>
                <w:b/>
                <w:bCs/>
                <w:color w:val="auto"/>
                <w:sz w:val="21"/>
                <w:szCs w:val="22"/>
              </w:rPr>
              <w:t>年均增幅%</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225B0DC">
            <w:pPr>
              <w:spacing w:after="0" w:line="300" w:lineRule="exact"/>
              <w:jc w:val="center"/>
              <w:rPr>
                <w:rFonts w:hint="default" w:ascii="Times New Roman" w:hAnsi="Times New Roman" w:eastAsia="方正仿宋简体" w:cs="Times New Roman"/>
                <w:b/>
                <w:bCs/>
                <w:color w:val="auto"/>
                <w:kern w:val="2"/>
                <w:sz w:val="21"/>
                <w:szCs w:val="22"/>
                <w:lang w:val="en-US" w:eastAsia="zh-CN" w:bidi="ar-SA"/>
                <w14:ligatures w14:val="standardContextual"/>
              </w:rPr>
            </w:pPr>
            <w:r>
              <w:rPr>
                <w:rFonts w:hint="eastAsia" w:ascii="Times New Roman" w:hAnsi="Times New Roman" w:eastAsia="方正仿宋简体" w:cs="Times New Roman"/>
                <w:b/>
                <w:bCs/>
                <w:color w:val="auto"/>
                <w:sz w:val="21"/>
                <w:szCs w:val="22"/>
                <w:lang w:val="en-US" w:eastAsia="zh-CN"/>
              </w:rPr>
              <w:t>2025年</w:t>
            </w:r>
          </w:p>
        </w:tc>
        <w:tc>
          <w:tcPr>
            <w:tcW w:w="1474" w:type="dxa"/>
            <w:tcBorders>
              <w:left w:val="single" w:color="auto" w:sz="4" w:space="0"/>
              <w:bottom w:val="single" w:color="auto" w:sz="4" w:space="0"/>
              <w:right w:val="single" w:color="auto" w:sz="4" w:space="0"/>
            </w:tcBorders>
            <w:shd w:val="clear" w:color="auto" w:fill="auto"/>
            <w:vAlign w:val="center"/>
          </w:tcPr>
          <w:p w14:paraId="23348BAB">
            <w:pPr>
              <w:spacing w:after="0" w:line="300" w:lineRule="exact"/>
              <w:jc w:val="center"/>
              <w:rPr>
                <w:rFonts w:ascii="Times New Roman" w:hAnsi="Times New Roman" w:eastAsia="方正仿宋简体" w:cs="Times New Roman"/>
                <w:b/>
                <w:bCs/>
                <w:color w:val="auto"/>
                <w:kern w:val="2"/>
                <w:sz w:val="21"/>
                <w:szCs w:val="22"/>
                <w:lang w:val="en-US" w:eastAsia="zh-CN" w:bidi="ar-SA"/>
                <w14:ligatures w14:val="standardContextual"/>
              </w:rPr>
            </w:pPr>
            <w:r>
              <w:rPr>
                <w:rFonts w:hint="eastAsia" w:ascii="Times New Roman" w:hAnsi="Times New Roman" w:eastAsia="方正仿宋简体" w:cs="Times New Roman"/>
                <w:b/>
                <w:bCs/>
                <w:color w:val="auto"/>
                <w:sz w:val="21"/>
                <w:szCs w:val="22"/>
              </w:rPr>
              <w:t>年均增幅%</w:t>
            </w:r>
          </w:p>
        </w:tc>
      </w:tr>
      <w:tr w14:paraId="7CD989E9">
        <w:tblPrEx>
          <w:tblCellMar>
            <w:top w:w="0" w:type="dxa"/>
            <w:left w:w="108" w:type="dxa"/>
            <w:bottom w:w="0" w:type="dxa"/>
            <w:right w:w="108" w:type="dxa"/>
          </w:tblCellMar>
        </w:tblPrEx>
        <w:trPr>
          <w:trHeight w:val="680" w:hRule="atLeast"/>
          <w:jc w:val="center"/>
        </w:trPr>
        <w:tc>
          <w:tcPr>
            <w:tcW w:w="546" w:type="dxa"/>
            <w:vMerge w:val="restart"/>
            <w:tcBorders>
              <w:top w:val="nil"/>
              <w:left w:val="single" w:color="auto" w:sz="4" w:space="0"/>
              <w:bottom w:val="single" w:color="auto" w:sz="4" w:space="0"/>
              <w:right w:val="single" w:color="auto" w:sz="4" w:space="0"/>
            </w:tcBorders>
            <w:vAlign w:val="center"/>
          </w:tcPr>
          <w:p w14:paraId="2C6D2ADB">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经济质效</w:t>
            </w:r>
          </w:p>
        </w:tc>
        <w:tc>
          <w:tcPr>
            <w:tcW w:w="670" w:type="dxa"/>
            <w:tcBorders>
              <w:top w:val="nil"/>
              <w:left w:val="nil"/>
              <w:bottom w:val="single" w:color="auto" w:sz="4" w:space="0"/>
              <w:right w:val="single" w:color="auto" w:sz="4" w:space="0"/>
            </w:tcBorders>
            <w:vAlign w:val="center"/>
          </w:tcPr>
          <w:p w14:paraId="0B46DEE7">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w:t>
            </w:r>
          </w:p>
        </w:tc>
        <w:tc>
          <w:tcPr>
            <w:tcW w:w="3474" w:type="dxa"/>
            <w:tcBorders>
              <w:top w:val="nil"/>
              <w:left w:val="nil"/>
              <w:bottom w:val="single" w:color="auto" w:sz="4" w:space="0"/>
              <w:right w:val="single" w:color="auto" w:sz="4" w:space="0"/>
            </w:tcBorders>
            <w:vAlign w:val="center"/>
          </w:tcPr>
          <w:p w14:paraId="43173315">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地区生产总值（亿元）</w:t>
            </w:r>
          </w:p>
        </w:tc>
        <w:tc>
          <w:tcPr>
            <w:tcW w:w="1008" w:type="dxa"/>
            <w:tcBorders>
              <w:top w:val="nil"/>
              <w:left w:val="nil"/>
              <w:bottom w:val="single" w:color="auto" w:sz="4" w:space="0"/>
              <w:right w:val="single" w:color="auto" w:sz="4" w:space="0"/>
            </w:tcBorders>
            <w:vAlign w:val="center"/>
          </w:tcPr>
          <w:p w14:paraId="14BE0B1C">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650</w:t>
            </w:r>
          </w:p>
        </w:tc>
        <w:tc>
          <w:tcPr>
            <w:tcW w:w="1470" w:type="dxa"/>
            <w:tcBorders>
              <w:top w:val="nil"/>
              <w:left w:val="nil"/>
              <w:bottom w:val="single" w:color="auto" w:sz="4" w:space="0"/>
              <w:right w:val="single" w:color="auto" w:sz="4" w:space="0"/>
            </w:tcBorders>
            <w:vAlign w:val="center"/>
          </w:tcPr>
          <w:p w14:paraId="401BC8F2">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年均增长不低于</w:t>
            </w:r>
            <w:r>
              <w:rPr>
                <w:rFonts w:ascii="Times New Roman" w:hAnsi="Times New Roman" w:eastAsia="方正仿宋简体" w:cs="Times New Roman"/>
                <w:color w:val="auto"/>
                <w:sz w:val="21"/>
                <w:szCs w:val="22"/>
              </w:rPr>
              <w:t>7%</w:t>
            </w:r>
          </w:p>
        </w:tc>
        <w:tc>
          <w:tcPr>
            <w:tcW w:w="991" w:type="dxa"/>
            <w:tcBorders>
              <w:top w:val="nil"/>
              <w:left w:val="nil"/>
              <w:bottom w:val="single" w:color="auto" w:sz="4" w:space="0"/>
              <w:right w:val="single" w:color="auto" w:sz="4" w:space="0"/>
            </w:tcBorders>
            <w:vAlign w:val="center"/>
          </w:tcPr>
          <w:p w14:paraId="7E8C221F">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660.51</w:t>
            </w:r>
          </w:p>
        </w:tc>
        <w:tc>
          <w:tcPr>
            <w:tcW w:w="1474" w:type="dxa"/>
            <w:tcBorders>
              <w:top w:val="nil"/>
              <w:left w:val="nil"/>
              <w:bottom w:val="single" w:color="auto" w:sz="4" w:space="0"/>
              <w:right w:val="single" w:color="auto" w:sz="4" w:space="0"/>
            </w:tcBorders>
            <w:vAlign w:val="center"/>
          </w:tcPr>
          <w:p w14:paraId="08C2740C">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8</w:t>
            </w:r>
            <w:r>
              <w:rPr>
                <w:rFonts w:ascii="Times New Roman" w:hAnsi="Times New Roman" w:eastAsia="方正仿宋简体" w:cs="Times New Roman"/>
                <w:color w:val="auto"/>
                <w:sz w:val="21"/>
                <w:szCs w:val="22"/>
              </w:rPr>
              <w:t>%</w:t>
            </w:r>
          </w:p>
        </w:tc>
      </w:tr>
      <w:tr w14:paraId="277CD193">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6657FB05">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17A75346">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w:t>
            </w:r>
          </w:p>
        </w:tc>
        <w:tc>
          <w:tcPr>
            <w:tcW w:w="3474" w:type="dxa"/>
            <w:tcBorders>
              <w:top w:val="nil"/>
              <w:left w:val="nil"/>
              <w:bottom w:val="single" w:color="auto" w:sz="4" w:space="0"/>
              <w:right w:val="single" w:color="auto" w:sz="4" w:space="0"/>
            </w:tcBorders>
            <w:vAlign w:val="center"/>
          </w:tcPr>
          <w:p w14:paraId="3CB1D370">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人均地区生产总值（万元）</w:t>
            </w:r>
          </w:p>
        </w:tc>
        <w:tc>
          <w:tcPr>
            <w:tcW w:w="2478" w:type="dxa"/>
            <w:gridSpan w:val="2"/>
            <w:tcBorders>
              <w:top w:val="single" w:color="auto" w:sz="4" w:space="0"/>
              <w:left w:val="nil"/>
              <w:bottom w:val="single" w:color="auto" w:sz="4" w:space="0"/>
              <w:right w:val="single" w:color="auto" w:sz="4" w:space="0"/>
            </w:tcBorders>
            <w:vAlign w:val="center"/>
          </w:tcPr>
          <w:p w14:paraId="0C4AB62D">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15</w:t>
            </w:r>
          </w:p>
        </w:tc>
        <w:tc>
          <w:tcPr>
            <w:tcW w:w="2465" w:type="dxa"/>
            <w:gridSpan w:val="2"/>
            <w:tcBorders>
              <w:top w:val="nil"/>
              <w:left w:val="nil"/>
              <w:bottom w:val="single" w:color="auto" w:sz="4" w:space="0"/>
              <w:right w:val="single" w:color="auto" w:sz="4" w:space="0"/>
            </w:tcBorders>
            <w:vAlign w:val="center"/>
          </w:tcPr>
          <w:p w14:paraId="2004F08E">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16.3</w:t>
            </w:r>
          </w:p>
        </w:tc>
      </w:tr>
      <w:tr w14:paraId="52520D53">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5FB6A949">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0B199BEB">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3</w:t>
            </w:r>
          </w:p>
        </w:tc>
        <w:tc>
          <w:tcPr>
            <w:tcW w:w="3474" w:type="dxa"/>
            <w:tcBorders>
              <w:top w:val="nil"/>
              <w:left w:val="nil"/>
              <w:bottom w:val="single" w:color="auto" w:sz="4" w:space="0"/>
              <w:right w:val="single" w:color="auto" w:sz="4" w:space="0"/>
            </w:tcBorders>
            <w:vAlign w:val="center"/>
          </w:tcPr>
          <w:p w14:paraId="51FDB530">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一般公共预算总收入（亿元）</w:t>
            </w:r>
          </w:p>
        </w:tc>
        <w:tc>
          <w:tcPr>
            <w:tcW w:w="2478" w:type="dxa"/>
            <w:gridSpan w:val="2"/>
            <w:tcBorders>
              <w:top w:val="nil"/>
              <w:left w:val="nil"/>
              <w:bottom w:val="single" w:color="auto" w:sz="4" w:space="0"/>
              <w:right w:val="single" w:color="auto" w:sz="4" w:space="0"/>
            </w:tcBorders>
            <w:vAlign w:val="center"/>
          </w:tcPr>
          <w:p w14:paraId="60A99B7F">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年均增长不低于</w:t>
            </w:r>
            <w:r>
              <w:rPr>
                <w:rFonts w:ascii="Times New Roman" w:hAnsi="Times New Roman" w:eastAsia="方正仿宋简体" w:cs="Times New Roman"/>
                <w:color w:val="auto"/>
                <w:sz w:val="21"/>
                <w:szCs w:val="22"/>
              </w:rPr>
              <w:t>10%</w:t>
            </w:r>
          </w:p>
        </w:tc>
        <w:tc>
          <w:tcPr>
            <w:tcW w:w="2465" w:type="dxa"/>
            <w:gridSpan w:val="2"/>
            <w:tcBorders>
              <w:top w:val="nil"/>
              <w:left w:val="nil"/>
              <w:bottom w:val="single" w:color="auto" w:sz="4" w:space="0"/>
              <w:right w:val="single" w:color="auto" w:sz="4" w:space="0"/>
            </w:tcBorders>
            <w:vAlign w:val="center"/>
          </w:tcPr>
          <w:p w14:paraId="1A4D1C90">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rPr>
              <w:t>年均增长</w:t>
            </w:r>
            <w:r>
              <w:rPr>
                <w:rFonts w:hint="eastAsia" w:ascii="Times New Roman" w:hAnsi="Times New Roman" w:eastAsia="方正仿宋简体" w:cs="Times New Roman"/>
                <w:color w:val="auto"/>
                <w:sz w:val="21"/>
                <w:szCs w:val="22"/>
                <w:lang w:val="en-US" w:eastAsia="zh-CN"/>
              </w:rPr>
              <w:t>5.35</w:t>
            </w:r>
            <w:r>
              <w:rPr>
                <w:rFonts w:ascii="Times New Roman" w:hAnsi="Times New Roman" w:eastAsia="方正仿宋简体" w:cs="Times New Roman"/>
                <w:color w:val="auto"/>
                <w:sz w:val="21"/>
                <w:szCs w:val="22"/>
              </w:rPr>
              <w:t>%</w:t>
            </w:r>
          </w:p>
        </w:tc>
      </w:tr>
      <w:tr w14:paraId="306E2765">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4A8F80A0">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40BFD595">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4</w:t>
            </w:r>
          </w:p>
        </w:tc>
        <w:tc>
          <w:tcPr>
            <w:tcW w:w="3474" w:type="dxa"/>
            <w:tcBorders>
              <w:top w:val="nil"/>
              <w:left w:val="nil"/>
              <w:bottom w:val="single" w:color="auto" w:sz="4" w:space="0"/>
              <w:right w:val="single" w:color="auto" w:sz="4" w:space="0"/>
            </w:tcBorders>
            <w:vAlign w:val="center"/>
          </w:tcPr>
          <w:p w14:paraId="2D75A065">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固定资产投资增长率（</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2ABF66BD">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年均增长不低于</w:t>
            </w:r>
            <w:r>
              <w:rPr>
                <w:rFonts w:ascii="Times New Roman" w:hAnsi="Times New Roman" w:eastAsia="方正仿宋简体" w:cs="Times New Roman"/>
                <w:color w:val="auto"/>
                <w:sz w:val="21"/>
                <w:szCs w:val="22"/>
              </w:rPr>
              <w:t>10%</w:t>
            </w:r>
          </w:p>
        </w:tc>
        <w:tc>
          <w:tcPr>
            <w:tcW w:w="2465" w:type="dxa"/>
            <w:gridSpan w:val="2"/>
            <w:tcBorders>
              <w:top w:val="nil"/>
              <w:left w:val="nil"/>
              <w:bottom w:val="single" w:color="auto" w:sz="4" w:space="0"/>
              <w:right w:val="single" w:color="auto" w:sz="4" w:space="0"/>
            </w:tcBorders>
            <w:vAlign w:val="center"/>
          </w:tcPr>
          <w:p w14:paraId="5ADA5D61">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rPr>
              <w:t>年均增长</w:t>
            </w:r>
            <w:r>
              <w:rPr>
                <w:rFonts w:hint="eastAsia" w:ascii="Times New Roman" w:hAnsi="Times New Roman" w:eastAsia="方正仿宋简体" w:cs="Times New Roman"/>
                <w:color w:val="auto"/>
                <w:sz w:val="21"/>
                <w:szCs w:val="22"/>
                <w:lang w:val="en-US" w:eastAsia="zh-CN"/>
              </w:rPr>
              <w:t>14.3</w:t>
            </w:r>
            <w:r>
              <w:rPr>
                <w:rFonts w:ascii="Times New Roman" w:hAnsi="Times New Roman" w:eastAsia="方正仿宋简体" w:cs="Times New Roman"/>
                <w:color w:val="auto"/>
                <w:sz w:val="21"/>
                <w:szCs w:val="22"/>
              </w:rPr>
              <w:t>%</w:t>
            </w:r>
          </w:p>
        </w:tc>
      </w:tr>
      <w:tr w14:paraId="3F879C64">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23B1C028">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0AD195BC">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5</w:t>
            </w:r>
          </w:p>
        </w:tc>
        <w:tc>
          <w:tcPr>
            <w:tcW w:w="3474" w:type="dxa"/>
            <w:tcBorders>
              <w:top w:val="nil"/>
              <w:left w:val="nil"/>
              <w:bottom w:val="single" w:color="auto" w:sz="4" w:space="0"/>
              <w:right w:val="single" w:color="auto" w:sz="4" w:space="0"/>
            </w:tcBorders>
            <w:vAlign w:val="center"/>
          </w:tcPr>
          <w:p w14:paraId="0417924A">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服务业增加值占</w:t>
            </w:r>
            <w:r>
              <w:rPr>
                <w:rFonts w:ascii="Times New Roman" w:hAnsi="Times New Roman" w:eastAsia="方正仿宋简体" w:cs="Times New Roman"/>
                <w:color w:val="auto"/>
                <w:sz w:val="21"/>
                <w:szCs w:val="22"/>
              </w:rPr>
              <w:t>GDP</w:t>
            </w:r>
            <w:r>
              <w:rPr>
                <w:rFonts w:hint="eastAsia" w:ascii="Times New Roman" w:hAnsi="Times New Roman" w:eastAsia="方正仿宋简体" w:cs="Times New Roman"/>
                <w:color w:val="auto"/>
                <w:sz w:val="21"/>
                <w:szCs w:val="22"/>
              </w:rPr>
              <w:t>比重（</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7F87BFA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68</w:t>
            </w:r>
          </w:p>
        </w:tc>
        <w:tc>
          <w:tcPr>
            <w:tcW w:w="2465" w:type="dxa"/>
            <w:gridSpan w:val="2"/>
            <w:tcBorders>
              <w:top w:val="nil"/>
              <w:left w:val="nil"/>
              <w:bottom w:val="single" w:color="auto" w:sz="4" w:space="0"/>
              <w:right w:val="single" w:color="auto" w:sz="4" w:space="0"/>
            </w:tcBorders>
            <w:vAlign w:val="center"/>
          </w:tcPr>
          <w:p w14:paraId="337B2420">
            <w:pPr>
              <w:spacing w:after="0" w:line="300" w:lineRule="exact"/>
              <w:jc w:val="center"/>
              <w:rPr>
                <w:rFonts w:hint="default" w:ascii="Times New Roman" w:hAnsi="Times New Roman" w:eastAsia="方正仿宋简体" w:cs="Times New Roman"/>
                <w:color w:val="auto"/>
                <w:sz w:val="21"/>
                <w:szCs w:val="22"/>
                <w:lang w:val="en-US" w:eastAsia="zh-CN"/>
              </w:rPr>
            </w:pPr>
            <w:r>
              <w:rPr>
                <w:rFonts w:ascii="Times New Roman" w:hAnsi="Times New Roman" w:eastAsia="方正仿宋简体" w:cs="Times New Roman"/>
                <w:color w:val="auto"/>
                <w:sz w:val="21"/>
                <w:szCs w:val="22"/>
              </w:rPr>
              <w:t>6</w:t>
            </w:r>
            <w:r>
              <w:rPr>
                <w:rFonts w:hint="eastAsia" w:ascii="Times New Roman" w:hAnsi="Times New Roman" w:eastAsia="方正仿宋简体" w:cs="Times New Roman"/>
                <w:color w:val="auto"/>
                <w:sz w:val="21"/>
                <w:szCs w:val="22"/>
                <w:lang w:val="en-US" w:eastAsia="zh-CN"/>
              </w:rPr>
              <w:t>8.4</w:t>
            </w:r>
          </w:p>
        </w:tc>
      </w:tr>
      <w:tr w14:paraId="036750C0">
        <w:tblPrEx>
          <w:tblCellMar>
            <w:top w:w="0" w:type="dxa"/>
            <w:left w:w="108" w:type="dxa"/>
            <w:bottom w:w="0" w:type="dxa"/>
            <w:right w:w="108" w:type="dxa"/>
          </w:tblCellMar>
        </w:tblPrEx>
        <w:trPr>
          <w:trHeight w:val="77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45EBA521">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6D29EC5F">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6</w:t>
            </w:r>
          </w:p>
        </w:tc>
        <w:tc>
          <w:tcPr>
            <w:tcW w:w="3474" w:type="dxa"/>
            <w:tcBorders>
              <w:top w:val="nil"/>
              <w:left w:val="nil"/>
              <w:bottom w:val="single" w:color="auto" w:sz="4" w:space="0"/>
              <w:right w:val="single" w:color="auto" w:sz="4" w:space="0"/>
            </w:tcBorders>
            <w:vAlign w:val="center"/>
          </w:tcPr>
          <w:p w14:paraId="734CDC0C">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规模以上工业全员劳动生产率（万元</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人）</w:t>
            </w:r>
          </w:p>
        </w:tc>
        <w:tc>
          <w:tcPr>
            <w:tcW w:w="2478" w:type="dxa"/>
            <w:gridSpan w:val="2"/>
            <w:tcBorders>
              <w:top w:val="single" w:color="auto" w:sz="4" w:space="0"/>
              <w:left w:val="nil"/>
              <w:bottom w:val="single" w:color="auto" w:sz="4" w:space="0"/>
              <w:right w:val="single" w:color="auto" w:sz="4" w:space="0"/>
            </w:tcBorders>
            <w:vAlign w:val="center"/>
          </w:tcPr>
          <w:p w14:paraId="4CEACE08">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40</w:t>
            </w:r>
          </w:p>
        </w:tc>
        <w:tc>
          <w:tcPr>
            <w:tcW w:w="2465" w:type="dxa"/>
            <w:gridSpan w:val="2"/>
            <w:tcBorders>
              <w:top w:val="nil"/>
              <w:left w:val="nil"/>
              <w:bottom w:val="single" w:color="auto" w:sz="4" w:space="0"/>
              <w:right w:val="single" w:color="auto" w:sz="4" w:space="0"/>
            </w:tcBorders>
            <w:vAlign w:val="center"/>
          </w:tcPr>
          <w:p w14:paraId="6480A873">
            <w:pPr>
              <w:spacing w:after="0" w:line="300" w:lineRule="exact"/>
              <w:jc w:val="center"/>
              <w:rPr>
                <w:rFonts w:hint="eastAsia"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lang w:eastAsia="zh-CN"/>
              </w:rPr>
              <w:t>统计口径变更，难以评估</w:t>
            </w:r>
          </w:p>
        </w:tc>
      </w:tr>
      <w:tr w14:paraId="517F0035">
        <w:tblPrEx>
          <w:tblCellMar>
            <w:top w:w="0" w:type="dxa"/>
            <w:left w:w="108" w:type="dxa"/>
            <w:bottom w:w="0" w:type="dxa"/>
            <w:right w:w="108" w:type="dxa"/>
          </w:tblCellMar>
        </w:tblPrEx>
        <w:trPr>
          <w:trHeight w:val="567" w:hRule="atLeast"/>
          <w:jc w:val="center"/>
        </w:trPr>
        <w:tc>
          <w:tcPr>
            <w:tcW w:w="546" w:type="dxa"/>
            <w:vMerge w:val="restart"/>
            <w:tcBorders>
              <w:top w:val="nil"/>
              <w:left w:val="single" w:color="auto" w:sz="4" w:space="0"/>
              <w:bottom w:val="single" w:color="auto" w:sz="4" w:space="0"/>
              <w:right w:val="single" w:color="auto" w:sz="4" w:space="0"/>
            </w:tcBorders>
            <w:vAlign w:val="center"/>
          </w:tcPr>
          <w:p w14:paraId="74DE3E84">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创新驱动</w:t>
            </w:r>
          </w:p>
        </w:tc>
        <w:tc>
          <w:tcPr>
            <w:tcW w:w="670" w:type="dxa"/>
            <w:tcBorders>
              <w:top w:val="nil"/>
              <w:left w:val="nil"/>
              <w:bottom w:val="single" w:color="auto" w:sz="4" w:space="0"/>
              <w:right w:val="single" w:color="auto" w:sz="4" w:space="0"/>
            </w:tcBorders>
            <w:vAlign w:val="center"/>
          </w:tcPr>
          <w:p w14:paraId="61234DD4">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7</w:t>
            </w:r>
          </w:p>
        </w:tc>
        <w:tc>
          <w:tcPr>
            <w:tcW w:w="3474" w:type="dxa"/>
            <w:tcBorders>
              <w:top w:val="nil"/>
              <w:left w:val="nil"/>
              <w:bottom w:val="single" w:color="auto" w:sz="4" w:space="0"/>
              <w:right w:val="single" w:color="auto" w:sz="4" w:space="0"/>
            </w:tcBorders>
            <w:vAlign w:val="center"/>
          </w:tcPr>
          <w:p w14:paraId="494DE907">
            <w:pPr>
              <w:spacing w:after="0" w:line="300" w:lineRule="exact"/>
              <w:jc w:val="both"/>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R</w:t>
            </w:r>
            <w:r>
              <w:rPr>
                <w:rFonts w:hint="eastAsia" w:ascii="Times New Roman" w:hAnsi="Times New Roman" w:eastAsia="方正仿宋简体" w:cs="Times New Roman"/>
                <w:color w:val="auto"/>
                <w:sz w:val="21"/>
                <w:szCs w:val="22"/>
                <w:lang w:val="en-US" w:eastAsia="zh-CN"/>
              </w:rPr>
              <w:t>&amp;</w:t>
            </w:r>
            <w:r>
              <w:rPr>
                <w:rFonts w:ascii="Times New Roman" w:hAnsi="Times New Roman" w:eastAsia="方正仿宋简体" w:cs="Times New Roman"/>
                <w:color w:val="auto"/>
                <w:sz w:val="21"/>
                <w:szCs w:val="22"/>
              </w:rPr>
              <w:t>D</w:t>
            </w:r>
            <w:r>
              <w:rPr>
                <w:rFonts w:hint="eastAsia" w:ascii="Times New Roman" w:hAnsi="Times New Roman" w:eastAsia="方正仿宋简体" w:cs="Times New Roman"/>
                <w:color w:val="auto"/>
                <w:sz w:val="21"/>
                <w:szCs w:val="22"/>
              </w:rPr>
              <w:t>经费支出占</w:t>
            </w:r>
            <w:r>
              <w:rPr>
                <w:rFonts w:ascii="Times New Roman" w:hAnsi="Times New Roman" w:eastAsia="方正仿宋简体" w:cs="Times New Roman"/>
                <w:color w:val="auto"/>
                <w:sz w:val="21"/>
                <w:szCs w:val="22"/>
              </w:rPr>
              <w:t>GDP</w:t>
            </w:r>
            <w:r>
              <w:rPr>
                <w:rFonts w:hint="eastAsia" w:ascii="Times New Roman" w:hAnsi="Times New Roman" w:eastAsia="方正仿宋简体" w:cs="Times New Roman"/>
                <w:color w:val="auto"/>
                <w:sz w:val="21"/>
                <w:szCs w:val="22"/>
              </w:rPr>
              <w:t>比重（</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34C234C4">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w:t>
            </w:r>
          </w:p>
        </w:tc>
        <w:tc>
          <w:tcPr>
            <w:tcW w:w="2465" w:type="dxa"/>
            <w:gridSpan w:val="2"/>
            <w:tcBorders>
              <w:top w:val="nil"/>
              <w:left w:val="nil"/>
              <w:bottom w:val="single" w:color="auto" w:sz="4" w:space="0"/>
              <w:right w:val="single" w:color="auto" w:sz="4" w:space="0"/>
            </w:tcBorders>
            <w:vAlign w:val="center"/>
          </w:tcPr>
          <w:p w14:paraId="38B6AEB3">
            <w:pPr>
              <w:spacing w:after="0" w:line="300" w:lineRule="exact"/>
              <w:jc w:val="center"/>
              <w:rPr>
                <w:rFonts w:hint="eastAsia" w:ascii="Times New Roman" w:hAnsi="Times New Roman" w:eastAsia="方正仿宋简体" w:cs="Times New Roman"/>
                <w:color w:val="auto"/>
                <w:sz w:val="21"/>
                <w:szCs w:val="22"/>
                <w:lang w:val="en-US" w:eastAsia="zh-CN"/>
              </w:rPr>
            </w:pPr>
            <w:r>
              <w:rPr>
                <w:rFonts w:ascii="Times New Roman" w:hAnsi="Times New Roman" w:eastAsia="方正仿宋简体" w:cs="Times New Roman"/>
                <w:color w:val="auto"/>
                <w:sz w:val="21"/>
                <w:szCs w:val="22"/>
              </w:rPr>
              <w:t>0.9</w:t>
            </w:r>
            <w:r>
              <w:rPr>
                <w:rFonts w:hint="eastAsia" w:ascii="Times New Roman" w:hAnsi="Times New Roman" w:eastAsia="方正仿宋简体" w:cs="Times New Roman"/>
                <w:color w:val="auto"/>
                <w:sz w:val="21"/>
                <w:szCs w:val="22"/>
                <w:lang w:val="en-US" w:eastAsia="zh-CN"/>
              </w:rPr>
              <w:t>*</w:t>
            </w:r>
          </w:p>
        </w:tc>
      </w:tr>
      <w:tr w14:paraId="42CEB75F">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7BDF6C32">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1D8D81FB">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8</w:t>
            </w:r>
          </w:p>
        </w:tc>
        <w:tc>
          <w:tcPr>
            <w:tcW w:w="3474" w:type="dxa"/>
            <w:tcBorders>
              <w:top w:val="nil"/>
              <w:left w:val="nil"/>
              <w:bottom w:val="single" w:color="auto" w:sz="4" w:space="0"/>
              <w:right w:val="single" w:color="auto" w:sz="4" w:space="0"/>
            </w:tcBorders>
            <w:vAlign w:val="center"/>
          </w:tcPr>
          <w:p w14:paraId="2C29B29C">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每万人口发明专利拥有量（件）</w:t>
            </w:r>
          </w:p>
        </w:tc>
        <w:tc>
          <w:tcPr>
            <w:tcW w:w="2478" w:type="dxa"/>
            <w:gridSpan w:val="2"/>
            <w:tcBorders>
              <w:top w:val="single" w:color="auto" w:sz="4" w:space="0"/>
              <w:left w:val="nil"/>
              <w:bottom w:val="single" w:color="auto" w:sz="4" w:space="0"/>
              <w:right w:val="single" w:color="auto" w:sz="4" w:space="0"/>
            </w:tcBorders>
            <w:vAlign w:val="center"/>
          </w:tcPr>
          <w:p w14:paraId="60611B70">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15</w:t>
            </w:r>
          </w:p>
        </w:tc>
        <w:tc>
          <w:tcPr>
            <w:tcW w:w="2465" w:type="dxa"/>
            <w:gridSpan w:val="2"/>
            <w:tcBorders>
              <w:top w:val="nil"/>
              <w:left w:val="nil"/>
              <w:bottom w:val="single" w:color="auto" w:sz="4" w:space="0"/>
              <w:right w:val="single" w:color="auto" w:sz="4" w:space="0"/>
            </w:tcBorders>
            <w:vAlign w:val="center"/>
          </w:tcPr>
          <w:p w14:paraId="4CCEAC4A">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25.53</w:t>
            </w:r>
          </w:p>
        </w:tc>
      </w:tr>
      <w:tr w14:paraId="2C9D203C">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4C85AE02">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669E7FDA">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9</w:t>
            </w:r>
          </w:p>
        </w:tc>
        <w:tc>
          <w:tcPr>
            <w:tcW w:w="3474" w:type="dxa"/>
            <w:tcBorders>
              <w:top w:val="nil"/>
              <w:left w:val="nil"/>
              <w:bottom w:val="single" w:color="auto" w:sz="4" w:space="0"/>
              <w:right w:val="single" w:color="auto" w:sz="4" w:space="0"/>
            </w:tcBorders>
            <w:vAlign w:val="center"/>
          </w:tcPr>
          <w:p w14:paraId="2C3226E0">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省级以上高新技术企业（家）</w:t>
            </w:r>
          </w:p>
        </w:tc>
        <w:tc>
          <w:tcPr>
            <w:tcW w:w="2478" w:type="dxa"/>
            <w:gridSpan w:val="2"/>
            <w:tcBorders>
              <w:top w:val="single" w:color="auto" w:sz="4" w:space="0"/>
              <w:left w:val="nil"/>
              <w:bottom w:val="single" w:color="auto" w:sz="4" w:space="0"/>
              <w:right w:val="single" w:color="auto" w:sz="4" w:space="0"/>
            </w:tcBorders>
            <w:vAlign w:val="center"/>
          </w:tcPr>
          <w:p w14:paraId="69B4D651">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150</w:t>
            </w:r>
          </w:p>
        </w:tc>
        <w:tc>
          <w:tcPr>
            <w:tcW w:w="2465" w:type="dxa"/>
            <w:gridSpan w:val="2"/>
            <w:tcBorders>
              <w:top w:val="nil"/>
              <w:left w:val="nil"/>
              <w:bottom w:val="single" w:color="auto" w:sz="4" w:space="0"/>
              <w:right w:val="single" w:color="auto" w:sz="4" w:space="0"/>
            </w:tcBorders>
            <w:vAlign w:val="center"/>
          </w:tcPr>
          <w:p w14:paraId="244B8BB2">
            <w:pPr>
              <w:spacing w:after="0" w:line="300" w:lineRule="exact"/>
              <w:jc w:val="center"/>
              <w:rPr>
                <w:rFonts w:hint="eastAsia"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114</w:t>
            </w:r>
          </w:p>
        </w:tc>
      </w:tr>
      <w:tr w14:paraId="6D63F21A">
        <w:tblPrEx>
          <w:tblCellMar>
            <w:top w:w="0" w:type="dxa"/>
            <w:left w:w="108" w:type="dxa"/>
            <w:bottom w:w="0" w:type="dxa"/>
            <w:right w:w="108" w:type="dxa"/>
          </w:tblCellMar>
        </w:tblPrEx>
        <w:trPr>
          <w:trHeight w:val="680"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4F9B5B96">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65A4E3CD">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10</w:t>
            </w:r>
          </w:p>
        </w:tc>
        <w:tc>
          <w:tcPr>
            <w:tcW w:w="3474" w:type="dxa"/>
            <w:tcBorders>
              <w:top w:val="nil"/>
              <w:left w:val="nil"/>
              <w:bottom w:val="single" w:color="auto" w:sz="4" w:space="0"/>
              <w:right w:val="single" w:color="auto" w:sz="4" w:space="0"/>
            </w:tcBorders>
            <w:vAlign w:val="center"/>
          </w:tcPr>
          <w:p w14:paraId="38DBF266">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高新技术产业产值占全区规模以上工业产值比重（</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23B89935">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50</w:t>
            </w:r>
          </w:p>
        </w:tc>
        <w:tc>
          <w:tcPr>
            <w:tcW w:w="2465" w:type="dxa"/>
            <w:gridSpan w:val="2"/>
            <w:tcBorders>
              <w:top w:val="nil"/>
              <w:left w:val="nil"/>
              <w:bottom w:val="single" w:color="auto" w:sz="4" w:space="0"/>
              <w:right w:val="single" w:color="auto" w:sz="4" w:space="0"/>
            </w:tcBorders>
            <w:vAlign w:val="center"/>
          </w:tcPr>
          <w:p w14:paraId="1F4A2AE8">
            <w:pPr>
              <w:spacing w:after="0" w:line="300" w:lineRule="exact"/>
              <w:jc w:val="center"/>
              <w:rPr>
                <w:rFonts w:ascii="Times New Roman" w:hAnsi="Times New Roman" w:eastAsia="方正仿宋简体" w:cs="Times New Roman"/>
                <w:color w:val="auto"/>
                <w:sz w:val="21"/>
              </w:rPr>
            </w:pPr>
            <w:r>
              <w:rPr>
                <w:rFonts w:ascii="Times New Roman" w:hAnsi="Times New Roman" w:eastAsia="方正仿宋简体" w:cs="Times New Roman"/>
                <w:color w:val="auto"/>
                <w:sz w:val="21"/>
              </w:rPr>
              <w:t>34</w:t>
            </w:r>
          </w:p>
        </w:tc>
      </w:tr>
      <w:tr w14:paraId="57E1FC37">
        <w:tblPrEx>
          <w:tblCellMar>
            <w:top w:w="0" w:type="dxa"/>
            <w:left w:w="108" w:type="dxa"/>
            <w:bottom w:w="0" w:type="dxa"/>
            <w:right w:w="108" w:type="dxa"/>
          </w:tblCellMar>
        </w:tblPrEx>
        <w:trPr>
          <w:trHeight w:val="595" w:hRule="exact"/>
          <w:jc w:val="center"/>
        </w:trPr>
        <w:tc>
          <w:tcPr>
            <w:tcW w:w="546" w:type="dxa"/>
            <w:vMerge w:val="restart"/>
            <w:tcBorders>
              <w:top w:val="nil"/>
              <w:left w:val="single" w:color="auto" w:sz="4" w:space="0"/>
              <w:bottom w:val="single" w:color="auto" w:sz="4" w:space="0"/>
              <w:right w:val="single" w:color="auto" w:sz="4" w:space="0"/>
            </w:tcBorders>
            <w:vAlign w:val="center"/>
          </w:tcPr>
          <w:p w14:paraId="22D93197">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开放发展</w:t>
            </w:r>
          </w:p>
        </w:tc>
        <w:tc>
          <w:tcPr>
            <w:tcW w:w="670" w:type="dxa"/>
            <w:tcBorders>
              <w:top w:val="nil"/>
              <w:left w:val="nil"/>
              <w:bottom w:val="single" w:color="auto" w:sz="4" w:space="0"/>
              <w:right w:val="single" w:color="auto" w:sz="4" w:space="0"/>
            </w:tcBorders>
            <w:vAlign w:val="center"/>
          </w:tcPr>
          <w:p w14:paraId="4F33CEF1">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11</w:t>
            </w:r>
          </w:p>
        </w:tc>
        <w:tc>
          <w:tcPr>
            <w:tcW w:w="3474" w:type="dxa"/>
            <w:tcBorders>
              <w:top w:val="nil"/>
              <w:left w:val="nil"/>
              <w:bottom w:val="single" w:color="auto" w:sz="4" w:space="0"/>
              <w:right w:val="single" w:color="auto" w:sz="4" w:space="0"/>
            </w:tcBorders>
            <w:vAlign w:val="center"/>
          </w:tcPr>
          <w:p w14:paraId="0A8A774B">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社会消费品零售总额（亿元）</w:t>
            </w:r>
          </w:p>
        </w:tc>
        <w:tc>
          <w:tcPr>
            <w:tcW w:w="2478" w:type="dxa"/>
            <w:gridSpan w:val="2"/>
            <w:tcBorders>
              <w:top w:val="nil"/>
              <w:left w:val="nil"/>
              <w:bottom w:val="single" w:color="auto" w:sz="4" w:space="0"/>
              <w:right w:val="single" w:color="auto" w:sz="4" w:space="0"/>
            </w:tcBorders>
            <w:vAlign w:val="center"/>
          </w:tcPr>
          <w:p w14:paraId="3ED4DBD3">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7%</w:t>
            </w:r>
          </w:p>
        </w:tc>
        <w:tc>
          <w:tcPr>
            <w:tcW w:w="2465" w:type="dxa"/>
            <w:gridSpan w:val="2"/>
            <w:tcBorders>
              <w:top w:val="nil"/>
              <w:left w:val="nil"/>
              <w:bottom w:val="single" w:color="auto" w:sz="4" w:space="0"/>
              <w:right w:val="single" w:color="auto" w:sz="4" w:space="0"/>
            </w:tcBorders>
            <w:vAlign w:val="center"/>
          </w:tcPr>
          <w:p w14:paraId="7385740E">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8.2</w:t>
            </w:r>
            <w:r>
              <w:rPr>
                <w:rFonts w:ascii="Times New Roman" w:hAnsi="Times New Roman" w:eastAsia="方正仿宋简体" w:cs="Times New Roman"/>
                <w:color w:val="auto"/>
                <w:sz w:val="21"/>
                <w:szCs w:val="22"/>
              </w:rPr>
              <w:t>%</w:t>
            </w:r>
          </w:p>
        </w:tc>
      </w:tr>
      <w:tr w14:paraId="0311542F">
        <w:tblPrEx>
          <w:tblCellMar>
            <w:top w:w="0" w:type="dxa"/>
            <w:left w:w="108" w:type="dxa"/>
            <w:bottom w:w="0" w:type="dxa"/>
            <w:right w:w="108" w:type="dxa"/>
          </w:tblCellMar>
        </w:tblPrEx>
        <w:trPr>
          <w:trHeight w:val="595" w:hRule="exact"/>
          <w:jc w:val="center"/>
        </w:trPr>
        <w:tc>
          <w:tcPr>
            <w:tcW w:w="546" w:type="dxa"/>
            <w:vMerge w:val="continue"/>
            <w:tcBorders>
              <w:top w:val="nil"/>
              <w:left w:val="single" w:color="auto" w:sz="4" w:space="0"/>
              <w:bottom w:val="single" w:color="auto" w:sz="4" w:space="0"/>
              <w:right w:val="single" w:color="auto" w:sz="4" w:space="0"/>
            </w:tcBorders>
            <w:vAlign w:val="center"/>
          </w:tcPr>
          <w:p w14:paraId="0B68970F">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3DA396FF">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12</w:t>
            </w:r>
          </w:p>
        </w:tc>
        <w:tc>
          <w:tcPr>
            <w:tcW w:w="3474" w:type="dxa"/>
            <w:tcBorders>
              <w:top w:val="nil"/>
              <w:left w:val="nil"/>
              <w:bottom w:val="single" w:color="auto" w:sz="4" w:space="0"/>
              <w:right w:val="single" w:color="auto" w:sz="4" w:space="0"/>
            </w:tcBorders>
            <w:vAlign w:val="center"/>
          </w:tcPr>
          <w:p w14:paraId="6514070A">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实际利用外资额（万元）</w:t>
            </w:r>
          </w:p>
        </w:tc>
        <w:tc>
          <w:tcPr>
            <w:tcW w:w="2478" w:type="dxa"/>
            <w:gridSpan w:val="2"/>
            <w:tcBorders>
              <w:top w:val="nil"/>
              <w:left w:val="nil"/>
              <w:bottom w:val="single" w:color="auto" w:sz="4" w:space="0"/>
              <w:right w:val="single" w:color="auto" w:sz="4" w:space="0"/>
            </w:tcBorders>
            <w:vAlign w:val="center"/>
          </w:tcPr>
          <w:p w14:paraId="12C4EE01">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5%</w:t>
            </w:r>
          </w:p>
        </w:tc>
        <w:tc>
          <w:tcPr>
            <w:tcW w:w="2465" w:type="dxa"/>
            <w:gridSpan w:val="2"/>
            <w:tcBorders>
              <w:top w:val="nil"/>
              <w:left w:val="nil"/>
              <w:bottom w:val="single" w:color="auto" w:sz="4" w:space="0"/>
              <w:right w:val="single" w:color="auto" w:sz="4" w:space="0"/>
            </w:tcBorders>
            <w:vAlign w:val="center"/>
          </w:tcPr>
          <w:p w14:paraId="6631BD52">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31</w:t>
            </w:r>
            <w:r>
              <w:rPr>
                <w:rFonts w:ascii="Times New Roman" w:hAnsi="Times New Roman" w:eastAsia="方正仿宋简体" w:cs="Times New Roman"/>
                <w:color w:val="auto"/>
                <w:sz w:val="21"/>
                <w:szCs w:val="22"/>
              </w:rPr>
              <w:t>%</w:t>
            </w:r>
          </w:p>
        </w:tc>
      </w:tr>
      <w:tr w14:paraId="78E825EB">
        <w:tblPrEx>
          <w:tblCellMar>
            <w:top w:w="0" w:type="dxa"/>
            <w:left w:w="108" w:type="dxa"/>
            <w:bottom w:w="0" w:type="dxa"/>
            <w:right w:w="108" w:type="dxa"/>
          </w:tblCellMar>
        </w:tblPrEx>
        <w:trPr>
          <w:trHeight w:val="595" w:hRule="exact"/>
          <w:jc w:val="center"/>
        </w:trPr>
        <w:tc>
          <w:tcPr>
            <w:tcW w:w="546" w:type="dxa"/>
            <w:vMerge w:val="continue"/>
            <w:tcBorders>
              <w:top w:val="nil"/>
              <w:left w:val="single" w:color="auto" w:sz="4" w:space="0"/>
              <w:bottom w:val="single" w:color="auto" w:sz="4" w:space="0"/>
              <w:right w:val="single" w:color="auto" w:sz="4" w:space="0"/>
            </w:tcBorders>
            <w:vAlign w:val="center"/>
          </w:tcPr>
          <w:p w14:paraId="71457B73">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5487789F">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13</w:t>
            </w:r>
          </w:p>
        </w:tc>
        <w:tc>
          <w:tcPr>
            <w:tcW w:w="3474" w:type="dxa"/>
            <w:tcBorders>
              <w:top w:val="nil"/>
              <w:left w:val="nil"/>
              <w:bottom w:val="single" w:color="auto" w:sz="4" w:space="0"/>
              <w:right w:val="single" w:color="auto" w:sz="4" w:space="0"/>
            </w:tcBorders>
            <w:vAlign w:val="center"/>
          </w:tcPr>
          <w:p w14:paraId="7AF3C47F">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出口商品总值（亿元）</w:t>
            </w:r>
          </w:p>
        </w:tc>
        <w:tc>
          <w:tcPr>
            <w:tcW w:w="2478" w:type="dxa"/>
            <w:gridSpan w:val="2"/>
            <w:tcBorders>
              <w:top w:val="nil"/>
              <w:left w:val="nil"/>
              <w:bottom w:val="single" w:color="auto" w:sz="4" w:space="0"/>
              <w:right w:val="single" w:color="auto" w:sz="4" w:space="0"/>
            </w:tcBorders>
            <w:vAlign w:val="center"/>
          </w:tcPr>
          <w:p w14:paraId="08F493F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5%</w:t>
            </w:r>
          </w:p>
        </w:tc>
        <w:tc>
          <w:tcPr>
            <w:tcW w:w="2465" w:type="dxa"/>
            <w:gridSpan w:val="2"/>
            <w:tcBorders>
              <w:top w:val="nil"/>
              <w:left w:val="nil"/>
              <w:bottom w:val="single" w:color="auto" w:sz="4" w:space="0"/>
              <w:right w:val="single" w:color="auto" w:sz="4" w:space="0"/>
            </w:tcBorders>
            <w:vAlign w:val="center"/>
          </w:tcPr>
          <w:p w14:paraId="081C5B16">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lang w:val="en-US" w:eastAsia="zh-CN"/>
              </w:rPr>
              <w:t>8</w:t>
            </w:r>
            <w:r>
              <w:rPr>
                <w:rFonts w:ascii="Times New Roman" w:hAnsi="Times New Roman" w:eastAsia="方正仿宋简体" w:cs="Times New Roman"/>
                <w:color w:val="auto"/>
                <w:sz w:val="21"/>
                <w:szCs w:val="22"/>
              </w:rPr>
              <w:t>%</w:t>
            </w:r>
          </w:p>
        </w:tc>
      </w:tr>
      <w:tr w14:paraId="031CF469">
        <w:tblPrEx>
          <w:tblCellMar>
            <w:top w:w="0" w:type="dxa"/>
            <w:left w:w="108" w:type="dxa"/>
            <w:bottom w:w="0" w:type="dxa"/>
            <w:right w:w="108" w:type="dxa"/>
          </w:tblCellMar>
        </w:tblPrEx>
        <w:trPr>
          <w:trHeight w:val="595" w:hRule="exact"/>
          <w:jc w:val="center"/>
        </w:trPr>
        <w:tc>
          <w:tcPr>
            <w:tcW w:w="546" w:type="dxa"/>
            <w:vMerge w:val="restart"/>
            <w:tcBorders>
              <w:top w:val="nil"/>
              <w:left w:val="single" w:color="auto" w:sz="4" w:space="0"/>
              <w:bottom w:val="single" w:color="auto" w:sz="4" w:space="0"/>
              <w:right w:val="single" w:color="auto" w:sz="4" w:space="0"/>
            </w:tcBorders>
            <w:vAlign w:val="center"/>
          </w:tcPr>
          <w:p w14:paraId="397B4C8F">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文化引领</w:t>
            </w:r>
          </w:p>
        </w:tc>
        <w:tc>
          <w:tcPr>
            <w:tcW w:w="670" w:type="dxa"/>
            <w:tcBorders>
              <w:top w:val="nil"/>
              <w:left w:val="nil"/>
              <w:bottom w:val="single" w:color="auto" w:sz="4" w:space="0"/>
              <w:right w:val="single" w:color="auto" w:sz="4" w:space="0"/>
            </w:tcBorders>
            <w:vAlign w:val="center"/>
          </w:tcPr>
          <w:p w14:paraId="6CF32533">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14</w:t>
            </w:r>
          </w:p>
        </w:tc>
        <w:tc>
          <w:tcPr>
            <w:tcW w:w="3474" w:type="dxa"/>
            <w:tcBorders>
              <w:top w:val="nil"/>
              <w:left w:val="nil"/>
              <w:bottom w:val="single" w:color="auto" w:sz="4" w:space="0"/>
              <w:right w:val="single" w:color="auto" w:sz="4" w:space="0"/>
            </w:tcBorders>
            <w:vAlign w:val="center"/>
          </w:tcPr>
          <w:p w14:paraId="55F552A4">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旅游业总收入（亿元）</w:t>
            </w:r>
          </w:p>
        </w:tc>
        <w:tc>
          <w:tcPr>
            <w:tcW w:w="2478" w:type="dxa"/>
            <w:gridSpan w:val="2"/>
            <w:tcBorders>
              <w:top w:val="single" w:color="auto" w:sz="4" w:space="0"/>
              <w:left w:val="nil"/>
              <w:bottom w:val="single" w:color="auto" w:sz="4" w:space="0"/>
              <w:right w:val="single" w:color="auto" w:sz="4" w:space="0"/>
            </w:tcBorders>
            <w:vAlign w:val="center"/>
          </w:tcPr>
          <w:p w14:paraId="5A0ED538">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350</w:t>
            </w:r>
          </w:p>
        </w:tc>
        <w:tc>
          <w:tcPr>
            <w:tcW w:w="2465" w:type="dxa"/>
            <w:gridSpan w:val="2"/>
            <w:tcBorders>
              <w:top w:val="nil"/>
              <w:left w:val="nil"/>
              <w:bottom w:val="single" w:color="auto" w:sz="4" w:space="0"/>
              <w:right w:val="single" w:color="auto" w:sz="4" w:space="0"/>
            </w:tcBorders>
            <w:vAlign w:val="center"/>
          </w:tcPr>
          <w:p w14:paraId="0DF8010B">
            <w:pPr>
              <w:spacing w:after="0" w:line="300" w:lineRule="exact"/>
              <w:jc w:val="center"/>
              <w:rPr>
                <w:rFonts w:hint="eastAsia"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141（统计口径变更）</w:t>
            </w:r>
          </w:p>
        </w:tc>
      </w:tr>
      <w:tr w14:paraId="5A31947C">
        <w:tblPrEx>
          <w:tblCellMar>
            <w:top w:w="0" w:type="dxa"/>
            <w:left w:w="108" w:type="dxa"/>
            <w:bottom w:w="0" w:type="dxa"/>
            <w:right w:w="108" w:type="dxa"/>
          </w:tblCellMar>
        </w:tblPrEx>
        <w:trPr>
          <w:trHeight w:val="595" w:hRule="exact"/>
          <w:jc w:val="center"/>
        </w:trPr>
        <w:tc>
          <w:tcPr>
            <w:tcW w:w="546" w:type="dxa"/>
            <w:vMerge w:val="continue"/>
            <w:tcBorders>
              <w:top w:val="nil"/>
              <w:left w:val="single" w:color="auto" w:sz="4" w:space="0"/>
              <w:bottom w:val="single" w:color="auto" w:sz="4" w:space="0"/>
              <w:right w:val="single" w:color="auto" w:sz="4" w:space="0"/>
            </w:tcBorders>
            <w:vAlign w:val="center"/>
          </w:tcPr>
          <w:p w14:paraId="2157A9FE">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0ECB4436">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15</w:t>
            </w:r>
          </w:p>
        </w:tc>
        <w:tc>
          <w:tcPr>
            <w:tcW w:w="3474" w:type="dxa"/>
            <w:tcBorders>
              <w:top w:val="nil"/>
              <w:left w:val="nil"/>
              <w:bottom w:val="single" w:color="auto" w:sz="4" w:space="0"/>
              <w:right w:val="single" w:color="auto" w:sz="4" w:space="0"/>
            </w:tcBorders>
            <w:vAlign w:val="center"/>
          </w:tcPr>
          <w:p w14:paraId="32EF708A">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年接待游客总量（万人次）</w:t>
            </w:r>
          </w:p>
        </w:tc>
        <w:tc>
          <w:tcPr>
            <w:tcW w:w="2478" w:type="dxa"/>
            <w:gridSpan w:val="2"/>
            <w:tcBorders>
              <w:top w:val="single" w:color="auto" w:sz="4" w:space="0"/>
              <w:left w:val="nil"/>
              <w:bottom w:val="single" w:color="auto" w:sz="4" w:space="0"/>
              <w:right w:val="single" w:color="auto" w:sz="4" w:space="0"/>
            </w:tcBorders>
            <w:vAlign w:val="center"/>
          </w:tcPr>
          <w:p w14:paraId="523C1E81">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1200</w:t>
            </w:r>
          </w:p>
        </w:tc>
        <w:tc>
          <w:tcPr>
            <w:tcW w:w="2465" w:type="dxa"/>
            <w:gridSpan w:val="2"/>
            <w:tcBorders>
              <w:top w:val="nil"/>
              <w:left w:val="nil"/>
              <w:bottom w:val="single" w:color="auto" w:sz="4" w:space="0"/>
              <w:right w:val="single" w:color="auto" w:sz="4" w:space="0"/>
            </w:tcBorders>
            <w:vAlign w:val="center"/>
          </w:tcPr>
          <w:p w14:paraId="4960B10B">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1362</w:t>
            </w:r>
          </w:p>
        </w:tc>
      </w:tr>
      <w:tr w14:paraId="211C9CD1">
        <w:tblPrEx>
          <w:tblCellMar>
            <w:top w:w="0" w:type="dxa"/>
            <w:left w:w="108" w:type="dxa"/>
            <w:bottom w:w="0" w:type="dxa"/>
            <w:right w:w="108" w:type="dxa"/>
          </w:tblCellMar>
        </w:tblPrEx>
        <w:trPr>
          <w:trHeight w:val="595" w:hRule="exact"/>
          <w:jc w:val="center"/>
        </w:trPr>
        <w:tc>
          <w:tcPr>
            <w:tcW w:w="546" w:type="dxa"/>
            <w:vMerge w:val="continue"/>
            <w:tcBorders>
              <w:top w:val="nil"/>
              <w:left w:val="single" w:color="auto" w:sz="4" w:space="0"/>
              <w:bottom w:val="single" w:color="auto" w:sz="4" w:space="0"/>
              <w:right w:val="single" w:color="auto" w:sz="4" w:space="0"/>
            </w:tcBorders>
            <w:vAlign w:val="center"/>
          </w:tcPr>
          <w:p w14:paraId="70CD02AE">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1EFDDE3C">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16</w:t>
            </w:r>
          </w:p>
        </w:tc>
        <w:tc>
          <w:tcPr>
            <w:tcW w:w="3474" w:type="dxa"/>
            <w:tcBorders>
              <w:top w:val="nil"/>
              <w:left w:val="nil"/>
              <w:bottom w:val="single" w:color="auto" w:sz="4" w:space="0"/>
              <w:right w:val="single" w:color="auto" w:sz="4" w:space="0"/>
            </w:tcBorders>
            <w:vAlign w:val="center"/>
          </w:tcPr>
          <w:p w14:paraId="7098A90E">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省级以上文化产业示范基地（家）</w:t>
            </w:r>
          </w:p>
        </w:tc>
        <w:tc>
          <w:tcPr>
            <w:tcW w:w="2478" w:type="dxa"/>
            <w:gridSpan w:val="2"/>
            <w:tcBorders>
              <w:top w:val="single" w:color="auto" w:sz="4" w:space="0"/>
              <w:left w:val="nil"/>
              <w:bottom w:val="single" w:color="auto" w:sz="4" w:space="0"/>
              <w:right w:val="single" w:color="auto" w:sz="4" w:space="0"/>
            </w:tcBorders>
            <w:vAlign w:val="center"/>
          </w:tcPr>
          <w:p w14:paraId="370992C8">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5</w:t>
            </w:r>
          </w:p>
        </w:tc>
        <w:tc>
          <w:tcPr>
            <w:tcW w:w="2465" w:type="dxa"/>
            <w:gridSpan w:val="2"/>
            <w:tcBorders>
              <w:top w:val="nil"/>
              <w:left w:val="nil"/>
              <w:bottom w:val="single" w:color="auto" w:sz="4" w:space="0"/>
              <w:right w:val="single" w:color="auto" w:sz="4" w:space="0"/>
            </w:tcBorders>
            <w:vAlign w:val="center"/>
          </w:tcPr>
          <w:p w14:paraId="347D0A8E">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5</w:t>
            </w:r>
          </w:p>
        </w:tc>
      </w:tr>
      <w:tr w14:paraId="3BEDCBB9">
        <w:tblPrEx>
          <w:tblCellMar>
            <w:top w:w="0" w:type="dxa"/>
            <w:left w:w="108" w:type="dxa"/>
            <w:bottom w:w="0" w:type="dxa"/>
            <w:right w:w="108" w:type="dxa"/>
          </w:tblCellMar>
        </w:tblPrEx>
        <w:trPr>
          <w:trHeight w:val="595" w:hRule="exact"/>
          <w:jc w:val="center"/>
        </w:trPr>
        <w:tc>
          <w:tcPr>
            <w:tcW w:w="546" w:type="dxa"/>
            <w:vMerge w:val="continue"/>
            <w:tcBorders>
              <w:top w:val="nil"/>
              <w:left w:val="single" w:color="auto" w:sz="4" w:space="0"/>
              <w:bottom w:val="single" w:color="auto" w:sz="4" w:space="0"/>
              <w:right w:val="single" w:color="auto" w:sz="4" w:space="0"/>
            </w:tcBorders>
            <w:vAlign w:val="center"/>
          </w:tcPr>
          <w:p w14:paraId="39F61C16">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073C2384">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17</w:t>
            </w:r>
          </w:p>
        </w:tc>
        <w:tc>
          <w:tcPr>
            <w:tcW w:w="3474" w:type="dxa"/>
            <w:tcBorders>
              <w:top w:val="nil"/>
              <w:left w:val="nil"/>
              <w:bottom w:val="single" w:color="auto" w:sz="4" w:space="0"/>
              <w:right w:val="single" w:color="auto" w:sz="4" w:space="0"/>
            </w:tcBorders>
            <w:vAlign w:val="center"/>
          </w:tcPr>
          <w:p w14:paraId="56EBF292">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人均公共绿地（平方米）</w:t>
            </w:r>
          </w:p>
        </w:tc>
        <w:tc>
          <w:tcPr>
            <w:tcW w:w="2478" w:type="dxa"/>
            <w:gridSpan w:val="2"/>
            <w:tcBorders>
              <w:top w:val="single" w:color="auto" w:sz="4" w:space="0"/>
              <w:left w:val="nil"/>
              <w:bottom w:val="single" w:color="auto" w:sz="4" w:space="0"/>
              <w:right w:val="single" w:color="auto" w:sz="4" w:space="0"/>
            </w:tcBorders>
            <w:vAlign w:val="center"/>
          </w:tcPr>
          <w:p w14:paraId="661B3D00">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15.2</w:t>
            </w:r>
          </w:p>
        </w:tc>
        <w:tc>
          <w:tcPr>
            <w:tcW w:w="2465" w:type="dxa"/>
            <w:gridSpan w:val="2"/>
            <w:tcBorders>
              <w:top w:val="nil"/>
              <w:left w:val="nil"/>
              <w:bottom w:val="single" w:color="auto" w:sz="4" w:space="0"/>
              <w:right w:val="single" w:color="auto" w:sz="4" w:space="0"/>
            </w:tcBorders>
            <w:vAlign w:val="center"/>
          </w:tcPr>
          <w:p w14:paraId="51E0EF52">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16</w:t>
            </w:r>
          </w:p>
        </w:tc>
      </w:tr>
      <w:tr w14:paraId="031511CD">
        <w:tblPrEx>
          <w:tblCellMar>
            <w:top w:w="0" w:type="dxa"/>
            <w:left w:w="108" w:type="dxa"/>
            <w:bottom w:w="0" w:type="dxa"/>
            <w:right w:w="108" w:type="dxa"/>
          </w:tblCellMar>
        </w:tblPrEx>
        <w:trPr>
          <w:trHeight w:val="595" w:hRule="exact"/>
          <w:jc w:val="center"/>
        </w:trPr>
        <w:tc>
          <w:tcPr>
            <w:tcW w:w="546" w:type="dxa"/>
            <w:vMerge w:val="continue"/>
            <w:tcBorders>
              <w:top w:val="nil"/>
              <w:left w:val="single" w:color="auto" w:sz="4" w:space="0"/>
              <w:bottom w:val="single" w:color="auto" w:sz="4" w:space="0"/>
              <w:right w:val="single" w:color="auto" w:sz="4" w:space="0"/>
            </w:tcBorders>
            <w:vAlign w:val="center"/>
          </w:tcPr>
          <w:p w14:paraId="0B3886F1">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6D6E078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18</w:t>
            </w:r>
          </w:p>
        </w:tc>
        <w:tc>
          <w:tcPr>
            <w:tcW w:w="3474" w:type="dxa"/>
            <w:tcBorders>
              <w:top w:val="nil"/>
              <w:left w:val="nil"/>
              <w:bottom w:val="single" w:color="auto" w:sz="4" w:space="0"/>
              <w:right w:val="single" w:color="auto" w:sz="4" w:space="0"/>
            </w:tcBorders>
            <w:vAlign w:val="center"/>
          </w:tcPr>
          <w:p w14:paraId="18682A6B">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建成区绿地率（</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426CE1BA">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45</w:t>
            </w:r>
          </w:p>
        </w:tc>
        <w:tc>
          <w:tcPr>
            <w:tcW w:w="2465" w:type="dxa"/>
            <w:gridSpan w:val="2"/>
            <w:tcBorders>
              <w:top w:val="nil"/>
              <w:left w:val="nil"/>
              <w:bottom w:val="single" w:color="auto" w:sz="4" w:space="0"/>
              <w:right w:val="single" w:color="auto" w:sz="4" w:space="0"/>
            </w:tcBorders>
            <w:vAlign w:val="center"/>
          </w:tcPr>
          <w:p w14:paraId="6DCD92BE">
            <w:pPr>
              <w:spacing w:after="0" w:line="300" w:lineRule="exact"/>
              <w:jc w:val="center"/>
              <w:rPr>
                <w:rFonts w:hint="default" w:ascii="Times New Roman" w:hAnsi="Times New Roman" w:eastAsia="方正仿宋简体" w:cs="Times New Roman"/>
                <w:color w:val="auto"/>
                <w:sz w:val="21"/>
                <w:szCs w:val="22"/>
                <w:lang w:val="en-US" w:eastAsia="zh-CN"/>
              </w:rPr>
            </w:pPr>
            <w:r>
              <w:rPr>
                <w:rFonts w:ascii="Times New Roman" w:hAnsi="Times New Roman" w:eastAsia="方正仿宋简体" w:cs="Times New Roman"/>
                <w:color w:val="auto"/>
                <w:sz w:val="21"/>
                <w:szCs w:val="22"/>
              </w:rPr>
              <w:t>41</w:t>
            </w:r>
            <w:r>
              <w:rPr>
                <w:rFonts w:hint="eastAsia" w:ascii="Times New Roman" w:hAnsi="Times New Roman" w:eastAsia="方正仿宋简体" w:cs="Times New Roman"/>
                <w:color w:val="auto"/>
                <w:sz w:val="21"/>
                <w:szCs w:val="22"/>
                <w:lang w:val="en-US" w:eastAsia="zh-CN"/>
              </w:rPr>
              <w:t>.1</w:t>
            </w:r>
          </w:p>
        </w:tc>
      </w:tr>
      <w:tr w14:paraId="002562F7">
        <w:tblPrEx>
          <w:tblCellMar>
            <w:top w:w="0" w:type="dxa"/>
            <w:left w:w="108" w:type="dxa"/>
            <w:bottom w:w="0" w:type="dxa"/>
            <w:right w:w="108" w:type="dxa"/>
          </w:tblCellMar>
        </w:tblPrEx>
        <w:trPr>
          <w:trHeight w:val="595" w:hRule="exact"/>
          <w:jc w:val="center"/>
        </w:trPr>
        <w:tc>
          <w:tcPr>
            <w:tcW w:w="546" w:type="dxa"/>
            <w:vMerge w:val="continue"/>
            <w:tcBorders>
              <w:top w:val="nil"/>
              <w:left w:val="single" w:color="auto" w:sz="4" w:space="0"/>
              <w:bottom w:val="single" w:color="auto" w:sz="4" w:space="0"/>
              <w:right w:val="single" w:color="auto" w:sz="4" w:space="0"/>
            </w:tcBorders>
            <w:vAlign w:val="center"/>
          </w:tcPr>
          <w:p w14:paraId="162D7448">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68DE8D57">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19</w:t>
            </w:r>
          </w:p>
        </w:tc>
        <w:tc>
          <w:tcPr>
            <w:tcW w:w="3474" w:type="dxa"/>
            <w:tcBorders>
              <w:top w:val="nil"/>
              <w:left w:val="nil"/>
              <w:bottom w:val="single" w:color="auto" w:sz="4" w:space="0"/>
              <w:right w:val="single" w:color="auto" w:sz="4" w:space="0"/>
            </w:tcBorders>
            <w:vAlign w:val="center"/>
          </w:tcPr>
          <w:p w14:paraId="181E43E4">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绿化覆盖率（</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3DD99CF1">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45</w:t>
            </w:r>
          </w:p>
        </w:tc>
        <w:tc>
          <w:tcPr>
            <w:tcW w:w="2465" w:type="dxa"/>
            <w:gridSpan w:val="2"/>
            <w:tcBorders>
              <w:top w:val="nil"/>
              <w:left w:val="nil"/>
              <w:bottom w:val="single" w:color="auto" w:sz="4" w:space="0"/>
              <w:right w:val="single" w:color="auto" w:sz="4" w:space="0"/>
            </w:tcBorders>
            <w:vAlign w:val="center"/>
          </w:tcPr>
          <w:p w14:paraId="2EA49F6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45</w:t>
            </w:r>
          </w:p>
        </w:tc>
      </w:tr>
      <w:tr w14:paraId="1F6D625A">
        <w:tblPrEx>
          <w:tblCellMar>
            <w:top w:w="0" w:type="dxa"/>
            <w:left w:w="108" w:type="dxa"/>
            <w:bottom w:w="0" w:type="dxa"/>
            <w:right w:w="108" w:type="dxa"/>
          </w:tblCellMar>
        </w:tblPrEx>
        <w:trPr>
          <w:cantSplit/>
          <w:trHeight w:val="567" w:hRule="atLeast"/>
          <w:jc w:val="center"/>
        </w:trPr>
        <w:tc>
          <w:tcPr>
            <w:tcW w:w="546" w:type="dxa"/>
            <w:vMerge w:val="restart"/>
            <w:tcBorders>
              <w:top w:val="single" w:color="auto" w:sz="4" w:space="0"/>
              <w:left w:val="single" w:color="auto" w:sz="4" w:space="0"/>
              <w:bottom w:val="single" w:color="auto" w:sz="4" w:space="0"/>
              <w:right w:val="single" w:color="auto" w:sz="4" w:space="0"/>
            </w:tcBorders>
            <w:vAlign w:val="center"/>
          </w:tcPr>
          <w:p w14:paraId="20AA4CA6">
            <w:pPr>
              <w:keepNext w:val="0"/>
              <w:keepLines/>
              <w:pageBreakBefore w:val="0"/>
              <w:widowControl w:val="0"/>
              <w:kinsoku/>
              <w:wordWrap/>
              <w:overflowPunct/>
              <w:topLinePunct w:val="0"/>
              <w:autoSpaceDE/>
              <w:autoSpaceDN/>
              <w:bidi w:val="0"/>
              <w:adjustRightInd/>
              <w:snapToGrid/>
              <w:spacing w:after="0" w:line="300" w:lineRule="exact"/>
              <w:jc w:val="center"/>
              <w:textAlignment w:val="auto"/>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民生福祉</w:t>
            </w:r>
          </w:p>
        </w:tc>
        <w:tc>
          <w:tcPr>
            <w:tcW w:w="670" w:type="dxa"/>
            <w:tcBorders>
              <w:top w:val="single" w:color="auto" w:sz="4" w:space="0"/>
              <w:left w:val="nil"/>
              <w:bottom w:val="single" w:color="auto" w:sz="4" w:space="0"/>
              <w:right w:val="single" w:color="auto" w:sz="4" w:space="0"/>
            </w:tcBorders>
            <w:vAlign w:val="center"/>
          </w:tcPr>
          <w:p w14:paraId="29C73BF6">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20</w:t>
            </w:r>
          </w:p>
        </w:tc>
        <w:tc>
          <w:tcPr>
            <w:tcW w:w="3474" w:type="dxa"/>
            <w:tcBorders>
              <w:top w:val="single" w:color="auto" w:sz="4" w:space="0"/>
              <w:left w:val="nil"/>
              <w:bottom w:val="single" w:color="auto" w:sz="4" w:space="0"/>
              <w:right w:val="single" w:color="auto" w:sz="4" w:space="0"/>
            </w:tcBorders>
            <w:vAlign w:val="center"/>
          </w:tcPr>
          <w:p w14:paraId="60411AED">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居民人均可支配收入（元）</w:t>
            </w:r>
          </w:p>
        </w:tc>
        <w:tc>
          <w:tcPr>
            <w:tcW w:w="1008" w:type="dxa"/>
            <w:tcBorders>
              <w:top w:val="single" w:color="auto" w:sz="4" w:space="0"/>
              <w:left w:val="nil"/>
              <w:bottom w:val="single" w:color="auto" w:sz="4" w:space="0"/>
              <w:right w:val="single" w:color="auto" w:sz="4" w:space="0"/>
            </w:tcBorders>
            <w:vAlign w:val="center"/>
          </w:tcPr>
          <w:p w14:paraId="1D27228F">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68000</w:t>
            </w:r>
          </w:p>
        </w:tc>
        <w:tc>
          <w:tcPr>
            <w:tcW w:w="1470" w:type="dxa"/>
            <w:tcBorders>
              <w:top w:val="single" w:color="auto" w:sz="4" w:space="0"/>
              <w:left w:val="nil"/>
              <w:bottom w:val="single" w:color="auto" w:sz="4" w:space="0"/>
              <w:right w:val="single" w:color="auto" w:sz="4" w:space="0"/>
            </w:tcBorders>
            <w:vAlign w:val="center"/>
          </w:tcPr>
          <w:p w14:paraId="1A8F139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6.5%</w:t>
            </w:r>
          </w:p>
        </w:tc>
        <w:tc>
          <w:tcPr>
            <w:tcW w:w="991" w:type="dxa"/>
            <w:tcBorders>
              <w:top w:val="single" w:color="auto" w:sz="4" w:space="0"/>
              <w:left w:val="nil"/>
              <w:bottom w:val="single" w:color="auto" w:sz="4" w:space="0"/>
              <w:right w:val="single" w:color="auto" w:sz="4" w:space="0"/>
            </w:tcBorders>
            <w:vAlign w:val="center"/>
          </w:tcPr>
          <w:p w14:paraId="508A459C">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65127</w:t>
            </w:r>
          </w:p>
        </w:tc>
        <w:tc>
          <w:tcPr>
            <w:tcW w:w="1474" w:type="dxa"/>
            <w:tcBorders>
              <w:top w:val="single" w:color="auto" w:sz="4" w:space="0"/>
              <w:left w:val="nil"/>
              <w:bottom w:val="single" w:color="auto" w:sz="4" w:space="0"/>
              <w:right w:val="single" w:color="auto" w:sz="4" w:space="0"/>
            </w:tcBorders>
            <w:vAlign w:val="center"/>
          </w:tcPr>
          <w:p w14:paraId="56EB5C45">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5.8</w:t>
            </w:r>
            <w:r>
              <w:rPr>
                <w:rFonts w:ascii="Times New Roman" w:hAnsi="Times New Roman" w:eastAsia="方正仿宋简体" w:cs="Times New Roman"/>
                <w:color w:val="auto"/>
                <w:sz w:val="21"/>
                <w:szCs w:val="22"/>
              </w:rPr>
              <w:t>%</w:t>
            </w:r>
          </w:p>
        </w:tc>
      </w:tr>
      <w:tr w14:paraId="5DB0737E">
        <w:tblPrEx>
          <w:tblCellMar>
            <w:top w:w="0" w:type="dxa"/>
            <w:left w:w="108" w:type="dxa"/>
            <w:bottom w:w="0" w:type="dxa"/>
            <w:right w:w="108" w:type="dxa"/>
          </w:tblCellMar>
        </w:tblPrEx>
        <w:trPr>
          <w:trHeight w:val="567"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77BFC9C6">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196655CB">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21</w:t>
            </w:r>
          </w:p>
        </w:tc>
        <w:tc>
          <w:tcPr>
            <w:tcW w:w="3474" w:type="dxa"/>
            <w:tcBorders>
              <w:top w:val="nil"/>
              <w:left w:val="nil"/>
              <w:bottom w:val="single" w:color="auto" w:sz="4" w:space="0"/>
              <w:right w:val="single" w:color="auto" w:sz="4" w:space="0"/>
            </w:tcBorders>
            <w:vAlign w:val="center"/>
          </w:tcPr>
          <w:p w14:paraId="7F7DB3DB">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城乡居民养老保险参保率（</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0D5349D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99.8</w:t>
            </w:r>
          </w:p>
        </w:tc>
        <w:tc>
          <w:tcPr>
            <w:tcW w:w="2465" w:type="dxa"/>
            <w:gridSpan w:val="2"/>
            <w:tcBorders>
              <w:top w:val="nil"/>
              <w:left w:val="nil"/>
              <w:bottom w:val="single" w:color="auto" w:sz="4" w:space="0"/>
              <w:right w:val="single" w:color="auto" w:sz="4" w:space="0"/>
            </w:tcBorders>
            <w:vAlign w:val="center"/>
          </w:tcPr>
          <w:p w14:paraId="1E0FBE3B">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lang w:eastAsia="zh-CN"/>
              </w:rPr>
              <w:t>统计口径变更，难以评估</w:t>
            </w:r>
          </w:p>
        </w:tc>
      </w:tr>
      <w:tr w14:paraId="659340B4">
        <w:tblPrEx>
          <w:tblCellMar>
            <w:top w:w="0" w:type="dxa"/>
            <w:left w:w="108" w:type="dxa"/>
            <w:bottom w:w="0" w:type="dxa"/>
            <w:right w:w="108" w:type="dxa"/>
          </w:tblCellMar>
        </w:tblPrEx>
        <w:trPr>
          <w:trHeight w:val="567"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4DED74D1">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613FABFA">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22</w:t>
            </w:r>
          </w:p>
        </w:tc>
        <w:tc>
          <w:tcPr>
            <w:tcW w:w="3474" w:type="dxa"/>
            <w:tcBorders>
              <w:top w:val="nil"/>
              <w:left w:val="nil"/>
              <w:bottom w:val="single" w:color="auto" w:sz="4" w:space="0"/>
              <w:right w:val="single" w:color="auto" w:sz="4" w:space="0"/>
            </w:tcBorders>
            <w:vAlign w:val="center"/>
          </w:tcPr>
          <w:p w14:paraId="5CB8CFC6">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城乡居民医保参保率（</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5D361ED3">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97</w:t>
            </w:r>
          </w:p>
        </w:tc>
        <w:tc>
          <w:tcPr>
            <w:tcW w:w="2465" w:type="dxa"/>
            <w:gridSpan w:val="2"/>
            <w:tcBorders>
              <w:top w:val="nil"/>
              <w:left w:val="nil"/>
              <w:bottom w:val="single" w:color="auto" w:sz="4" w:space="0"/>
              <w:right w:val="single" w:color="auto" w:sz="4" w:space="0"/>
            </w:tcBorders>
            <w:vAlign w:val="center"/>
          </w:tcPr>
          <w:p w14:paraId="65B2CFB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97.88</w:t>
            </w:r>
          </w:p>
        </w:tc>
      </w:tr>
      <w:tr w14:paraId="04EFEF75">
        <w:tblPrEx>
          <w:tblCellMar>
            <w:top w:w="0" w:type="dxa"/>
            <w:left w:w="108" w:type="dxa"/>
            <w:bottom w:w="0" w:type="dxa"/>
            <w:right w:w="108" w:type="dxa"/>
          </w:tblCellMar>
        </w:tblPrEx>
        <w:trPr>
          <w:trHeight w:val="567"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3D42C9A9">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2BAAF4F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23</w:t>
            </w:r>
          </w:p>
        </w:tc>
        <w:tc>
          <w:tcPr>
            <w:tcW w:w="3474" w:type="dxa"/>
            <w:tcBorders>
              <w:top w:val="nil"/>
              <w:left w:val="nil"/>
              <w:bottom w:val="single" w:color="auto" w:sz="4" w:space="0"/>
              <w:right w:val="single" w:color="auto" w:sz="4" w:space="0"/>
            </w:tcBorders>
            <w:vAlign w:val="center"/>
          </w:tcPr>
          <w:p w14:paraId="6C66BFB2">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每千人口医疗机构床位数（张）</w:t>
            </w:r>
          </w:p>
        </w:tc>
        <w:tc>
          <w:tcPr>
            <w:tcW w:w="2478" w:type="dxa"/>
            <w:gridSpan w:val="2"/>
            <w:tcBorders>
              <w:top w:val="single" w:color="auto" w:sz="4" w:space="0"/>
              <w:left w:val="nil"/>
              <w:bottom w:val="single" w:color="auto" w:sz="4" w:space="0"/>
              <w:right w:val="single" w:color="auto" w:sz="4" w:space="0"/>
            </w:tcBorders>
            <w:vAlign w:val="center"/>
          </w:tcPr>
          <w:p w14:paraId="196ECF3E">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4</w:t>
            </w:r>
          </w:p>
        </w:tc>
        <w:tc>
          <w:tcPr>
            <w:tcW w:w="2465" w:type="dxa"/>
            <w:gridSpan w:val="2"/>
            <w:tcBorders>
              <w:top w:val="nil"/>
              <w:left w:val="nil"/>
              <w:bottom w:val="single" w:color="auto" w:sz="4" w:space="0"/>
              <w:right w:val="single" w:color="auto" w:sz="4" w:space="0"/>
            </w:tcBorders>
            <w:vAlign w:val="center"/>
          </w:tcPr>
          <w:p w14:paraId="53435D48">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3.4</w:t>
            </w:r>
          </w:p>
        </w:tc>
      </w:tr>
      <w:tr w14:paraId="1BA95B69">
        <w:tblPrEx>
          <w:tblCellMar>
            <w:top w:w="0" w:type="dxa"/>
            <w:left w:w="108" w:type="dxa"/>
            <w:bottom w:w="0" w:type="dxa"/>
            <w:right w:w="108" w:type="dxa"/>
          </w:tblCellMar>
        </w:tblPrEx>
        <w:trPr>
          <w:trHeight w:val="567"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7F331CBE">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4625C297">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24</w:t>
            </w:r>
          </w:p>
        </w:tc>
        <w:tc>
          <w:tcPr>
            <w:tcW w:w="3474" w:type="dxa"/>
            <w:tcBorders>
              <w:top w:val="nil"/>
              <w:left w:val="nil"/>
              <w:bottom w:val="single" w:color="auto" w:sz="4" w:space="0"/>
              <w:right w:val="single" w:color="auto" w:sz="4" w:space="0"/>
            </w:tcBorders>
            <w:vAlign w:val="center"/>
          </w:tcPr>
          <w:p w14:paraId="462ED3B5">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每千人口拥有执业（助理）医师数（人）</w:t>
            </w:r>
          </w:p>
        </w:tc>
        <w:tc>
          <w:tcPr>
            <w:tcW w:w="2478" w:type="dxa"/>
            <w:gridSpan w:val="2"/>
            <w:tcBorders>
              <w:top w:val="single" w:color="auto" w:sz="4" w:space="0"/>
              <w:left w:val="nil"/>
              <w:bottom w:val="single" w:color="auto" w:sz="4" w:space="0"/>
              <w:right w:val="single" w:color="auto" w:sz="4" w:space="0"/>
            </w:tcBorders>
            <w:vAlign w:val="center"/>
          </w:tcPr>
          <w:p w14:paraId="73E3D2CB">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2.2</w:t>
            </w:r>
          </w:p>
        </w:tc>
        <w:tc>
          <w:tcPr>
            <w:tcW w:w="2465" w:type="dxa"/>
            <w:gridSpan w:val="2"/>
            <w:tcBorders>
              <w:top w:val="nil"/>
              <w:left w:val="nil"/>
              <w:bottom w:val="single" w:color="auto" w:sz="4" w:space="0"/>
              <w:right w:val="single" w:color="auto" w:sz="4" w:space="0"/>
            </w:tcBorders>
            <w:vAlign w:val="center"/>
          </w:tcPr>
          <w:p w14:paraId="5AE1F605">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2.42</w:t>
            </w:r>
          </w:p>
        </w:tc>
      </w:tr>
      <w:tr w14:paraId="34DEDC61">
        <w:tblPrEx>
          <w:tblCellMar>
            <w:top w:w="0" w:type="dxa"/>
            <w:left w:w="108" w:type="dxa"/>
            <w:bottom w:w="0" w:type="dxa"/>
            <w:right w:w="108" w:type="dxa"/>
          </w:tblCellMar>
        </w:tblPrEx>
        <w:trPr>
          <w:trHeight w:val="567"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3F11E6D8">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3AD48930">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25</w:t>
            </w:r>
          </w:p>
        </w:tc>
        <w:tc>
          <w:tcPr>
            <w:tcW w:w="3474" w:type="dxa"/>
            <w:tcBorders>
              <w:top w:val="nil"/>
              <w:left w:val="nil"/>
              <w:bottom w:val="single" w:color="auto" w:sz="4" w:space="0"/>
              <w:right w:val="single" w:color="auto" w:sz="4" w:space="0"/>
            </w:tcBorders>
            <w:vAlign w:val="center"/>
          </w:tcPr>
          <w:p w14:paraId="3D181807">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新增学前教育、义务教育学位（个）</w:t>
            </w:r>
          </w:p>
        </w:tc>
        <w:tc>
          <w:tcPr>
            <w:tcW w:w="2478" w:type="dxa"/>
            <w:gridSpan w:val="2"/>
            <w:tcBorders>
              <w:top w:val="single" w:color="auto" w:sz="4" w:space="0"/>
              <w:left w:val="nil"/>
              <w:bottom w:val="single" w:color="auto" w:sz="4" w:space="0"/>
              <w:right w:val="single" w:color="auto" w:sz="4" w:space="0"/>
            </w:tcBorders>
            <w:vAlign w:val="center"/>
          </w:tcPr>
          <w:p w14:paraId="58806C3C">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8000</w:t>
            </w:r>
          </w:p>
        </w:tc>
        <w:tc>
          <w:tcPr>
            <w:tcW w:w="2465" w:type="dxa"/>
            <w:gridSpan w:val="2"/>
            <w:tcBorders>
              <w:top w:val="nil"/>
              <w:left w:val="nil"/>
              <w:bottom w:val="single" w:color="auto" w:sz="4" w:space="0"/>
              <w:right w:val="single" w:color="auto" w:sz="4" w:space="0"/>
            </w:tcBorders>
            <w:vAlign w:val="center"/>
          </w:tcPr>
          <w:p w14:paraId="7C2A1791">
            <w:pPr>
              <w:spacing w:after="0" w:line="300" w:lineRule="exact"/>
              <w:jc w:val="center"/>
              <w:rPr>
                <w:rFonts w:hint="eastAsia"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highlight w:val="none"/>
              </w:rPr>
              <w:t>12250</w:t>
            </w:r>
          </w:p>
        </w:tc>
      </w:tr>
      <w:tr w14:paraId="70C6BCDB">
        <w:tblPrEx>
          <w:tblCellMar>
            <w:top w:w="0" w:type="dxa"/>
            <w:left w:w="108" w:type="dxa"/>
            <w:bottom w:w="0" w:type="dxa"/>
            <w:right w:w="108" w:type="dxa"/>
          </w:tblCellMar>
        </w:tblPrEx>
        <w:trPr>
          <w:trHeight w:val="567" w:hRule="atLeast"/>
          <w:jc w:val="center"/>
        </w:trPr>
        <w:tc>
          <w:tcPr>
            <w:tcW w:w="546" w:type="dxa"/>
            <w:vMerge w:val="restart"/>
            <w:tcBorders>
              <w:top w:val="nil"/>
              <w:left w:val="single" w:color="auto" w:sz="4" w:space="0"/>
              <w:bottom w:val="single" w:color="auto" w:sz="4" w:space="0"/>
              <w:right w:val="single" w:color="auto" w:sz="4" w:space="0"/>
            </w:tcBorders>
            <w:vAlign w:val="center"/>
          </w:tcPr>
          <w:p w14:paraId="519B9AA9">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生态文明</w:t>
            </w:r>
          </w:p>
        </w:tc>
        <w:tc>
          <w:tcPr>
            <w:tcW w:w="670" w:type="dxa"/>
            <w:tcBorders>
              <w:top w:val="nil"/>
              <w:left w:val="nil"/>
              <w:bottom w:val="single" w:color="auto" w:sz="4" w:space="0"/>
              <w:right w:val="single" w:color="auto" w:sz="4" w:space="0"/>
            </w:tcBorders>
            <w:vAlign w:val="center"/>
          </w:tcPr>
          <w:p w14:paraId="44E70A6D">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26</w:t>
            </w:r>
          </w:p>
        </w:tc>
        <w:tc>
          <w:tcPr>
            <w:tcW w:w="3474" w:type="dxa"/>
            <w:tcBorders>
              <w:top w:val="nil"/>
              <w:left w:val="nil"/>
              <w:bottom w:val="single" w:color="auto" w:sz="4" w:space="0"/>
              <w:right w:val="single" w:color="auto" w:sz="4" w:space="0"/>
            </w:tcBorders>
            <w:vAlign w:val="center"/>
          </w:tcPr>
          <w:p w14:paraId="5BF14B9C">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规上工业单位增加值能耗降幅（</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049403AE">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完成市下达目标</w:t>
            </w:r>
          </w:p>
        </w:tc>
        <w:tc>
          <w:tcPr>
            <w:tcW w:w="2465" w:type="dxa"/>
            <w:gridSpan w:val="2"/>
            <w:tcBorders>
              <w:top w:val="nil"/>
              <w:left w:val="nil"/>
              <w:bottom w:val="single" w:color="auto" w:sz="4" w:space="0"/>
              <w:right w:val="single" w:color="auto" w:sz="4" w:space="0"/>
            </w:tcBorders>
            <w:vAlign w:val="center"/>
          </w:tcPr>
          <w:p w14:paraId="0AE9252D">
            <w:pPr>
              <w:spacing w:after="0" w:line="300" w:lineRule="exact"/>
              <w:jc w:val="center"/>
              <w:rPr>
                <w:rFonts w:hint="eastAsia" w:ascii="Times New Roman" w:hAnsi="Times New Roman" w:eastAsia="方正仿宋简体" w:cs="Times New Roman"/>
                <w:color w:val="auto"/>
                <w:sz w:val="21"/>
                <w:szCs w:val="22"/>
                <w:lang w:eastAsia="zh-CN"/>
              </w:rPr>
            </w:pPr>
            <w:r>
              <w:rPr>
                <w:rFonts w:hint="eastAsia" w:ascii="Times New Roman" w:hAnsi="Times New Roman" w:eastAsia="方正仿宋简体" w:cs="Times New Roman"/>
                <w:color w:val="auto"/>
                <w:sz w:val="21"/>
                <w:szCs w:val="22"/>
              </w:rPr>
              <w:t>完成市下达</w:t>
            </w:r>
            <w:r>
              <w:rPr>
                <w:rFonts w:hint="eastAsia" w:ascii="Times New Roman" w:hAnsi="Times New Roman" w:eastAsia="方正仿宋简体" w:cs="Times New Roman"/>
                <w:color w:val="auto"/>
                <w:sz w:val="21"/>
                <w:szCs w:val="22"/>
                <w:lang w:eastAsia="zh-CN"/>
              </w:rPr>
              <w:t>目标</w:t>
            </w:r>
          </w:p>
        </w:tc>
      </w:tr>
      <w:tr w14:paraId="327C7385">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3FABFFA8">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55860F1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27</w:t>
            </w:r>
          </w:p>
        </w:tc>
        <w:tc>
          <w:tcPr>
            <w:tcW w:w="3474" w:type="dxa"/>
            <w:tcBorders>
              <w:top w:val="nil"/>
              <w:left w:val="nil"/>
              <w:bottom w:val="single" w:color="auto" w:sz="4" w:space="0"/>
              <w:right w:val="single" w:color="auto" w:sz="4" w:space="0"/>
            </w:tcBorders>
            <w:vAlign w:val="center"/>
          </w:tcPr>
          <w:p w14:paraId="4FF5A38D">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单位</w:t>
            </w:r>
            <w:r>
              <w:rPr>
                <w:rFonts w:ascii="Times New Roman" w:hAnsi="Times New Roman" w:eastAsia="方正仿宋简体" w:cs="Times New Roman"/>
                <w:color w:val="auto"/>
                <w:sz w:val="21"/>
                <w:szCs w:val="22"/>
              </w:rPr>
              <w:t>GDP</w:t>
            </w:r>
            <w:r>
              <w:rPr>
                <w:rFonts w:hint="eastAsia" w:ascii="Times New Roman" w:hAnsi="Times New Roman" w:eastAsia="方正仿宋简体" w:cs="Times New Roman"/>
                <w:color w:val="auto"/>
                <w:sz w:val="21"/>
                <w:szCs w:val="22"/>
              </w:rPr>
              <w:t>二氧化碳排放降幅</w:t>
            </w:r>
          </w:p>
        </w:tc>
        <w:tc>
          <w:tcPr>
            <w:tcW w:w="2478" w:type="dxa"/>
            <w:gridSpan w:val="2"/>
            <w:tcBorders>
              <w:top w:val="single" w:color="auto" w:sz="4" w:space="0"/>
              <w:left w:val="nil"/>
              <w:bottom w:val="single" w:color="auto" w:sz="4" w:space="0"/>
              <w:right w:val="single" w:color="auto" w:sz="4" w:space="0"/>
            </w:tcBorders>
            <w:vAlign w:val="center"/>
          </w:tcPr>
          <w:p w14:paraId="0432A167">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完成市下达目标</w:t>
            </w:r>
          </w:p>
        </w:tc>
        <w:tc>
          <w:tcPr>
            <w:tcW w:w="2465" w:type="dxa"/>
            <w:gridSpan w:val="2"/>
            <w:tcBorders>
              <w:top w:val="nil"/>
              <w:left w:val="nil"/>
              <w:bottom w:val="single" w:color="auto" w:sz="4" w:space="0"/>
              <w:right w:val="single" w:color="auto" w:sz="4" w:space="0"/>
            </w:tcBorders>
            <w:vAlign w:val="center"/>
          </w:tcPr>
          <w:p w14:paraId="12AFCFA0">
            <w:pPr>
              <w:spacing w:after="0" w:line="300" w:lineRule="exact"/>
              <w:jc w:val="center"/>
              <w:rPr>
                <w:rFonts w:hint="eastAsia" w:ascii="Times New Roman" w:hAnsi="Times New Roman" w:eastAsia="方正仿宋简体" w:cs="Times New Roman"/>
                <w:color w:val="auto"/>
                <w:sz w:val="21"/>
                <w:szCs w:val="22"/>
                <w:lang w:eastAsia="zh-CN"/>
              </w:rPr>
            </w:pPr>
            <w:r>
              <w:rPr>
                <w:rFonts w:hint="eastAsia" w:ascii="Times New Roman" w:hAnsi="Times New Roman" w:eastAsia="方正仿宋简体" w:cs="Times New Roman"/>
                <w:color w:val="auto"/>
                <w:sz w:val="21"/>
                <w:szCs w:val="22"/>
              </w:rPr>
              <w:t>完成市下达</w:t>
            </w:r>
            <w:r>
              <w:rPr>
                <w:rFonts w:hint="eastAsia" w:ascii="Times New Roman" w:hAnsi="Times New Roman" w:eastAsia="方正仿宋简体" w:cs="Times New Roman"/>
                <w:color w:val="auto"/>
                <w:sz w:val="21"/>
                <w:szCs w:val="22"/>
                <w:lang w:eastAsia="zh-CN"/>
              </w:rPr>
              <w:t>目标</w:t>
            </w:r>
          </w:p>
        </w:tc>
      </w:tr>
      <w:tr w14:paraId="5F627A98">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47DDE37B">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2D88452C">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28</w:t>
            </w:r>
          </w:p>
        </w:tc>
        <w:tc>
          <w:tcPr>
            <w:tcW w:w="3474" w:type="dxa"/>
            <w:tcBorders>
              <w:top w:val="nil"/>
              <w:left w:val="nil"/>
              <w:bottom w:val="single" w:color="auto" w:sz="4" w:space="0"/>
              <w:right w:val="single" w:color="auto" w:sz="4" w:space="0"/>
            </w:tcBorders>
            <w:vAlign w:val="center"/>
          </w:tcPr>
          <w:p w14:paraId="7FFD11DF">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空气环境质量好于二级标准的天数比例（</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vMerge w:val="restart"/>
            <w:tcBorders>
              <w:top w:val="single" w:color="auto" w:sz="4" w:space="0"/>
              <w:left w:val="single" w:color="auto" w:sz="4" w:space="0"/>
              <w:bottom w:val="single" w:color="auto" w:sz="4" w:space="0"/>
              <w:right w:val="single" w:color="auto" w:sz="4" w:space="0"/>
            </w:tcBorders>
            <w:vAlign w:val="center"/>
          </w:tcPr>
          <w:p w14:paraId="33D8886C">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完成市下达的环境质量控制目标</w:t>
            </w:r>
          </w:p>
        </w:tc>
        <w:tc>
          <w:tcPr>
            <w:tcW w:w="2465" w:type="dxa"/>
            <w:gridSpan w:val="2"/>
            <w:tcBorders>
              <w:top w:val="nil"/>
              <w:left w:val="nil"/>
              <w:bottom w:val="single" w:color="auto" w:sz="4" w:space="0"/>
              <w:right w:val="single" w:color="auto" w:sz="4" w:space="0"/>
            </w:tcBorders>
            <w:vAlign w:val="center"/>
          </w:tcPr>
          <w:p w14:paraId="3221F073">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95.5</w:t>
            </w:r>
          </w:p>
        </w:tc>
      </w:tr>
      <w:tr w14:paraId="55D59D2F">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59D6DE45">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12700444">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29</w:t>
            </w:r>
          </w:p>
        </w:tc>
        <w:tc>
          <w:tcPr>
            <w:tcW w:w="3474" w:type="dxa"/>
            <w:tcBorders>
              <w:top w:val="nil"/>
              <w:left w:val="nil"/>
              <w:bottom w:val="single" w:color="auto" w:sz="4" w:space="0"/>
              <w:right w:val="single" w:color="auto" w:sz="4" w:space="0"/>
            </w:tcBorders>
            <w:vAlign w:val="center"/>
          </w:tcPr>
          <w:p w14:paraId="4877A9DF">
            <w:pPr>
              <w:spacing w:after="0" w:line="300" w:lineRule="exact"/>
              <w:jc w:val="both"/>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PM2.5</w:t>
            </w:r>
            <w:r>
              <w:rPr>
                <w:rFonts w:hint="eastAsia" w:ascii="Times New Roman" w:hAnsi="Times New Roman" w:eastAsia="方正仿宋简体" w:cs="Times New Roman"/>
                <w:color w:val="auto"/>
                <w:sz w:val="21"/>
                <w:szCs w:val="22"/>
              </w:rPr>
              <w:t>年日均浓度（</w:t>
            </w:r>
            <w:r>
              <w:rPr>
                <w:rFonts w:ascii="Times New Roman" w:hAnsi="Times New Roman" w:eastAsia="方正仿宋简体" w:cs="Times New Roman"/>
                <w:color w:val="auto"/>
                <w:sz w:val="21"/>
                <w:szCs w:val="22"/>
              </w:rPr>
              <w:t>mg/m³</w:t>
            </w:r>
            <w:r>
              <w:rPr>
                <w:rFonts w:hint="eastAsia" w:ascii="Times New Roman" w:hAnsi="Times New Roman" w:eastAsia="方正仿宋简体" w:cs="Times New Roman"/>
                <w:color w:val="auto"/>
                <w:sz w:val="21"/>
                <w:szCs w:val="22"/>
              </w:rPr>
              <w:t>）</w:t>
            </w:r>
          </w:p>
        </w:tc>
        <w:tc>
          <w:tcPr>
            <w:tcW w:w="2478" w:type="dxa"/>
            <w:gridSpan w:val="2"/>
            <w:vMerge w:val="continue"/>
            <w:tcBorders>
              <w:top w:val="nil"/>
              <w:left w:val="nil"/>
              <w:bottom w:val="single" w:color="auto" w:sz="4" w:space="0"/>
              <w:right w:val="single" w:color="auto" w:sz="4" w:space="0"/>
            </w:tcBorders>
            <w:vAlign w:val="center"/>
          </w:tcPr>
          <w:p w14:paraId="087B10E8">
            <w:pPr>
              <w:widowControl/>
              <w:spacing w:after="0" w:line="240" w:lineRule="auto"/>
              <w:rPr>
                <w:rFonts w:ascii="Times New Roman" w:hAnsi="Times New Roman" w:eastAsia="方正仿宋简体" w:cs="Times New Roman"/>
                <w:color w:val="auto"/>
                <w:sz w:val="21"/>
                <w:szCs w:val="22"/>
              </w:rPr>
            </w:pPr>
          </w:p>
        </w:tc>
        <w:tc>
          <w:tcPr>
            <w:tcW w:w="2465" w:type="dxa"/>
            <w:gridSpan w:val="2"/>
            <w:tcBorders>
              <w:top w:val="nil"/>
              <w:left w:val="nil"/>
              <w:bottom w:val="single" w:color="auto" w:sz="4" w:space="0"/>
              <w:right w:val="single" w:color="auto" w:sz="4" w:space="0"/>
            </w:tcBorders>
            <w:vAlign w:val="center"/>
          </w:tcPr>
          <w:p w14:paraId="106A7AE5">
            <w:pPr>
              <w:spacing w:after="0" w:line="300" w:lineRule="exact"/>
              <w:jc w:val="center"/>
              <w:rPr>
                <w:rFonts w:hint="default" w:ascii="Times New Roman" w:hAnsi="Times New Roman" w:eastAsia="方正仿宋简体" w:cs="Times New Roman"/>
                <w:color w:val="auto"/>
                <w:sz w:val="21"/>
                <w:szCs w:val="22"/>
                <w:lang w:val="en-US" w:eastAsia="zh-CN"/>
              </w:rPr>
            </w:pPr>
            <w:r>
              <w:rPr>
                <w:rFonts w:hint="eastAsia" w:ascii="Times New Roman" w:hAnsi="Times New Roman" w:eastAsia="方正仿宋简体" w:cs="Times New Roman"/>
                <w:color w:val="auto"/>
                <w:sz w:val="21"/>
                <w:szCs w:val="22"/>
                <w:lang w:val="en-US" w:eastAsia="zh-CN"/>
              </w:rPr>
              <w:t>20.1</w:t>
            </w:r>
          </w:p>
        </w:tc>
      </w:tr>
      <w:tr w14:paraId="6032F051">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0A8F6BEF">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5B2EBA89">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30</w:t>
            </w:r>
          </w:p>
        </w:tc>
        <w:tc>
          <w:tcPr>
            <w:tcW w:w="3474" w:type="dxa"/>
            <w:tcBorders>
              <w:top w:val="nil"/>
              <w:left w:val="nil"/>
              <w:bottom w:val="single" w:color="auto" w:sz="4" w:space="0"/>
              <w:right w:val="single" w:color="auto" w:sz="4" w:space="0"/>
            </w:tcBorders>
            <w:vAlign w:val="center"/>
          </w:tcPr>
          <w:p w14:paraId="639F68BF">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省控断面地表水水质达标率（</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10E0D2F0">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100</w:t>
            </w:r>
          </w:p>
        </w:tc>
        <w:tc>
          <w:tcPr>
            <w:tcW w:w="2465" w:type="dxa"/>
            <w:gridSpan w:val="2"/>
            <w:tcBorders>
              <w:top w:val="nil"/>
              <w:left w:val="nil"/>
              <w:bottom w:val="single" w:color="auto" w:sz="4" w:space="0"/>
              <w:right w:val="single" w:color="auto" w:sz="4" w:space="0"/>
            </w:tcBorders>
            <w:vAlign w:val="center"/>
          </w:tcPr>
          <w:p w14:paraId="41BC9B31">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100</w:t>
            </w:r>
          </w:p>
        </w:tc>
      </w:tr>
      <w:tr w14:paraId="7C7BC9C5">
        <w:tblPrEx>
          <w:tblCellMar>
            <w:top w:w="0" w:type="dxa"/>
            <w:left w:w="108" w:type="dxa"/>
            <w:bottom w:w="0" w:type="dxa"/>
            <w:right w:w="108" w:type="dxa"/>
          </w:tblCellMar>
        </w:tblPrEx>
        <w:trPr>
          <w:trHeight w:val="567" w:hRule="atLeast"/>
          <w:jc w:val="center"/>
        </w:trPr>
        <w:tc>
          <w:tcPr>
            <w:tcW w:w="546" w:type="dxa"/>
            <w:vMerge w:val="continue"/>
            <w:tcBorders>
              <w:top w:val="nil"/>
              <w:left w:val="single" w:color="auto" w:sz="4" w:space="0"/>
              <w:bottom w:val="single" w:color="auto" w:sz="4" w:space="0"/>
              <w:right w:val="single" w:color="auto" w:sz="4" w:space="0"/>
            </w:tcBorders>
            <w:vAlign w:val="center"/>
          </w:tcPr>
          <w:p w14:paraId="52B685FA">
            <w:pPr>
              <w:widowControl/>
              <w:spacing w:after="0" w:line="240" w:lineRule="auto"/>
              <w:rPr>
                <w:rFonts w:ascii="Times New Roman" w:hAnsi="Times New Roman" w:eastAsia="方正仿宋简体" w:cs="Times New Roman"/>
                <w:color w:val="auto"/>
                <w:sz w:val="21"/>
                <w:szCs w:val="22"/>
              </w:rPr>
            </w:pPr>
          </w:p>
        </w:tc>
        <w:tc>
          <w:tcPr>
            <w:tcW w:w="670" w:type="dxa"/>
            <w:tcBorders>
              <w:top w:val="nil"/>
              <w:left w:val="nil"/>
              <w:bottom w:val="single" w:color="auto" w:sz="4" w:space="0"/>
              <w:right w:val="single" w:color="auto" w:sz="4" w:space="0"/>
            </w:tcBorders>
            <w:vAlign w:val="center"/>
          </w:tcPr>
          <w:p w14:paraId="67D329F3">
            <w:pPr>
              <w:spacing w:after="0" w:line="300" w:lineRule="exact"/>
              <w:jc w:val="center"/>
              <w:rPr>
                <w:rFonts w:ascii="Times New Roman" w:hAnsi="Times New Roman" w:eastAsia="方正仿宋简体" w:cs="Times New Roman"/>
                <w:color w:val="auto"/>
                <w:sz w:val="21"/>
                <w:szCs w:val="22"/>
              </w:rPr>
            </w:pPr>
            <w:r>
              <w:rPr>
                <w:rFonts w:ascii="Times New Roman" w:hAnsi="Times New Roman" w:eastAsia="方正仿宋简体" w:cs="Times New Roman"/>
                <w:color w:val="auto"/>
                <w:sz w:val="21"/>
                <w:szCs w:val="22"/>
              </w:rPr>
              <w:t>31</w:t>
            </w:r>
          </w:p>
        </w:tc>
        <w:tc>
          <w:tcPr>
            <w:tcW w:w="3474" w:type="dxa"/>
            <w:tcBorders>
              <w:top w:val="nil"/>
              <w:left w:val="nil"/>
              <w:bottom w:val="single" w:color="auto" w:sz="4" w:space="0"/>
              <w:right w:val="single" w:color="auto" w:sz="4" w:space="0"/>
            </w:tcBorders>
            <w:vAlign w:val="center"/>
          </w:tcPr>
          <w:p w14:paraId="2340A26C">
            <w:pPr>
              <w:spacing w:after="0" w:line="300" w:lineRule="exact"/>
              <w:jc w:val="both"/>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森林覆盖率（</w:t>
            </w:r>
            <w:r>
              <w:rPr>
                <w:rFonts w:ascii="Times New Roman" w:hAnsi="Times New Roman" w:eastAsia="方正仿宋简体" w:cs="Times New Roman"/>
                <w:color w:val="auto"/>
                <w:sz w:val="21"/>
                <w:szCs w:val="22"/>
              </w:rPr>
              <w:t>%</w:t>
            </w:r>
            <w:r>
              <w:rPr>
                <w:rFonts w:hint="eastAsia" w:ascii="Times New Roman" w:hAnsi="Times New Roman" w:eastAsia="方正仿宋简体" w:cs="Times New Roman"/>
                <w:color w:val="auto"/>
                <w:sz w:val="21"/>
                <w:szCs w:val="22"/>
              </w:rPr>
              <w:t>）</w:t>
            </w:r>
          </w:p>
        </w:tc>
        <w:tc>
          <w:tcPr>
            <w:tcW w:w="2478" w:type="dxa"/>
            <w:gridSpan w:val="2"/>
            <w:tcBorders>
              <w:top w:val="single" w:color="auto" w:sz="4" w:space="0"/>
              <w:left w:val="nil"/>
              <w:bottom w:val="single" w:color="auto" w:sz="4" w:space="0"/>
              <w:right w:val="single" w:color="auto" w:sz="4" w:space="0"/>
            </w:tcBorders>
            <w:vAlign w:val="center"/>
          </w:tcPr>
          <w:p w14:paraId="2EE1F1FE">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完成市下达目标</w:t>
            </w:r>
          </w:p>
        </w:tc>
        <w:tc>
          <w:tcPr>
            <w:tcW w:w="2465" w:type="dxa"/>
            <w:gridSpan w:val="2"/>
            <w:tcBorders>
              <w:top w:val="nil"/>
              <w:left w:val="nil"/>
              <w:bottom w:val="single" w:color="auto" w:sz="4" w:space="0"/>
              <w:right w:val="single" w:color="auto" w:sz="4" w:space="0"/>
            </w:tcBorders>
            <w:vAlign w:val="center"/>
          </w:tcPr>
          <w:p w14:paraId="74BA3A12">
            <w:pPr>
              <w:spacing w:after="0" w:line="300" w:lineRule="exact"/>
              <w:jc w:val="center"/>
              <w:rPr>
                <w:rFonts w:ascii="Times New Roman" w:hAnsi="Times New Roman" w:eastAsia="方正仿宋简体" w:cs="Times New Roman"/>
                <w:color w:val="auto"/>
                <w:sz w:val="21"/>
                <w:szCs w:val="22"/>
              </w:rPr>
            </w:pPr>
            <w:r>
              <w:rPr>
                <w:rFonts w:hint="eastAsia" w:ascii="Times New Roman" w:hAnsi="Times New Roman" w:eastAsia="方正仿宋简体" w:cs="Times New Roman"/>
                <w:color w:val="auto"/>
                <w:sz w:val="21"/>
                <w:szCs w:val="22"/>
              </w:rPr>
              <w:t>完成市下达目标</w:t>
            </w:r>
          </w:p>
        </w:tc>
      </w:tr>
    </w:tbl>
    <w:p w14:paraId="0FD8A3E5">
      <w:pPr>
        <w:keepNext/>
        <w:keepLines/>
        <w:pageBreakBefore w:val="0"/>
        <w:widowControl w:val="0"/>
        <w:kinsoku/>
        <w:wordWrap/>
        <w:overflowPunct/>
        <w:topLinePunct w:val="0"/>
        <w:autoSpaceDE/>
        <w:autoSpaceDN/>
        <w:bidi w:val="0"/>
        <w:adjustRightInd w:val="0"/>
        <w:snapToGrid w:val="0"/>
        <w:spacing w:after="0" w:line="500" w:lineRule="exact"/>
        <w:ind w:firstLine="0" w:firstLineChars="0"/>
        <w:jc w:val="both"/>
        <w:textAlignment w:val="auto"/>
        <w:outlineLvl w:val="9"/>
        <w:rPr>
          <w:rFonts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28"/>
          <w:szCs w:val="28"/>
          <w:lang w:eastAsia="zh-CN"/>
          <w14:ligatures w14:val="none"/>
        </w:rPr>
        <w:t>注：</w:t>
      </w:r>
      <w:r>
        <w:rPr>
          <w:rFonts w:hint="default" w:ascii="Times New Roman" w:hAnsi="Times New Roman" w:eastAsia="方正仿宋简体" w:cs="Times New Roman"/>
          <w:color w:val="auto"/>
          <w:sz w:val="28"/>
          <w:szCs w:val="28"/>
          <w:highlight w:val="none"/>
          <w:lang w:val="en-US" w:eastAsia="zh-CN"/>
          <w14:ligatures w14:val="none"/>
        </w:rPr>
        <w:t>2025年</w:t>
      </w:r>
      <w:r>
        <w:rPr>
          <w:rFonts w:hint="eastAsia" w:ascii="Times New Roman" w:hAnsi="Times New Roman" w:eastAsia="方正仿宋简体" w:cs="Times New Roman"/>
          <w:color w:val="auto"/>
          <w:sz w:val="28"/>
          <w:szCs w:val="28"/>
          <w:highlight w:val="none"/>
          <w:lang w:val="en-US" w:eastAsia="zh-CN"/>
          <w14:ligatures w14:val="none"/>
        </w:rPr>
        <w:t>完成情况</w:t>
      </w:r>
      <w:r>
        <w:rPr>
          <w:rFonts w:hint="default" w:ascii="Times New Roman" w:hAnsi="Times New Roman" w:eastAsia="方正仿宋简体" w:cs="Times New Roman"/>
          <w:color w:val="auto"/>
          <w:sz w:val="28"/>
          <w:szCs w:val="28"/>
          <w:highlight w:val="none"/>
          <w:lang w:val="en-US" w:eastAsia="zh-CN"/>
          <w14:ligatures w14:val="none"/>
        </w:rPr>
        <w:t>为预计数</w:t>
      </w:r>
      <w:r>
        <w:rPr>
          <w:rFonts w:hint="eastAsia" w:ascii="Times New Roman" w:hAnsi="Times New Roman" w:eastAsia="方正仿宋简体" w:cs="Times New Roman"/>
          <w:color w:val="auto"/>
          <w:sz w:val="28"/>
          <w:szCs w:val="28"/>
          <w:highlight w:val="none"/>
          <w:lang w:val="en-US" w:eastAsia="zh-CN"/>
          <w14:ligatures w14:val="none"/>
        </w:rPr>
        <w:t>或快报数</w:t>
      </w:r>
      <w:r>
        <w:rPr>
          <w:rFonts w:hint="eastAsia" w:ascii="Times New Roman" w:hAnsi="Times New Roman" w:eastAsia="方正仿宋简体" w:cs="Times New Roman"/>
          <w:color w:val="auto"/>
          <w:sz w:val="28"/>
          <w:szCs w:val="28"/>
          <w:lang w:val="en-US" w:eastAsia="zh-CN"/>
          <w14:ligatures w14:val="none"/>
        </w:rPr>
        <w:t>；*为2024年数据；</w:t>
      </w:r>
      <w:r>
        <w:rPr>
          <w:rFonts w:hint="eastAsia" w:ascii="Times New Roman" w:hAnsi="Times New Roman" w:eastAsia="方正仿宋简体" w:cs="Times New Roman"/>
          <w:color w:val="auto"/>
          <w:sz w:val="28"/>
          <w:szCs w:val="28"/>
          <w:lang w:val="en-US" w:eastAsia="zh-CN"/>
        </w:rPr>
        <w:t>“规模以上工业全员劳动生产率（万元/人）”“城乡居民养老保险参保率（%）”“旅游业总收入（亿元）”三项指标统计口径变更。</w:t>
      </w:r>
    </w:p>
    <w:p w14:paraId="6530957B">
      <w:pPr>
        <w:keepNext/>
        <w:keepLines/>
        <w:pageBreakBefore w:val="0"/>
        <w:widowControl w:val="0"/>
        <w:kinsoku/>
        <w:wordWrap/>
        <w:overflowPunct/>
        <w:topLinePunct w:val="0"/>
        <w:autoSpaceDE/>
        <w:autoSpaceDN/>
        <w:bidi w:val="0"/>
        <w:adjustRightInd/>
        <w:snapToGrid/>
        <w:spacing w:before="157" w:beforeLines="50" w:after="157" w:afterLines="50" w:line="590" w:lineRule="exact"/>
        <w:jc w:val="center"/>
        <w:textAlignment w:val="auto"/>
        <w:outlineLvl w:val="0"/>
        <w:rPr>
          <w:rFonts w:hint="eastAsia" w:ascii="黑体" w:hAnsi="黑体" w:eastAsia="黑体" w:cs="黑体"/>
          <w:color w:val="auto"/>
          <w:sz w:val="32"/>
          <w:szCs w:val="32"/>
        </w:rPr>
      </w:pPr>
      <w:bookmarkStart w:id="19" w:name="_Toc21580"/>
      <w:bookmarkStart w:id="20" w:name="_Toc8102"/>
      <w:bookmarkStart w:id="21" w:name="_Toc212028238"/>
      <w:bookmarkStart w:id="22" w:name="_Toc216197869"/>
      <w:bookmarkStart w:id="23" w:name="_Toc12677"/>
      <w:bookmarkStart w:id="24" w:name="_Toc26314"/>
      <w:bookmarkStart w:id="25" w:name="_Toc18537"/>
      <w:bookmarkStart w:id="26" w:name="_Toc14695"/>
      <w:r>
        <w:rPr>
          <w:rFonts w:hint="eastAsia" w:ascii="黑体" w:hAnsi="黑体" w:eastAsia="黑体" w:cs="黑体"/>
          <w:color w:val="auto"/>
          <w:sz w:val="32"/>
          <w:szCs w:val="32"/>
        </w:rPr>
        <w:t xml:space="preserve">第二节 </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十五五</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发展环境</w:t>
      </w:r>
      <w:bookmarkEnd w:id="19"/>
      <w:bookmarkEnd w:id="20"/>
      <w:bookmarkEnd w:id="21"/>
      <w:bookmarkEnd w:id="22"/>
      <w:bookmarkEnd w:id="23"/>
      <w:bookmarkEnd w:id="24"/>
      <w:bookmarkEnd w:id="25"/>
      <w:bookmarkEnd w:id="26"/>
    </w:p>
    <w:p w14:paraId="0BAC68BD">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color w:val="auto"/>
          <w:kern w:val="0"/>
          <w:sz w:val="32"/>
          <w:szCs w:val="32"/>
          <w:lang w:eastAsia="zh-CN"/>
        </w:rPr>
      </w:pPr>
      <w:r>
        <w:rPr>
          <w:rFonts w:hint="eastAsia" w:ascii="Times New Roman" w:hAnsi="Times New Roman" w:eastAsia="方正仿宋简体" w:cs="Times New Roman"/>
          <w:color w:val="auto"/>
          <w:kern w:val="0"/>
          <w:sz w:val="32"/>
          <w:szCs w:val="32"/>
          <w:lang w:eastAsia="zh-CN"/>
        </w:rPr>
        <w:t>“十五五”时期，世界百年未有之大变局加速演进，国际环境的复杂性、严峻性、不确定性显著上升，国内经济增长动能持续转换，城市竞争格局面临深刻调整，鲤城处于战略机遇和风险挑战并存的关键阶段。</w:t>
      </w:r>
    </w:p>
    <w:p w14:paraId="4C5B711B">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kern w:val="0"/>
          <w:sz w:val="32"/>
          <w:szCs w:val="32"/>
        </w:rPr>
      </w:pPr>
      <w:r>
        <w:rPr>
          <w:rFonts w:hint="eastAsia" w:ascii="Times New Roman" w:hAnsi="Times New Roman" w:eastAsia="方正仿宋简体" w:cs="方正仿宋简体"/>
          <w:b/>
          <w:bCs/>
          <w:color w:val="auto"/>
          <w:kern w:val="0"/>
          <w:sz w:val="32"/>
          <w:szCs w:val="32"/>
        </w:rPr>
        <w:t>发展优势</w:t>
      </w:r>
      <w:r>
        <w:rPr>
          <w:rFonts w:hint="eastAsia" w:ascii="Times New Roman" w:hAnsi="Times New Roman" w:eastAsia="方正仿宋简体" w:cs="方正仿宋简体"/>
          <w:b w:val="0"/>
          <w:bCs w:val="0"/>
          <w:color w:val="auto"/>
          <w:kern w:val="0"/>
          <w:sz w:val="32"/>
          <w:szCs w:val="32"/>
        </w:rPr>
        <w:t>。</w:t>
      </w:r>
      <w:r>
        <w:rPr>
          <w:rFonts w:hint="eastAsia" w:ascii="Times New Roman" w:hAnsi="Times New Roman" w:eastAsia="方正仿宋简体" w:cs="Times New Roman"/>
          <w:b/>
          <w:bCs/>
          <w:color w:val="auto"/>
          <w:kern w:val="0"/>
          <w:sz w:val="32"/>
          <w:szCs w:val="32"/>
        </w:rPr>
        <w:t>从世界看鲤城</w:t>
      </w:r>
      <w:r>
        <w:rPr>
          <w:rFonts w:ascii="Times New Roman" w:hAnsi="Times New Roman" w:eastAsia="方正仿宋简体" w:cs="Times New Roman"/>
          <w:b/>
          <w:bCs/>
          <w:color w:val="auto"/>
          <w:kern w:val="0"/>
          <w:sz w:val="32"/>
          <w:szCs w:val="32"/>
        </w:rPr>
        <w:t>——</w:t>
      </w:r>
      <w:r>
        <w:rPr>
          <w:rFonts w:hint="eastAsia" w:ascii="Times New Roman" w:hAnsi="Times New Roman" w:eastAsia="方正仿宋简体" w:cs="Times New Roman"/>
          <w:b/>
          <w:bCs/>
          <w:color w:val="auto"/>
          <w:kern w:val="0"/>
          <w:sz w:val="32"/>
          <w:szCs w:val="32"/>
        </w:rPr>
        <w:t>城市中心区的世遗古城历史优势。</w:t>
      </w:r>
      <w:r>
        <w:rPr>
          <w:rFonts w:hint="eastAsia" w:ascii="Times New Roman" w:hAnsi="Times New Roman" w:eastAsia="方正仿宋简体" w:cs="Times New Roman"/>
          <w:color w:val="auto"/>
          <w:kern w:val="0"/>
          <w:sz w:val="32"/>
          <w:szCs w:val="32"/>
        </w:rPr>
        <w:t>泉州古城是我国乃至全球为数不多的位于城市中心区的世界文化遗产，鲤城有条件探索世遗古城高质量发展的</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鲤城模式</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，建设主客共享、新旧相融的新型世遗古城，走出一条文化、经济、社会协同共进的高质量发展新路，为历史文化名城可持续发展提供</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鲤城样板</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w:t>
      </w:r>
      <w:r>
        <w:rPr>
          <w:rFonts w:hint="eastAsia" w:ascii="Times New Roman" w:hAnsi="Times New Roman" w:eastAsia="方正仿宋简体" w:cs="Times New Roman"/>
          <w:b/>
          <w:bCs/>
          <w:color w:val="auto"/>
          <w:kern w:val="0"/>
          <w:sz w:val="32"/>
          <w:szCs w:val="32"/>
        </w:rPr>
        <w:t>从全国看鲤城，——国家级高新区与世遗核心保护区的协同创新优势</w:t>
      </w:r>
      <w:r>
        <w:rPr>
          <w:rFonts w:hint="eastAsia" w:ascii="Times New Roman" w:hAnsi="Times New Roman" w:eastAsia="方正仿宋简体" w:cs="Times New Roman"/>
          <w:color w:val="auto"/>
          <w:kern w:val="0"/>
          <w:sz w:val="32"/>
          <w:szCs w:val="32"/>
        </w:rPr>
        <w:t>。全省正沿着习近平总书记亲自擘画的</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机制活、产业优、百姓富、生态美</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新福建宏伟蓝图砥砺前行。鲤城区是我国唯一一个既有国家级高新区，又有世遗古城核心保护区的城区，科技核和文化核的</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双核</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地位，支撑鲤城成为文化与科技融合发展的最佳</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试验场</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w:t>
      </w:r>
      <w:r>
        <w:rPr>
          <w:rFonts w:hint="eastAsia" w:ascii="Times New Roman" w:hAnsi="Times New Roman" w:eastAsia="方正仿宋简体" w:cs="Times New Roman"/>
          <w:b/>
          <w:bCs/>
          <w:color w:val="auto"/>
          <w:kern w:val="0"/>
          <w:sz w:val="32"/>
          <w:szCs w:val="32"/>
        </w:rPr>
        <w:t>从泉州看鲤城</w:t>
      </w:r>
      <w:r>
        <w:rPr>
          <w:rFonts w:ascii="Times New Roman" w:hAnsi="Times New Roman" w:eastAsia="方正仿宋简体" w:cs="Times New Roman"/>
          <w:b/>
          <w:bCs/>
          <w:color w:val="auto"/>
          <w:kern w:val="0"/>
          <w:sz w:val="32"/>
          <w:szCs w:val="32"/>
        </w:rPr>
        <w:t>——</w:t>
      </w:r>
      <w:r>
        <w:rPr>
          <w:rFonts w:hint="eastAsia" w:ascii="Times New Roman" w:hAnsi="Times New Roman" w:eastAsia="方正仿宋简体" w:cs="Times New Roman"/>
          <w:b/>
          <w:bCs/>
          <w:color w:val="auto"/>
          <w:kern w:val="0"/>
          <w:sz w:val="32"/>
          <w:szCs w:val="32"/>
        </w:rPr>
        <w:t>中心城区高质量的公共服务优势。</w:t>
      </w:r>
      <w:r>
        <w:rPr>
          <w:rFonts w:hint="eastAsia" w:ascii="Times New Roman" w:hAnsi="Times New Roman" w:eastAsia="方正仿宋简体" w:cs="Times New Roman"/>
          <w:color w:val="auto"/>
          <w:kern w:val="0"/>
          <w:sz w:val="32"/>
          <w:szCs w:val="32"/>
        </w:rPr>
        <w:t>全市正站位省</w:t>
      </w:r>
      <w:r>
        <w:rPr>
          <w:rFonts w:ascii="Times New Roman" w:hAnsi="Times New Roman" w:eastAsia="方正仿宋简体" w:cs="Times New Roman"/>
          <w:color w:val="auto"/>
          <w:kern w:val="0"/>
          <w:sz w:val="32"/>
          <w:szCs w:val="32"/>
        </w:rPr>
        <w:t>域</w:t>
      </w:r>
      <w:r>
        <w:rPr>
          <w:rFonts w:hint="eastAsia" w:ascii="Times New Roman" w:hAnsi="Times New Roman" w:eastAsia="方正仿宋简体" w:cs="Times New Roman"/>
          <w:color w:val="auto"/>
          <w:kern w:val="0"/>
          <w:sz w:val="32"/>
          <w:szCs w:val="32"/>
        </w:rPr>
        <w:t>三大中心城市，充分发挥民营经济、世遗文化、海丝、对台和华侨等比较优势，奋力推进</w:t>
      </w:r>
      <w:r>
        <w:rPr>
          <w:rFonts w:ascii="Times New Roman" w:hAnsi="Times New Roman" w:eastAsia="方正仿宋简体" w:cs="Times New Roman"/>
          <w:color w:val="auto"/>
          <w:kern w:val="0"/>
          <w:sz w:val="32"/>
          <w:szCs w:val="32"/>
        </w:rPr>
        <w:t>21</w:t>
      </w:r>
      <w:r>
        <w:rPr>
          <w:rFonts w:hint="eastAsia" w:ascii="Times New Roman" w:hAnsi="Times New Roman" w:eastAsia="方正仿宋简体" w:cs="Times New Roman"/>
          <w:color w:val="auto"/>
          <w:kern w:val="0"/>
          <w:sz w:val="32"/>
          <w:szCs w:val="32"/>
        </w:rPr>
        <w:t>世纪</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海丝名城</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建设。鲤城区是泉州优质公共服务的集聚中心，集中了全市最优质的教育、医疗等公共服务资源和完备的生活服务配套，</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投资于人</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战略的实施将进一步凸显中心城区发展优势，</w:t>
      </w:r>
      <w:r>
        <w:rPr>
          <w:rFonts w:hint="eastAsia" w:ascii="Times New Roman" w:hAnsi="Times New Roman" w:eastAsia="方正仿宋简体" w:cs="Times New Roman"/>
          <w:color w:val="auto"/>
          <w:kern w:val="0"/>
          <w:sz w:val="32"/>
          <w:szCs w:val="32"/>
          <w:lang w:eastAsia="zh-CN"/>
        </w:rPr>
        <w:t>助力鲤城</w:t>
      </w:r>
      <w:r>
        <w:rPr>
          <w:rFonts w:hint="eastAsia" w:ascii="Times New Roman" w:hAnsi="Times New Roman" w:eastAsia="方正仿宋简体" w:cs="Times New Roman"/>
          <w:color w:val="auto"/>
          <w:kern w:val="0"/>
          <w:sz w:val="32"/>
          <w:szCs w:val="32"/>
        </w:rPr>
        <w:t>在区域人才竞争中占据绝对主动，</w:t>
      </w:r>
      <w:r>
        <w:rPr>
          <w:rFonts w:hint="eastAsia" w:ascii="Times New Roman" w:hAnsi="Times New Roman" w:eastAsia="方正仿宋简体" w:cs="Times New Roman"/>
          <w:color w:val="auto"/>
          <w:kern w:val="0"/>
          <w:sz w:val="32"/>
          <w:szCs w:val="32"/>
          <w:lang w:eastAsia="zh-CN"/>
        </w:rPr>
        <w:t>形成</w:t>
      </w:r>
      <w:r>
        <w:rPr>
          <w:rFonts w:hint="eastAsia" w:ascii="Times New Roman" w:hAnsi="Times New Roman" w:eastAsia="方正仿宋简体" w:cs="Times New Roman"/>
          <w:color w:val="auto"/>
          <w:kern w:val="0"/>
          <w:sz w:val="32"/>
          <w:szCs w:val="32"/>
        </w:rPr>
        <w:t>吸引和留住高端人才、优质企业的</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强大磁场</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w:t>
      </w:r>
    </w:p>
    <w:p w14:paraId="1837C598">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52"/>
        </w:rPr>
      </w:pPr>
      <w:r>
        <w:rPr>
          <w:rFonts w:hint="eastAsia" w:ascii="Times New Roman" w:hAnsi="Times New Roman" w:eastAsia="方正仿宋简体" w:cs="Times New Roman"/>
          <w:b/>
          <w:bCs/>
          <w:color w:val="auto"/>
          <w:kern w:val="0"/>
          <w:sz w:val="32"/>
          <w:szCs w:val="32"/>
        </w:rPr>
        <w:t>发展机遇</w:t>
      </w:r>
      <w:r>
        <w:rPr>
          <w:rFonts w:hint="eastAsia" w:ascii="Times New Roman" w:hAnsi="Times New Roman" w:eastAsia="方正仿宋简体" w:cs="Times New Roman"/>
          <w:b w:val="0"/>
          <w:bCs w:val="0"/>
          <w:color w:val="auto"/>
          <w:kern w:val="0"/>
          <w:sz w:val="32"/>
          <w:szCs w:val="32"/>
        </w:rPr>
        <w:t>。</w:t>
      </w:r>
      <w:r>
        <w:rPr>
          <w:rFonts w:hint="eastAsia" w:ascii="Times New Roman" w:hAnsi="Times New Roman" w:eastAsia="方正仿宋简体" w:cs="Times New Roman"/>
          <w:b/>
          <w:bCs/>
          <w:color w:val="auto"/>
          <w:kern w:val="0"/>
          <w:sz w:val="32"/>
          <w:szCs w:val="32"/>
        </w:rPr>
        <w:t>一是新一轮科创大潮将重构城区经济发展新动能</w:t>
      </w:r>
      <w:r>
        <w:rPr>
          <w:rFonts w:hint="eastAsia" w:ascii="Times New Roman" w:hAnsi="Times New Roman" w:eastAsia="方正仿宋简体" w:cs="Times New Roman"/>
          <w:color w:val="auto"/>
          <w:sz w:val="32"/>
          <w:szCs w:val="32"/>
        </w:rPr>
        <w:t>。全球</w:t>
      </w:r>
      <w:r>
        <w:rPr>
          <w:rFonts w:hint="eastAsia" w:ascii="Times New Roman" w:hAnsi="Times New Roman" w:eastAsia="方正仿宋简体" w:cs="Times New Roman"/>
          <w:color w:val="auto"/>
          <w:sz w:val="32"/>
          <w:szCs w:val="36"/>
        </w:rPr>
        <w:t>新一轮科技革命和产业变革深入发展，科技创新进入密集活跃期，</w:t>
      </w:r>
      <w:r>
        <w:rPr>
          <w:rFonts w:hint="eastAsia" w:ascii="Times New Roman" w:hAnsi="Times New Roman" w:eastAsia="方正仿宋简体" w:cs="Times New Roman"/>
          <w:color w:val="auto"/>
          <w:sz w:val="32"/>
          <w:szCs w:val="36"/>
          <w:lang w:eastAsia="zh-CN"/>
        </w:rPr>
        <w:t>“</w:t>
      </w:r>
      <w:r>
        <w:rPr>
          <w:rFonts w:hint="eastAsia" w:ascii="Times New Roman" w:hAnsi="Times New Roman" w:eastAsia="方正仿宋简体" w:cs="Times New Roman"/>
          <w:color w:val="auto"/>
          <w:sz w:val="32"/>
          <w:szCs w:val="36"/>
        </w:rPr>
        <w:t>人工智能</w:t>
      </w:r>
      <w:r>
        <w:rPr>
          <w:rFonts w:ascii="Times New Roman" w:hAnsi="Times New Roman" w:eastAsia="方正仿宋简体" w:cs="Times New Roman"/>
          <w:color w:val="auto"/>
          <w:sz w:val="32"/>
          <w:szCs w:val="36"/>
        </w:rPr>
        <w:t>+</w:t>
      </w:r>
      <w:r>
        <w:rPr>
          <w:rFonts w:hint="eastAsia" w:ascii="Times New Roman" w:hAnsi="Times New Roman" w:eastAsia="方正仿宋简体" w:cs="Times New Roman"/>
          <w:color w:val="auto"/>
          <w:sz w:val="32"/>
          <w:szCs w:val="36"/>
          <w:lang w:eastAsia="zh-CN"/>
        </w:rPr>
        <w:t>”</w:t>
      </w:r>
      <w:r>
        <w:rPr>
          <w:rFonts w:hint="eastAsia" w:ascii="Times New Roman" w:hAnsi="Times New Roman" w:eastAsia="方正仿宋简体" w:cs="Times New Roman"/>
          <w:color w:val="auto"/>
          <w:sz w:val="32"/>
          <w:szCs w:val="36"/>
        </w:rPr>
        <w:t>引发千行百业链式变革，新一代信息技术、人工智能、新能源、新材料、低空经济等战略性</w:t>
      </w:r>
      <w:r>
        <w:rPr>
          <w:rFonts w:hint="eastAsia" w:ascii="Times New Roman" w:hAnsi="Times New Roman" w:eastAsia="方正仿宋简体" w:cs="Times New Roman"/>
          <w:color w:val="auto"/>
          <w:sz w:val="32"/>
          <w:szCs w:val="36"/>
          <w:lang w:val="en-US" w:eastAsia="zh-CN"/>
        </w:rPr>
        <w:t>新兴</w:t>
      </w:r>
      <w:r>
        <w:rPr>
          <w:rFonts w:hint="eastAsia" w:ascii="Times New Roman" w:hAnsi="Times New Roman" w:eastAsia="方正仿宋简体" w:cs="Times New Roman"/>
          <w:color w:val="auto"/>
          <w:sz w:val="32"/>
          <w:szCs w:val="36"/>
        </w:rPr>
        <w:t>产业将打开产业发展新空间。</w:t>
      </w:r>
      <w:bookmarkStart w:id="27" w:name="OLE_LINK19"/>
      <w:bookmarkStart w:id="28" w:name="OLE_LINK8"/>
      <w:r>
        <w:rPr>
          <w:rFonts w:hint="eastAsia" w:ascii="Times New Roman" w:hAnsi="Times New Roman" w:eastAsia="方正仿宋简体" w:cs="Times New Roman"/>
          <w:b/>
          <w:bCs/>
          <w:color w:val="auto"/>
          <w:sz w:val="32"/>
          <w:szCs w:val="36"/>
        </w:rPr>
        <w:t>二</w:t>
      </w:r>
      <w:r>
        <w:rPr>
          <w:rFonts w:hint="eastAsia" w:ascii="Times New Roman" w:hAnsi="Times New Roman" w:eastAsia="方正仿宋简体" w:cs="Times New Roman"/>
          <w:b/>
          <w:bCs/>
          <w:color w:val="auto"/>
          <w:sz w:val="32"/>
          <w:szCs w:val="32"/>
        </w:rPr>
        <w:t>是</w:t>
      </w:r>
      <w:r>
        <w:rPr>
          <w:rFonts w:hint="eastAsia" w:ascii="Times New Roman" w:hAnsi="Times New Roman" w:eastAsia="方正仿宋简体" w:cs="Times New Roman"/>
          <w:b/>
          <w:bCs/>
          <w:color w:val="auto"/>
          <w:sz w:val="32"/>
          <w:szCs w:val="36"/>
        </w:rPr>
        <w:t>科创回归都市大势将重振中心城区战略价值</w:t>
      </w:r>
      <w:bookmarkEnd w:id="27"/>
      <w:r>
        <w:rPr>
          <w:rFonts w:hint="eastAsia" w:ascii="Times New Roman" w:hAnsi="Times New Roman" w:eastAsia="方正仿宋简体" w:cs="Times New Roman"/>
          <w:color w:val="auto"/>
          <w:sz w:val="32"/>
          <w:szCs w:val="36"/>
        </w:rPr>
        <w:t>。科创回归都市的全球浪潮正深刻重构城市发展格局，为中心城区焕新战略价值提供历史性机遇。</w:t>
      </w:r>
      <w:r>
        <w:rPr>
          <w:rFonts w:hint="eastAsia" w:ascii="Times New Roman" w:hAnsi="Times New Roman" w:eastAsia="方正仿宋简体" w:cs="Times New Roman"/>
          <w:b/>
          <w:bCs/>
          <w:color w:val="auto"/>
          <w:sz w:val="32"/>
          <w:szCs w:val="36"/>
        </w:rPr>
        <w:t>三是</w:t>
      </w:r>
      <w:r>
        <w:rPr>
          <w:rFonts w:hint="eastAsia" w:ascii="Times New Roman" w:hAnsi="Times New Roman" w:eastAsia="方正仿宋简体" w:cs="Times New Roman"/>
          <w:b/>
          <w:bCs/>
          <w:color w:val="auto"/>
          <w:sz w:val="32"/>
          <w:szCs w:val="36"/>
          <w:lang w:eastAsia="zh-CN"/>
        </w:rPr>
        <w:t>“</w:t>
      </w:r>
      <w:r>
        <w:rPr>
          <w:rFonts w:hint="eastAsia" w:ascii="Times New Roman" w:hAnsi="Times New Roman" w:eastAsia="方正仿宋简体" w:cs="Times New Roman"/>
          <w:b/>
          <w:bCs/>
          <w:color w:val="auto"/>
          <w:sz w:val="32"/>
          <w:szCs w:val="36"/>
        </w:rPr>
        <w:t>文化</w:t>
      </w:r>
      <w:r>
        <w:rPr>
          <w:rFonts w:ascii="Times New Roman" w:hAnsi="Times New Roman" w:eastAsia="方正仿宋简体" w:cs="Times New Roman"/>
          <w:b/>
          <w:bCs/>
          <w:color w:val="auto"/>
          <w:sz w:val="32"/>
          <w:szCs w:val="36"/>
        </w:rPr>
        <w:t>+</w:t>
      </w:r>
      <w:r>
        <w:rPr>
          <w:rFonts w:hint="eastAsia" w:ascii="Times New Roman" w:hAnsi="Times New Roman" w:eastAsia="方正仿宋简体" w:cs="Times New Roman"/>
          <w:b/>
          <w:bCs/>
          <w:color w:val="auto"/>
          <w:sz w:val="32"/>
          <w:szCs w:val="36"/>
          <w:lang w:eastAsia="zh-CN"/>
        </w:rPr>
        <w:t>”</w:t>
      </w:r>
      <w:r>
        <w:rPr>
          <w:rFonts w:hint="eastAsia" w:ascii="Times New Roman" w:hAnsi="Times New Roman" w:eastAsia="方正仿宋简体" w:cs="Times New Roman"/>
          <w:b/>
          <w:bCs/>
          <w:color w:val="auto"/>
          <w:sz w:val="32"/>
          <w:szCs w:val="36"/>
        </w:rPr>
        <w:t>跨界持续重塑文旅产业发展格局</w:t>
      </w:r>
      <w:r>
        <w:rPr>
          <w:rFonts w:hint="eastAsia" w:ascii="Times New Roman" w:hAnsi="Times New Roman" w:eastAsia="方正仿宋简体" w:cs="Times New Roman"/>
          <w:color w:val="auto"/>
          <w:sz w:val="32"/>
          <w:szCs w:val="36"/>
        </w:rPr>
        <w:t>。文旅消费热度不减，</w:t>
      </w:r>
      <w:r>
        <w:rPr>
          <w:rFonts w:hint="eastAsia" w:ascii="Times New Roman" w:hAnsi="Times New Roman" w:eastAsia="方正仿宋简体" w:cs="Times New Roman"/>
          <w:color w:val="auto"/>
          <w:sz w:val="32"/>
          <w:szCs w:val="36"/>
          <w:lang w:eastAsia="zh-CN"/>
        </w:rPr>
        <w:t>“</w:t>
      </w:r>
      <w:r>
        <w:rPr>
          <w:rFonts w:hint="eastAsia" w:ascii="Times New Roman" w:hAnsi="Times New Roman" w:eastAsia="方正仿宋简体" w:cs="Times New Roman"/>
          <w:color w:val="auto"/>
          <w:sz w:val="32"/>
          <w:szCs w:val="36"/>
        </w:rPr>
        <w:t>文化</w:t>
      </w:r>
      <w:r>
        <w:rPr>
          <w:rFonts w:ascii="Times New Roman" w:hAnsi="Times New Roman" w:eastAsia="方正仿宋简体" w:cs="Times New Roman"/>
          <w:color w:val="auto"/>
          <w:sz w:val="32"/>
          <w:szCs w:val="36"/>
        </w:rPr>
        <w:t>+</w:t>
      </w:r>
      <w:r>
        <w:rPr>
          <w:rFonts w:hint="eastAsia" w:ascii="Times New Roman" w:hAnsi="Times New Roman" w:eastAsia="方正仿宋简体" w:cs="Times New Roman"/>
          <w:color w:val="auto"/>
          <w:sz w:val="32"/>
          <w:szCs w:val="36"/>
          <w:lang w:eastAsia="zh-CN"/>
        </w:rPr>
        <w:t>”</w:t>
      </w:r>
      <w:r>
        <w:rPr>
          <w:rFonts w:hint="eastAsia" w:ascii="Times New Roman" w:hAnsi="Times New Roman" w:eastAsia="方正仿宋简体" w:cs="Times New Roman"/>
          <w:color w:val="auto"/>
          <w:sz w:val="32"/>
          <w:szCs w:val="36"/>
        </w:rPr>
        <w:t>跨界催生新增长极，</w:t>
      </w:r>
      <w:r>
        <w:rPr>
          <w:rFonts w:hint="eastAsia" w:ascii="Times New Roman" w:hAnsi="Times New Roman" w:eastAsia="方正仿宋简体" w:cs="Times New Roman"/>
          <w:color w:val="auto"/>
          <w:sz w:val="32"/>
          <w:szCs w:val="32"/>
        </w:rPr>
        <w:t>传统文化的数字化、</w:t>
      </w:r>
      <w:r>
        <w:rPr>
          <w:rFonts w:ascii="Times New Roman" w:hAnsi="Times New Roman" w:eastAsia="方正仿宋简体" w:cs="Times New Roman"/>
          <w:color w:val="auto"/>
          <w:sz w:val="32"/>
          <w:szCs w:val="32"/>
        </w:rPr>
        <w:t>IP</w:t>
      </w:r>
      <w:r>
        <w:rPr>
          <w:rFonts w:hint="eastAsia" w:ascii="Times New Roman" w:hAnsi="Times New Roman" w:eastAsia="方正仿宋简体" w:cs="Times New Roman"/>
          <w:color w:val="auto"/>
          <w:sz w:val="32"/>
          <w:szCs w:val="32"/>
        </w:rPr>
        <w:t>化加速发展，</w:t>
      </w:r>
      <w:r>
        <w:rPr>
          <w:rFonts w:hint="eastAsia" w:ascii="Times New Roman" w:hAnsi="Times New Roman" w:eastAsia="方正仿宋简体" w:cs="Times New Roman"/>
          <w:color w:val="auto"/>
          <w:sz w:val="32"/>
          <w:szCs w:val="36"/>
        </w:rPr>
        <w:t>城市间的文旅竞争将越来越聚焦于城市文化解码、业态创新能力的综合较量。</w:t>
      </w:r>
      <w:bookmarkStart w:id="29" w:name="_Toc205333977"/>
      <w:r>
        <w:rPr>
          <w:rFonts w:hint="eastAsia" w:ascii="Times New Roman" w:hAnsi="Times New Roman" w:eastAsia="方正仿宋简体" w:cs="Times New Roman"/>
          <w:b/>
          <w:bCs/>
          <w:color w:val="auto"/>
          <w:sz w:val="32"/>
          <w:szCs w:val="52"/>
        </w:rPr>
        <w:t>四是城市发展新阶段将重构城市发展新路径</w:t>
      </w:r>
      <w:r>
        <w:rPr>
          <w:rFonts w:hint="eastAsia" w:ascii="Times New Roman" w:hAnsi="Times New Roman" w:eastAsia="方正仿宋简体" w:cs="Times New Roman"/>
          <w:b w:val="0"/>
          <w:bCs w:val="0"/>
          <w:color w:val="auto"/>
          <w:sz w:val="32"/>
          <w:szCs w:val="52"/>
        </w:rPr>
        <w:t>。</w:t>
      </w:r>
      <w:r>
        <w:rPr>
          <w:rFonts w:hint="eastAsia" w:ascii="Times New Roman" w:hAnsi="Times New Roman" w:eastAsia="方正仿宋简体" w:cs="Times New Roman"/>
          <w:color w:val="auto"/>
          <w:sz w:val="32"/>
          <w:szCs w:val="52"/>
        </w:rPr>
        <w:t>城市发展从大规模增量扩张阶段转向</w:t>
      </w:r>
      <w:r>
        <w:rPr>
          <w:rFonts w:hint="eastAsia" w:ascii="Times New Roman" w:hAnsi="Times New Roman" w:eastAsia="方正仿宋简体" w:cs="Times New Roman"/>
          <w:color w:val="auto"/>
          <w:sz w:val="32"/>
          <w:szCs w:val="52"/>
          <w:lang w:eastAsia="zh-CN"/>
        </w:rPr>
        <w:t>以</w:t>
      </w:r>
      <w:r>
        <w:rPr>
          <w:rFonts w:hint="eastAsia" w:ascii="Times New Roman" w:hAnsi="Times New Roman" w:eastAsia="方正仿宋简体" w:cs="Times New Roman"/>
          <w:color w:val="auto"/>
          <w:sz w:val="32"/>
          <w:szCs w:val="52"/>
        </w:rPr>
        <w:t>存量提质增效为主的</w:t>
      </w:r>
      <w:r>
        <w:rPr>
          <w:rFonts w:hint="eastAsia" w:ascii="Times New Roman" w:hAnsi="Times New Roman" w:eastAsia="方正仿宋简体" w:cs="Times New Roman"/>
          <w:color w:val="auto"/>
          <w:sz w:val="32"/>
          <w:szCs w:val="52"/>
          <w:lang w:eastAsia="zh-CN"/>
        </w:rPr>
        <w:t>新</w:t>
      </w:r>
      <w:r>
        <w:rPr>
          <w:rFonts w:hint="eastAsia" w:ascii="Times New Roman" w:hAnsi="Times New Roman" w:eastAsia="方正仿宋简体" w:cs="Times New Roman"/>
          <w:color w:val="auto"/>
          <w:sz w:val="32"/>
          <w:szCs w:val="52"/>
        </w:rPr>
        <w:t>阶段，创新、宜居、美丽、韧性、文明和智慧成为城市品质提升的主方向和新要求。</w:t>
      </w:r>
    </w:p>
    <w:bookmarkEnd w:id="28"/>
    <w:bookmarkEnd w:id="29"/>
    <w:p w14:paraId="3F6BD12A">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6"/>
        </w:rPr>
      </w:pPr>
      <w:bookmarkStart w:id="30" w:name="_Hlk200820512"/>
      <w:r>
        <w:rPr>
          <w:rFonts w:hint="eastAsia" w:ascii="Times New Roman" w:hAnsi="Times New Roman" w:eastAsia="方正仿宋简体" w:cs="Times New Roman"/>
          <w:b/>
          <w:bCs/>
          <w:color w:val="auto"/>
          <w:sz w:val="32"/>
          <w:szCs w:val="36"/>
        </w:rPr>
        <w:t>面临挑战</w:t>
      </w:r>
      <w:r>
        <w:rPr>
          <w:rFonts w:hint="eastAsia" w:ascii="Times New Roman" w:hAnsi="Times New Roman" w:eastAsia="方正仿宋简体" w:cs="Times New Roman"/>
          <w:b w:val="0"/>
          <w:bCs w:val="0"/>
          <w:color w:val="auto"/>
          <w:sz w:val="32"/>
          <w:szCs w:val="36"/>
        </w:rPr>
        <w:t>。</w:t>
      </w:r>
      <w:r>
        <w:rPr>
          <w:rFonts w:hint="eastAsia" w:ascii="Times New Roman" w:hAnsi="Times New Roman" w:eastAsia="方正仿宋简体" w:cs="Times New Roman"/>
          <w:b/>
          <w:bCs/>
          <w:color w:val="auto"/>
          <w:sz w:val="32"/>
          <w:szCs w:val="36"/>
        </w:rPr>
        <w:t>从全球看</w:t>
      </w:r>
      <w:r>
        <w:rPr>
          <w:rFonts w:hint="eastAsia" w:ascii="Times New Roman" w:hAnsi="Times New Roman" w:eastAsia="方正仿宋简体" w:cs="Times New Roman"/>
          <w:color w:val="auto"/>
          <w:sz w:val="32"/>
          <w:szCs w:val="36"/>
        </w:rPr>
        <w:t>，世界百年变局加速演进，国际力量对比深刻调整，新一轮科技革命和产业变革加速突破，国际经济贸易秩序遇到严峻挑战。经济下行压力将长期存在，外需市场面临显著收缩压力。</w:t>
      </w:r>
      <w:r>
        <w:rPr>
          <w:rFonts w:hint="eastAsia" w:ascii="Times New Roman" w:hAnsi="Times New Roman" w:eastAsia="方正仿宋简体" w:cs="Times New Roman"/>
          <w:b/>
          <w:bCs/>
          <w:color w:val="auto"/>
          <w:sz w:val="32"/>
          <w:szCs w:val="36"/>
        </w:rPr>
        <w:t>从全国看</w:t>
      </w:r>
      <w:r>
        <w:rPr>
          <w:rFonts w:hint="eastAsia" w:ascii="Times New Roman" w:hAnsi="Times New Roman" w:eastAsia="方正仿宋简体" w:cs="Times New Roman"/>
          <w:color w:val="auto"/>
          <w:sz w:val="32"/>
          <w:szCs w:val="36"/>
        </w:rPr>
        <w:t>，我国经济增长逐渐进入中速稳定增长区间，内需不足仍是经济运行突出矛盾，大宗消费降级趋势未得到根本扭转，人口结构变化给经济发展、社会治理等提</w:t>
      </w:r>
      <w:r>
        <w:rPr>
          <w:rFonts w:hint="eastAsia" w:ascii="Times New Roman" w:hAnsi="Times New Roman" w:eastAsia="方正仿宋简体" w:cs="Times New Roman"/>
          <w:color w:val="auto"/>
          <w:sz w:val="32"/>
          <w:szCs w:val="36"/>
          <w:lang w:eastAsia="zh-CN"/>
        </w:rPr>
        <w:t>出了</w:t>
      </w:r>
      <w:r>
        <w:rPr>
          <w:rFonts w:hint="eastAsia" w:ascii="Times New Roman" w:hAnsi="Times New Roman" w:eastAsia="方正仿宋简体" w:cs="Times New Roman"/>
          <w:color w:val="auto"/>
          <w:sz w:val="32"/>
          <w:szCs w:val="36"/>
        </w:rPr>
        <w:t>新课题，对鲤城高质量发展提出了更高的要求。</w:t>
      </w:r>
      <w:r>
        <w:rPr>
          <w:rFonts w:hint="eastAsia" w:ascii="Times New Roman" w:hAnsi="Times New Roman" w:eastAsia="方正仿宋简体" w:cs="Times New Roman"/>
          <w:b/>
          <w:bCs/>
          <w:color w:val="auto"/>
          <w:sz w:val="32"/>
          <w:szCs w:val="36"/>
        </w:rPr>
        <w:t>从自身看</w:t>
      </w:r>
      <w:r>
        <w:rPr>
          <w:rFonts w:hint="eastAsia" w:ascii="Times New Roman" w:hAnsi="Times New Roman" w:eastAsia="方正仿宋简体" w:cs="Times New Roman"/>
          <w:color w:val="auto"/>
          <w:sz w:val="32"/>
          <w:szCs w:val="36"/>
        </w:rPr>
        <w:t>，新兴产业、未来产业培育与集聚能力还不强，中央创新区建设还需系统发力；城市能级亟待跃升，主客共享的世遗古城、产城融合的江南新区建设仍在路上，新区与古城协同发展格局</w:t>
      </w:r>
      <w:r>
        <w:rPr>
          <w:rFonts w:hint="eastAsia" w:ascii="Times New Roman" w:hAnsi="Times New Roman" w:eastAsia="方正仿宋简体" w:cs="Times New Roman"/>
          <w:color w:val="auto"/>
          <w:sz w:val="32"/>
          <w:szCs w:val="36"/>
          <w:highlight w:val="none"/>
        </w:rPr>
        <w:t>仍未形成</w:t>
      </w:r>
      <w:r>
        <w:rPr>
          <w:rFonts w:hint="eastAsia" w:ascii="Times New Roman" w:hAnsi="Times New Roman" w:eastAsia="方正仿宋简体" w:cs="Times New Roman"/>
          <w:color w:val="auto"/>
          <w:sz w:val="32"/>
          <w:szCs w:val="36"/>
        </w:rPr>
        <w:t>；以人为本的城市综合服务和配套能力仍需提升，与人民群众日益增长的美好生活的需要仍不匹配；文商旅融合发展路径仍待拓宽，</w:t>
      </w:r>
      <w:r>
        <w:rPr>
          <w:rFonts w:hint="eastAsia" w:ascii="Times New Roman" w:hAnsi="Times New Roman" w:eastAsia="方正仿宋简体" w:cs="Times New Roman"/>
          <w:color w:val="auto"/>
          <w:sz w:val="32"/>
          <w:szCs w:val="36"/>
          <w:lang w:eastAsia="zh-CN"/>
        </w:rPr>
        <w:t>“</w:t>
      </w:r>
      <w:r>
        <w:rPr>
          <w:rFonts w:hint="eastAsia" w:ascii="Times New Roman" w:hAnsi="Times New Roman" w:eastAsia="方正仿宋简体" w:cs="Times New Roman"/>
          <w:color w:val="auto"/>
          <w:sz w:val="32"/>
          <w:szCs w:val="36"/>
        </w:rPr>
        <w:t>世遗文化</w:t>
      </w:r>
      <w:r>
        <w:rPr>
          <w:rFonts w:hint="eastAsia" w:ascii="Times New Roman" w:hAnsi="Times New Roman" w:eastAsia="方正仿宋简体" w:cs="Times New Roman"/>
          <w:color w:val="auto"/>
          <w:sz w:val="32"/>
          <w:szCs w:val="36"/>
          <w:lang w:eastAsia="zh-CN"/>
        </w:rPr>
        <w:t>”</w:t>
      </w:r>
      <w:r>
        <w:rPr>
          <w:rFonts w:hint="eastAsia" w:ascii="Times New Roman" w:hAnsi="Times New Roman" w:eastAsia="方正仿宋简体" w:cs="Times New Roman"/>
          <w:color w:val="auto"/>
          <w:sz w:val="32"/>
          <w:szCs w:val="36"/>
        </w:rPr>
        <w:t>品牌不够彰显；传统城区社会治理与安全韧性仍面临系统性挑战，安全韧性建设亟待加强。</w:t>
      </w:r>
    </w:p>
    <w:bookmarkEnd w:id="30"/>
    <w:p w14:paraId="71302CD3">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十五五</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时期是夯实基础、全面发力，奋勇争先推进中国式现代化鲤城实践的关键时期，要深刻领悟</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两个确立</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的决定性意义，增强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四个意识</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、坚定</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四个自信</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、做到</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两个维护</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，抢抓先机，主动作为，把人口高质量发展同人民高品质生活紧密结合起来，把</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投资于物</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同</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投资于人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紧密结合起来，聚焦建设现代化人民城市的目标，突出城区发展从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物的积累</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向</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人的发展</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深度转型，</w:t>
      </w:r>
      <w:r>
        <w:rPr>
          <w:rFonts w:hint="eastAsia" w:ascii="Times New Roman" w:hAnsi="Times New Roman" w:eastAsia="方正仿宋简体" w:cs="Times New Roman"/>
          <w:color w:val="auto"/>
          <w:sz w:val="32"/>
          <w:szCs w:val="32"/>
          <w:lang w:eastAsia="zh-CN"/>
          <w14:ligatures w14:val="none"/>
        </w:rPr>
        <w:t>推动</w:t>
      </w:r>
      <w:r>
        <w:rPr>
          <w:rFonts w:hint="eastAsia" w:ascii="Times New Roman" w:hAnsi="Times New Roman" w:eastAsia="方正仿宋简体" w:cs="Times New Roman"/>
          <w:color w:val="auto"/>
          <w:sz w:val="32"/>
          <w:szCs w:val="32"/>
          <w14:ligatures w14:val="none"/>
        </w:rPr>
        <w:t>经济发展和民生改善不断形成良性循环，为高质量发展积蓄力量，在服务全市发展大局中勇当先锋，奋力打造有质量、有温度、有活力、有韧性的新鲤城！</w:t>
      </w:r>
    </w:p>
    <w:p w14:paraId="76022732">
      <w:pPr>
        <w:spacing w:after="0" w:line="240" w:lineRule="auto"/>
        <w:jc w:val="both"/>
        <w:rPr>
          <w:rFonts w:hint="eastAsia" w:ascii="Times New Roman" w:hAnsi="Times New Roman" w:eastAsia="方正仿宋简体" w:cs="Times New Roman"/>
          <w:color w:val="auto"/>
          <w:sz w:val="32"/>
          <w:szCs w:val="32"/>
          <w14:ligatures w14:val="none"/>
        </w:rPr>
      </w:pPr>
      <w:r>
        <w:rPr>
          <w:rFonts w:ascii="Times New Roman" w:hAnsi="Times New Roman" w:eastAsia="方正仿宋简体" w:cs="Times New Roman"/>
          <w:color w:val="auto"/>
          <w:sz w:val="32"/>
          <w:szCs w:val="32"/>
          <w14:ligatures w14:val="none"/>
        </w:rPr>
        <w:br w:type="page"/>
      </w:r>
    </w:p>
    <w:p w14:paraId="46C222F6">
      <w:pPr>
        <w:keepNext/>
        <w:keepLines/>
        <w:pageBreakBefore w:val="0"/>
        <w:widowControl w:val="0"/>
        <w:kinsoku/>
        <w:wordWrap/>
        <w:topLinePunct w:val="0"/>
        <w:autoSpaceDE/>
        <w:autoSpaceDN/>
        <w:bidi w:val="0"/>
        <w:spacing w:after="0" w:line="570" w:lineRule="exact"/>
        <w:jc w:val="center"/>
        <w:textAlignment w:val="auto"/>
        <w:outlineLvl w:val="0"/>
        <w:rPr>
          <w:rFonts w:hint="eastAsia" w:ascii="黑体" w:hAnsi="黑体" w:eastAsia="黑体" w:cs="黑体"/>
          <w:color w:val="auto"/>
          <w:sz w:val="36"/>
          <w:szCs w:val="36"/>
          <w14:ligatures w14:val="none"/>
        </w:rPr>
      </w:pPr>
      <w:bookmarkStart w:id="31" w:name="_Toc10518"/>
      <w:bookmarkStart w:id="32" w:name="_Toc2283"/>
      <w:bookmarkStart w:id="33" w:name="_Toc212028239"/>
      <w:bookmarkStart w:id="34" w:name="_Toc29764"/>
      <w:bookmarkStart w:id="35" w:name="_Toc216197870"/>
      <w:bookmarkStart w:id="36" w:name="_Toc6487"/>
      <w:bookmarkStart w:id="37" w:name="_Toc20043"/>
      <w:bookmarkStart w:id="38" w:name="_Toc17696"/>
      <w:r>
        <w:rPr>
          <w:rFonts w:hint="eastAsia" w:ascii="黑体" w:hAnsi="黑体" w:eastAsia="黑体" w:cs="黑体"/>
          <w:color w:val="auto"/>
          <w:sz w:val="36"/>
          <w:szCs w:val="36"/>
          <w14:ligatures w14:val="none"/>
        </w:rPr>
        <w:t>第二章 承担新使命，勇立新潮头</w:t>
      </w:r>
      <w:bookmarkEnd w:id="31"/>
      <w:bookmarkEnd w:id="32"/>
      <w:bookmarkEnd w:id="33"/>
      <w:bookmarkEnd w:id="34"/>
      <w:bookmarkEnd w:id="35"/>
      <w:bookmarkEnd w:id="36"/>
      <w:bookmarkEnd w:id="37"/>
      <w:bookmarkEnd w:id="38"/>
    </w:p>
    <w:p w14:paraId="0BF62A55">
      <w:pPr>
        <w:keepNext/>
        <w:keepLines/>
        <w:pageBreakBefore w:val="0"/>
        <w:widowControl w:val="0"/>
        <w:kinsoku/>
        <w:wordWrap/>
        <w:topLinePunct w:val="0"/>
        <w:autoSpaceDE/>
        <w:autoSpaceDN/>
        <w:bidi w:val="0"/>
        <w:spacing w:after="0" w:line="570" w:lineRule="exact"/>
        <w:jc w:val="center"/>
        <w:textAlignment w:val="auto"/>
        <w:outlineLvl w:val="0"/>
        <w:rPr>
          <w:rFonts w:hint="eastAsia" w:ascii="黑体" w:hAnsi="黑体" w:eastAsia="黑体" w:cs="黑体"/>
          <w:color w:val="auto"/>
          <w:sz w:val="36"/>
          <w:szCs w:val="36"/>
          <w14:ligatures w14:val="none"/>
        </w:rPr>
      </w:pPr>
    </w:p>
    <w:p w14:paraId="361A3BAE">
      <w:pPr>
        <w:keepNext/>
        <w:keepLines/>
        <w:pageBreakBefore w:val="0"/>
        <w:widowControl w:val="0"/>
        <w:kinsoku/>
        <w:wordWrap/>
        <w:overflowPunct/>
        <w:topLinePunct w:val="0"/>
        <w:autoSpaceDE/>
        <w:autoSpaceDN/>
        <w:bidi w:val="0"/>
        <w:adjustRightInd/>
        <w:snapToGrid/>
        <w:spacing w:after="157" w:afterLines="50" w:line="570" w:lineRule="exact"/>
        <w:jc w:val="center"/>
        <w:textAlignment w:val="auto"/>
        <w:outlineLvl w:val="0"/>
        <w:rPr>
          <w:rFonts w:ascii="Times New Roman" w:hAnsi="Times New Roman" w:eastAsia="方正仿宋简体" w:cs="Times New Roman"/>
          <w:color w:val="auto"/>
          <w:kern w:val="0"/>
          <w:sz w:val="32"/>
          <w:szCs w:val="32"/>
          <w:lang w:val="zh-CN"/>
          <w14:ligatures w14:val="none"/>
        </w:rPr>
      </w:pPr>
      <w:bookmarkStart w:id="39" w:name="_Toc212028240"/>
      <w:bookmarkStart w:id="40" w:name="_Toc53"/>
      <w:bookmarkStart w:id="41" w:name="_Toc19787"/>
      <w:bookmarkStart w:id="42" w:name="_Toc11628"/>
      <w:bookmarkStart w:id="43" w:name="_Toc216197871"/>
      <w:bookmarkStart w:id="44" w:name="_Toc15690"/>
      <w:bookmarkStart w:id="45" w:name="_Toc17112"/>
      <w:bookmarkStart w:id="46" w:name="_Toc3227"/>
      <w:r>
        <w:rPr>
          <w:rFonts w:hint="eastAsia" w:ascii="Times New Roman" w:hAnsi="Times New Roman" w:eastAsia="黑体" w:cs="Times New Roman"/>
          <w:color w:val="auto"/>
          <w:sz w:val="32"/>
          <w:szCs w:val="32"/>
          <w14:ligatures w14:val="none"/>
        </w:rPr>
        <w:t>第一节</w:t>
      </w:r>
      <w:r>
        <w:rPr>
          <w:rFonts w:ascii="Times New Roman" w:hAnsi="Times New Roman" w:eastAsia="黑体" w:cs="Times New Roman"/>
          <w:color w:val="auto"/>
          <w:sz w:val="32"/>
          <w:szCs w:val="32"/>
          <w14:ligatures w14:val="none"/>
        </w:rPr>
        <w:t xml:space="preserve"> </w:t>
      </w:r>
      <w:bookmarkEnd w:id="39"/>
      <w:r>
        <w:rPr>
          <w:rFonts w:hint="eastAsia" w:ascii="Times New Roman" w:hAnsi="Times New Roman" w:eastAsia="黑体" w:cs="Times New Roman"/>
          <w:color w:val="auto"/>
          <w:sz w:val="32"/>
          <w:szCs w:val="32"/>
          <w14:ligatures w14:val="none"/>
        </w:rPr>
        <w:t>总体要求</w:t>
      </w:r>
      <w:bookmarkEnd w:id="40"/>
      <w:bookmarkEnd w:id="41"/>
      <w:bookmarkEnd w:id="42"/>
      <w:bookmarkEnd w:id="43"/>
      <w:bookmarkEnd w:id="44"/>
      <w:bookmarkEnd w:id="45"/>
      <w:bookmarkEnd w:id="46"/>
    </w:p>
    <w:p w14:paraId="4491D712">
      <w:pPr>
        <w:keepNext w:val="0"/>
        <w:keepLines w:val="0"/>
        <w:pageBreakBefore w:val="0"/>
        <w:widowControl w:val="0"/>
        <w:kinsoku/>
        <w:wordWrap/>
        <w:overflowPunct/>
        <w:topLinePunct w:val="0"/>
        <w:autoSpaceDE/>
        <w:autoSpaceDN/>
        <w:bidi w:val="0"/>
        <w:adjustRightInd w:val="0"/>
        <w:snapToGrid w:val="0"/>
        <w:spacing w:after="0" w:line="570" w:lineRule="exact"/>
        <w:ind w:firstLine="641"/>
        <w:jc w:val="both"/>
        <w:textAlignment w:val="auto"/>
        <w:rPr>
          <w:rFonts w:hint="eastAsia" w:ascii="Times New Roman" w:hAnsi="Times New Roman" w:eastAsia="方正仿宋简体" w:cs="Times New Roman"/>
          <w:color w:val="auto"/>
          <w:sz w:val="32"/>
          <w:szCs w:val="32"/>
          <w14:ligatures w14:val="none"/>
        </w:rPr>
      </w:pPr>
      <w:bookmarkStart w:id="47" w:name="OLE_LINK134"/>
      <w:r>
        <w:rPr>
          <w:rFonts w:hint="eastAsia" w:ascii="Times New Roman" w:hAnsi="Times New Roman" w:eastAsia="方正仿宋简体" w:cs="Times New Roman"/>
          <w:color w:val="auto"/>
          <w:sz w:val="32"/>
          <w:szCs w:val="32"/>
          <w14:ligatures w14:val="none"/>
        </w:rPr>
        <w:t>坚持马克思列宁主义、毛泽东思想、邓小平理论、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三个代表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重要思想、科学发展观，全面贯彻习近平新时代中国特色社会主义思想，深入贯彻党的二十大和二十届历次全会精神，全面落实习近平总书记对福建、对泉州工作的重要讲话重要指示批示精神，统筹推进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五位一体</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总体布局，协调推进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四个全面</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战略布局，统筹国内国际两个大局，完整</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准确</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全面贯彻新发展理念，加快构建新发展格局</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按照加快新福建和</w:t>
      </w:r>
      <w:r>
        <w:rPr>
          <w:rFonts w:hint="default" w:ascii="Times New Roman" w:hAnsi="Times New Roman" w:eastAsia="方正仿宋简体" w:cs="Times New Roman"/>
          <w:color w:val="auto"/>
          <w:sz w:val="32"/>
          <w:szCs w:val="32"/>
          <w14:ligatures w14:val="none"/>
        </w:rPr>
        <w:t>21</w:t>
      </w:r>
      <w:r>
        <w:rPr>
          <w:rFonts w:hint="eastAsia" w:ascii="Times New Roman" w:hAnsi="Times New Roman" w:eastAsia="方正仿宋简体" w:cs="Times New Roman"/>
          <w:color w:val="auto"/>
          <w:sz w:val="32"/>
          <w:szCs w:val="32"/>
          <w14:ligatures w14:val="none"/>
        </w:rPr>
        <w:t>世纪</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海丝名城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建设的部署要求，紧紧围绕加快建设首善之区，奋勇争先推进中国式现代化鲤城实践这一主线，高质量推进两岸融合发展示范区建设这一使命，坚持稳中求进工作总基调，坚持以经济建设为中心，以推动高质量发展为主题，以改革创新为根本动力，以满足人民日益增长的美好生活需要为根本目的，以全面从严治党为根本保障，突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投资于人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投资于物</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相结合，聚焦实施</w:t>
      </w:r>
      <w:r>
        <w:rPr>
          <w:rFonts w:hint="eastAsia" w:ascii="Times New Roman" w:hAnsi="Times New Roman" w:eastAsia="方正仿宋简体" w:cs="Times New Roman"/>
          <w:b/>
          <w:bCs/>
          <w:color w:val="auto"/>
          <w:sz w:val="32"/>
          <w:szCs w:val="32"/>
          <w14:ligatures w14:val="none"/>
        </w:rPr>
        <w:t>人口发展战略</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b/>
          <w:bCs/>
          <w:color w:val="auto"/>
          <w:sz w:val="32"/>
          <w:szCs w:val="32"/>
          <w14:ligatures w14:val="none"/>
        </w:rPr>
        <w:t>产业融合创新战略</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b/>
          <w:bCs/>
          <w:color w:val="auto"/>
          <w:sz w:val="32"/>
          <w:szCs w:val="32"/>
          <w14:ligatures w14:val="none"/>
        </w:rPr>
        <w:t>文化保护利用战略</w:t>
      </w:r>
      <w:r>
        <w:rPr>
          <w:rFonts w:hint="eastAsia" w:ascii="Times New Roman" w:hAnsi="Times New Roman" w:eastAsia="方正仿宋简体" w:cs="Times New Roman"/>
          <w:color w:val="auto"/>
          <w:sz w:val="32"/>
          <w:szCs w:val="32"/>
          <w14:ligatures w14:val="none"/>
        </w:rPr>
        <w:t>，深入推</w:t>
      </w:r>
      <w:r>
        <w:rPr>
          <w:rFonts w:hint="eastAsia" w:ascii="Times New Roman" w:hAnsi="Times New Roman" w:eastAsia="方正仿宋简体" w:cs="Times New Roman"/>
          <w:color w:val="auto"/>
          <w:sz w:val="32"/>
          <w:szCs w:val="32"/>
          <w:lang w:eastAsia="zh-CN"/>
          <w14:ligatures w14:val="none"/>
        </w:rPr>
        <w:t>进“</w:t>
      </w:r>
      <w:r>
        <w:rPr>
          <w:rFonts w:hint="eastAsia" w:ascii="Times New Roman" w:hAnsi="Times New Roman" w:eastAsia="方正仿宋简体" w:cs="Times New Roman"/>
          <w:color w:val="auto"/>
          <w:sz w:val="32"/>
          <w:szCs w:val="32"/>
          <w14:ligatures w14:val="none"/>
        </w:rPr>
        <w:t>活古城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战江南</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，全力创建中央创新区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世遗典范城，推动经济实现质的有效提升和量的合理增长，全面增强实体经济实力、提升科技创新能力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绽放古城烟火魅力、夯实改革内生动力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激发文化创新活力</w:t>
      </w:r>
      <w:bookmarkStart w:id="48" w:name="_Hlk215392152"/>
      <w:r>
        <w:rPr>
          <w:rFonts w:hint="eastAsia" w:ascii="Times New Roman" w:hAnsi="Times New Roman" w:eastAsia="方正仿宋简体" w:cs="Times New Roman"/>
          <w:color w:val="auto"/>
          <w:sz w:val="32"/>
          <w:szCs w:val="32"/>
          <w14:ligatures w14:val="none"/>
        </w:rPr>
        <w:t>，确保基本实现社会主义现代化取得决定性进展。</w:t>
      </w:r>
      <w:bookmarkEnd w:id="47"/>
      <w:bookmarkEnd w:id="48"/>
    </w:p>
    <w:p w14:paraId="1336912E">
      <w:pPr>
        <w:keepNext/>
        <w:keepLines/>
        <w:pageBreakBefore w:val="0"/>
        <w:widowControl w:val="0"/>
        <w:kinsoku/>
        <w:wordWrap/>
        <w:overflowPunct/>
        <w:topLinePunct w:val="0"/>
        <w:autoSpaceDE/>
        <w:autoSpaceDN/>
        <w:bidi w:val="0"/>
        <w:adjustRightInd/>
        <w:snapToGrid/>
        <w:spacing w:after="157" w:afterLines="50" w:line="570" w:lineRule="exact"/>
        <w:jc w:val="center"/>
        <w:textAlignment w:val="auto"/>
        <w:outlineLvl w:val="0"/>
        <w:rPr>
          <w:rFonts w:hint="eastAsia" w:ascii="黑体" w:hAnsi="黑体" w:eastAsia="黑体" w:cs="黑体"/>
          <w:color w:val="auto"/>
          <w:sz w:val="32"/>
          <w:szCs w:val="32"/>
          <w14:ligatures w14:val="none"/>
        </w:rPr>
      </w:pPr>
      <w:bookmarkStart w:id="49" w:name="_Toc6044"/>
      <w:bookmarkStart w:id="50" w:name="_Toc212028241"/>
      <w:bookmarkStart w:id="51" w:name="_Toc717"/>
      <w:bookmarkStart w:id="52" w:name="_Toc23718"/>
      <w:bookmarkStart w:id="53" w:name="_Toc216197872"/>
      <w:bookmarkStart w:id="54" w:name="_Toc32590"/>
      <w:bookmarkStart w:id="55" w:name="_Toc10181"/>
      <w:bookmarkStart w:id="56" w:name="_Toc1390"/>
      <w:r>
        <w:rPr>
          <w:rFonts w:hint="eastAsia" w:ascii="黑体" w:hAnsi="黑体" w:eastAsia="黑体" w:cs="黑体"/>
          <w:color w:val="auto"/>
          <w:sz w:val="32"/>
          <w:szCs w:val="32"/>
          <w14:ligatures w14:val="none"/>
        </w:rPr>
        <w:t>第二节 基本原则</w:t>
      </w:r>
      <w:bookmarkEnd w:id="49"/>
      <w:bookmarkEnd w:id="50"/>
      <w:bookmarkEnd w:id="51"/>
      <w:bookmarkEnd w:id="52"/>
      <w:bookmarkEnd w:id="53"/>
      <w:bookmarkEnd w:id="54"/>
      <w:bookmarkEnd w:id="55"/>
      <w:bookmarkEnd w:id="56"/>
    </w:p>
    <w:p w14:paraId="28C7356D">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ascii="Times New Roman" w:hAnsi="Times New Roman" w:eastAsia="方正仿宋简体" w:cs="Times New Roman"/>
          <w:color w:val="auto"/>
          <w:sz w:val="32"/>
          <w:szCs w:val="22"/>
          <w14:ligatures w14:val="none"/>
        </w:rPr>
      </w:pPr>
      <w:r>
        <w:rPr>
          <w:rFonts w:hint="eastAsia" w:ascii="Times New Roman" w:hAnsi="Times New Roman" w:eastAsia="方正仿宋简体" w:cs="Times New Roman"/>
          <w:color w:val="auto"/>
          <w:sz w:val="32"/>
          <w:szCs w:val="22"/>
          <w14:ligatures w14:val="none"/>
        </w:rPr>
        <w:t>习近平总书记在福建工作期间，亲自总结提出了以</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六个始终坚持</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正确处理好五大关系</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为主要内容的</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晋江经验</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，指引鲤城各项事业取得长足发展，也必将继续指引鲤城在新征程上跨越一切艰难险阻。</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十五五</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时期，鲤城区经济社会发展必须遵循</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六个坚持</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原则，即坚持党的全面领导，坚持人民至上，坚持高质量发展，坚持全面深化改革，坚持有效市场和有为政府相结合，坚持统筹发展和安全；同时，把握好省委</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六个必须</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要求，即必须坚持不懈用习近平新时代中国特色社会主义思想凝心铸魂，必须坚决扛牢党中央赋予的重大使命，必须切实担当起经济大省挑大梁的重大责任，必须把改革精神改革思维改革方法贯穿始终，必须探索具有福建特色的共同富裕之路，必须激发争优争先争效的激昂斗志，冲锋在前，担当在先，奋力书写</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晋江经验</w:t>
      </w:r>
      <w:r>
        <w:rPr>
          <w:rFonts w:hint="eastAsia" w:ascii="Times New Roman" w:hAnsi="Times New Roman" w:eastAsia="方正仿宋简体" w:cs="Times New Roman"/>
          <w:color w:val="auto"/>
          <w:sz w:val="32"/>
          <w:szCs w:val="22"/>
          <w:lang w:eastAsia="zh-CN"/>
          <w14:ligatures w14:val="none"/>
        </w:rPr>
        <w:t>”</w:t>
      </w:r>
      <w:r>
        <w:rPr>
          <w:rFonts w:hint="eastAsia" w:ascii="Times New Roman" w:hAnsi="Times New Roman" w:eastAsia="方正仿宋简体" w:cs="Times New Roman"/>
          <w:color w:val="auto"/>
          <w:sz w:val="32"/>
          <w:szCs w:val="22"/>
          <w14:ligatures w14:val="none"/>
        </w:rPr>
        <w:t>新篇章。</w:t>
      </w:r>
    </w:p>
    <w:p w14:paraId="304494A9">
      <w:pPr>
        <w:keepNext/>
        <w:keepLines/>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outlineLvl w:val="0"/>
        <w:rPr>
          <w:rFonts w:ascii="Times New Roman" w:hAnsi="Times New Roman" w:eastAsia="黑体" w:cs="Times New Roman"/>
          <w:color w:val="auto"/>
          <w:sz w:val="32"/>
          <w:szCs w:val="32"/>
          <w14:ligatures w14:val="none"/>
        </w:rPr>
      </w:pPr>
      <w:bookmarkStart w:id="57" w:name="_Toc4309"/>
      <w:bookmarkStart w:id="58" w:name="_Toc29103"/>
      <w:bookmarkStart w:id="59" w:name="_Toc216197873"/>
      <w:bookmarkStart w:id="60" w:name="_Toc1474"/>
      <w:bookmarkStart w:id="61" w:name="_Toc31447"/>
      <w:bookmarkStart w:id="62" w:name="_Toc14923"/>
      <w:bookmarkStart w:id="63" w:name="_Toc212028242"/>
      <w:bookmarkStart w:id="64" w:name="_Toc6119"/>
      <w:r>
        <w:rPr>
          <w:rFonts w:hint="eastAsia" w:ascii="Times New Roman" w:hAnsi="Times New Roman" w:eastAsia="黑体" w:cs="Times New Roman"/>
          <w:color w:val="auto"/>
          <w:sz w:val="32"/>
          <w:szCs w:val="32"/>
          <w14:ligatures w14:val="none"/>
        </w:rPr>
        <w:t>第三节</w:t>
      </w:r>
      <w:r>
        <w:rPr>
          <w:rFonts w:ascii="Times New Roman" w:hAnsi="Times New Roman" w:eastAsia="黑体" w:cs="Times New Roman"/>
          <w:color w:val="auto"/>
          <w:sz w:val="32"/>
          <w:szCs w:val="32"/>
          <w14:ligatures w14:val="none"/>
        </w:rPr>
        <w:t xml:space="preserve"> </w:t>
      </w:r>
      <w:r>
        <w:rPr>
          <w:rFonts w:hint="eastAsia" w:ascii="Times New Roman" w:hAnsi="Times New Roman" w:eastAsia="黑体" w:cs="Times New Roman"/>
          <w:color w:val="auto"/>
          <w:sz w:val="32"/>
          <w:szCs w:val="32"/>
          <w14:ligatures w14:val="none"/>
        </w:rPr>
        <w:t>发展定位</w:t>
      </w:r>
      <w:bookmarkEnd w:id="57"/>
      <w:bookmarkEnd w:id="58"/>
      <w:bookmarkEnd w:id="59"/>
      <w:bookmarkEnd w:id="60"/>
      <w:bookmarkEnd w:id="61"/>
      <w:bookmarkEnd w:id="62"/>
      <w:bookmarkEnd w:id="63"/>
      <w:bookmarkEnd w:id="64"/>
    </w:p>
    <w:p w14:paraId="04961B03">
      <w:pPr>
        <w:keepNext w:val="0"/>
        <w:keepLines w:val="0"/>
        <w:pageBreakBefore w:val="0"/>
        <w:widowControl w:val="0"/>
        <w:tabs>
          <w:tab w:val="left" w:pos="0"/>
        </w:tabs>
        <w:kinsoku/>
        <w:wordWrap/>
        <w:overflowPunct w:val="0"/>
        <w:topLinePunct w:val="0"/>
        <w:autoSpaceDE/>
        <w:autoSpaceDN/>
        <w:bidi w:val="0"/>
        <w:adjustRightInd w:val="0"/>
        <w:snapToGrid w:val="0"/>
        <w:spacing w:after="0" w:line="57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立足国家战略全局和福建省、泉州市的发展部署，牢牢把握中国式现代化的本质要求，主动服务和融入新发展格局，衔接</w:t>
      </w:r>
      <w:r>
        <w:rPr>
          <w:rFonts w:ascii="Times New Roman" w:hAnsi="Times New Roman" w:eastAsia="方正仿宋简体" w:cs="Times New Roman"/>
          <w:color w:val="auto"/>
          <w:sz w:val="32"/>
          <w:szCs w:val="32"/>
          <w14:ligatures w14:val="none"/>
        </w:rPr>
        <w:t>2035</w:t>
      </w:r>
      <w:r>
        <w:rPr>
          <w:rFonts w:hint="eastAsia" w:ascii="Times New Roman" w:hAnsi="Times New Roman" w:eastAsia="方正仿宋简体" w:cs="Times New Roman"/>
          <w:color w:val="auto"/>
          <w:sz w:val="32"/>
          <w:szCs w:val="32"/>
          <w14:ligatures w14:val="none"/>
        </w:rPr>
        <w:t>年全面建成首善之区的远景目标，构建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highlight w:val="none"/>
          <w14:ligatures w14:val="none"/>
        </w:rPr>
        <w:t>一区一城一地</w:t>
      </w:r>
      <w:r>
        <w:rPr>
          <w:rFonts w:hint="eastAsia" w:ascii="Times New Roman" w:hAnsi="Times New Roman" w:eastAsia="方正仿宋简体" w:cs="Times New Roman"/>
          <w:color w:val="auto"/>
          <w:sz w:val="32"/>
          <w:szCs w:val="32"/>
          <w:highlight w:val="none"/>
          <w:lang w:eastAsia="zh-CN"/>
          <w14:ligatures w14:val="none"/>
        </w:rPr>
        <w:t>”</w:t>
      </w:r>
      <w:r>
        <w:rPr>
          <w:rFonts w:hint="eastAsia" w:ascii="Times New Roman" w:hAnsi="Times New Roman" w:eastAsia="方正仿宋简体" w:cs="Times New Roman"/>
          <w:color w:val="auto"/>
          <w:sz w:val="32"/>
          <w:szCs w:val="32"/>
          <w14:ligatures w14:val="none"/>
        </w:rPr>
        <w:t>的战略功能定位。</w:t>
      </w:r>
    </w:p>
    <w:p w14:paraId="78653047">
      <w:pPr>
        <w:keepNext w:val="0"/>
        <w:keepLines w:val="0"/>
        <w:pageBreakBefore w:val="0"/>
        <w:widowControl w:val="0"/>
        <w:tabs>
          <w:tab w:val="left" w:pos="0"/>
        </w:tabs>
        <w:kinsoku/>
        <w:wordWrap/>
        <w:overflowPunct w:val="0"/>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14:ligatures w14:val="none"/>
        </w:rPr>
      </w:pPr>
      <w:bookmarkStart w:id="65" w:name="OLE_LINK54"/>
      <w:r>
        <w:rPr>
          <w:rFonts w:hint="eastAsia" w:ascii="Times New Roman" w:hAnsi="Times New Roman" w:eastAsia="方正仿宋简体" w:cs="Times New Roman"/>
          <w:b/>
          <w:bCs/>
          <w:color w:val="auto"/>
          <w:sz w:val="32"/>
          <w:szCs w:val="32"/>
          <w14:ligatures w14:val="none"/>
        </w:rPr>
        <w:t>都市产业创新活力区</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优化</w:t>
      </w:r>
      <w:r>
        <w:rPr>
          <w:rFonts w:hint="eastAsia" w:ascii="Times New Roman" w:hAnsi="Times New Roman" w:eastAsia="方正仿宋简体" w:cs="Times New Roman"/>
          <w:color w:val="auto"/>
          <w:sz w:val="32"/>
          <w:szCs w:val="32"/>
          <w:lang w:eastAsia="zh-CN"/>
          <w14:ligatures w14:val="none"/>
        </w:rPr>
        <w:t>“以人兴城、</w:t>
      </w:r>
      <w:r>
        <w:rPr>
          <w:rFonts w:hint="eastAsia" w:ascii="Times New Roman" w:hAnsi="Times New Roman" w:eastAsia="方正仿宋简体" w:cs="Times New Roman"/>
          <w:color w:val="auto"/>
          <w:sz w:val="32"/>
          <w:szCs w:val="32"/>
          <w14:ligatures w14:val="none"/>
        </w:rPr>
        <w:t>以产兴城、以城促产</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空间布局，聚焦高附加值、低环境影响的创新型、知识密集型产业，推动产业创新发展与城市功能提升深度融合、互促共进，构建集约高效的都市产业体系，营造开放包容的创新生态，强化发展与宜居的良性互动，促进产业链与创新链在城区内高效协</w:t>
      </w:r>
      <w:r>
        <w:rPr>
          <w:rFonts w:hint="eastAsia" w:ascii="Times New Roman" w:hAnsi="Times New Roman" w:eastAsia="方正仿宋简体" w:cs="Times New Roman"/>
          <w:color w:val="auto"/>
          <w:spacing w:val="-6"/>
          <w:sz w:val="32"/>
          <w:szCs w:val="32"/>
          <w14:ligatures w14:val="none"/>
        </w:rPr>
        <w:t>同，打造产业活力与城市魅力交相辉映的可持续发展标杆</w:t>
      </w:r>
      <w:r>
        <w:rPr>
          <w:rFonts w:hint="eastAsia" w:ascii="Times New Roman" w:hAnsi="Times New Roman" w:eastAsia="方正仿宋简体" w:cs="Times New Roman"/>
          <w:color w:val="auto"/>
          <w:spacing w:val="-6"/>
          <w:sz w:val="32"/>
          <w:szCs w:val="32"/>
          <w:lang w:eastAsia="zh-CN"/>
          <w14:ligatures w14:val="none"/>
        </w:rPr>
        <w:t>城区</w:t>
      </w:r>
      <w:r>
        <w:rPr>
          <w:rFonts w:hint="eastAsia" w:ascii="Times New Roman" w:hAnsi="Times New Roman" w:eastAsia="方正仿宋简体" w:cs="Times New Roman"/>
          <w:color w:val="auto"/>
          <w:spacing w:val="-6"/>
          <w:sz w:val="32"/>
          <w:szCs w:val="32"/>
          <w14:ligatures w14:val="none"/>
        </w:rPr>
        <w:t>。</w:t>
      </w:r>
    </w:p>
    <w:p w14:paraId="2208AA0F">
      <w:pPr>
        <w:keepNext w:val="0"/>
        <w:keepLines w:val="0"/>
        <w:pageBreakBefore w:val="0"/>
        <w:widowControl w:val="0"/>
        <w:tabs>
          <w:tab w:val="left" w:pos="0"/>
        </w:tabs>
        <w:kinsoku/>
        <w:wordWrap/>
        <w:overflowPunct w:val="0"/>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遗产活化利用典范城</w:t>
      </w:r>
      <w:bookmarkEnd w:id="65"/>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统筹保护与发展的关系，深入挖掘古城文化底蕴与时代价值，推动文化遗产由静态保护向活态传承、创新利用转型升级。推动文化遗产与数字创意、文化旅游、现代服务业</w:t>
      </w:r>
      <w:r>
        <w:rPr>
          <w:rFonts w:hint="eastAsia" w:ascii="Times New Roman" w:hAnsi="Times New Roman" w:eastAsia="方正仿宋简体" w:cs="Times New Roman"/>
          <w:color w:val="auto"/>
          <w:sz w:val="32"/>
          <w:szCs w:val="32"/>
          <w:lang w:eastAsia="zh-CN"/>
          <w14:ligatures w14:val="none"/>
        </w:rPr>
        <w:t>等</w:t>
      </w:r>
      <w:r>
        <w:rPr>
          <w:rFonts w:hint="eastAsia" w:ascii="Times New Roman" w:hAnsi="Times New Roman" w:eastAsia="方正仿宋简体" w:cs="Times New Roman"/>
          <w:color w:val="auto"/>
          <w:sz w:val="32"/>
          <w:szCs w:val="32"/>
          <w14:ligatures w14:val="none"/>
        </w:rPr>
        <w:t>有机结合，拓展文化遗产的呈现方式与传播路径，将文化资源优势转化为经济发展优势，推动千年古城在新时代焕发</w:t>
      </w:r>
      <w:r>
        <w:rPr>
          <w:rFonts w:hint="eastAsia" w:ascii="Times New Roman" w:hAnsi="Times New Roman" w:eastAsia="方正仿宋简体" w:cs="Times New Roman"/>
          <w:color w:val="auto"/>
          <w:sz w:val="32"/>
          <w:szCs w:val="32"/>
          <w:lang w:eastAsia="zh-CN"/>
          <w14:ligatures w14:val="none"/>
        </w:rPr>
        <w:t>蓬</w:t>
      </w:r>
      <w:r>
        <w:rPr>
          <w:rFonts w:hint="eastAsia" w:ascii="Times New Roman" w:hAnsi="Times New Roman" w:eastAsia="方正仿宋简体" w:cs="Times New Roman"/>
          <w:color w:val="auto"/>
          <w:sz w:val="32"/>
          <w:szCs w:val="32"/>
          <w14:ligatures w14:val="none"/>
        </w:rPr>
        <w:t>勃生机，成为全国遗产保护与城市发展和谐共生的标杆与典范。</w:t>
      </w:r>
    </w:p>
    <w:p w14:paraId="6E7A3355">
      <w:pPr>
        <w:keepNext w:val="0"/>
        <w:keepLines w:val="0"/>
        <w:pageBreakBefore w:val="0"/>
        <w:widowControl w:val="0"/>
        <w:tabs>
          <w:tab w:val="left" w:pos="0"/>
        </w:tabs>
        <w:kinsoku/>
        <w:wordWrap/>
        <w:overflowPunct w:val="0"/>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主客共享的世界海丝多元文化旅游目的地。</w:t>
      </w:r>
      <w:r>
        <w:rPr>
          <w:rFonts w:hint="eastAsia" w:ascii="Times New Roman" w:hAnsi="Times New Roman" w:eastAsia="方正仿宋简体" w:cs="Times New Roman"/>
          <w:color w:val="auto"/>
          <w:sz w:val="32"/>
          <w:szCs w:val="32"/>
          <w14:ligatures w14:val="none"/>
        </w:rPr>
        <w:t>坚持人民城市人民建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人民城市为人民，</w:t>
      </w:r>
      <w:r>
        <w:rPr>
          <w:rFonts w:hint="eastAsia" w:ascii="Times New Roman" w:hAnsi="Times New Roman" w:eastAsia="方正仿宋简体" w:cs="Times New Roman"/>
          <w:color w:val="auto"/>
          <w:sz w:val="32"/>
          <w:szCs w:val="32"/>
          <w:lang w:eastAsia="zh-CN"/>
          <w14:ligatures w14:val="none"/>
        </w:rPr>
        <w:t>以</w:t>
      </w:r>
      <w:r>
        <w:rPr>
          <w:rFonts w:hint="eastAsia" w:ascii="Times New Roman" w:hAnsi="Times New Roman" w:eastAsia="方正仿宋简体" w:cs="Times New Roman"/>
          <w:color w:val="auto"/>
          <w:sz w:val="32"/>
          <w:szCs w:val="32"/>
          <w14:ligatures w14:val="none"/>
        </w:rPr>
        <w:t>现代化人民城市建设要求</w:t>
      </w:r>
      <w:r>
        <w:rPr>
          <w:rFonts w:hint="eastAsia" w:ascii="Times New Roman" w:hAnsi="Times New Roman" w:eastAsia="方正仿宋简体" w:cs="Times New Roman"/>
          <w:color w:val="auto"/>
          <w:sz w:val="32"/>
          <w:szCs w:val="32"/>
          <w:lang w:eastAsia="zh-CN"/>
          <w14:ligatures w14:val="none"/>
        </w:rPr>
        <w:t>为导向</w:t>
      </w:r>
      <w:r>
        <w:rPr>
          <w:rFonts w:hint="eastAsia" w:ascii="Times New Roman" w:hAnsi="Times New Roman" w:eastAsia="方正仿宋简体" w:cs="Times New Roman"/>
          <w:color w:val="auto"/>
          <w:sz w:val="32"/>
          <w:szCs w:val="32"/>
          <w14:ligatures w14:val="none"/>
        </w:rPr>
        <w:t>，推动古城发展从外延式扩张向内涵式提升深刻转变，推动文旅产业从服务游客向主客共享模式深度转型，促进城区配套能级、治理</w:t>
      </w:r>
      <w:r>
        <w:rPr>
          <w:rFonts w:hint="eastAsia" w:ascii="Times New Roman" w:hAnsi="Times New Roman" w:eastAsia="方正仿宋简体" w:cs="Times New Roman"/>
          <w:color w:val="auto"/>
          <w:sz w:val="32"/>
          <w:szCs w:val="32"/>
          <w:lang w:eastAsia="zh-CN"/>
          <w14:ligatures w14:val="none"/>
        </w:rPr>
        <w:t>效能“</w:t>
      </w:r>
      <w:r>
        <w:rPr>
          <w:rFonts w:hint="eastAsia" w:ascii="Times New Roman" w:hAnsi="Times New Roman" w:eastAsia="方正仿宋简体" w:cs="Times New Roman"/>
          <w:color w:val="auto"/>
          <w:sz w:val="32"/>
          <w:szCs w:val="32"/>
          <w14:ligatures w14:val="none"/>
        </w:rPr>
        <w:t>双提升</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，推动世遗古城与新区配套协同、功能</w:t>
      </w:r>
      <w:r>
        <w:rPr>
          <w:rFonts w:hint="eastAsia" w:ascii="Times New Roman" w:hAnsi="Times New Roman" w:eastAsia="方正仿宋简体" w:cs="Times New Roman"/>
          <w:color w:val="auto"/>
          <w:sz w:val="32"/>
          <w:szCs w:val="32"/>
          <w:lang w:eastAsia="zh-CN"/>
          <w14:ligatures w14:val="none"/>
        </w:rPr>
        <w:t>互补</w:t>
      </w:r>
      <w:r>
        <w:rPr>
          <w:rFonts w:hint="eastAsia" w:ascii="Times New Roman" w:hAnsi="Times New Roman" w:eastAsia="方正仿宋简体" w:cs="Times New Roman"/>
          <w:color w:val="auto"/>
          <w:sz w:val="32"/>
          <w:szCs w:val="32"/>
          <w14:ligatures w14:val="none"/>
        </w:rPr>
        <w:t>，让发展更有</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温度</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、幸福更有</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质感</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，建成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主客共享、近悦远来</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的新鲤城。</w:t>
      </w:r>
    </w:p>
    <w:p w14:paraId="38CC1128">
      <w:pPr>
        <w:keepNext/>
        <w:keepLines/>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outlineLvl w:val="0"/>
        <w:rPr>
          <w:rFonts w:ascii="Times New Roman" w:hAnsi="Times New Roman" w:eastAsia="黑体" w:cs="Times New Roman"/>
          <w:color w:val="auto"/>
          <w:sz w:val="32"/>
          <w:szCs w:val="32"/>
          <w14:ligatures w14:val="none"/>
        </w:rPr>
      </w:pPr>
      <w:bookmarkStart w:id="66" w:name="_Toc6898"/>
      <w:bookmarkStart w:id="67" w:name="_Toc212028243"/>
      <w:bookmarkStart w:id="68" w:name="_Toc31932"/>
      <w:bookmarkStart w:id="69" w:name="_Toc216197874"/>
      <w:bookmarkStart w:id="70" w:name="_Toc8689"/>
      <w:bookmarkStart w:id="71" w:name="_Toc22694"/>
      <w:bookmarkStart w:id="72" w:name="_Toc23619"/>
      <w:bookmarkStart w:id="73" w:name="_Toc10386"/>
      <w:r>
        <w:rPr>
          <w:rFonts w:hint="eastAsia" w:ascii="Times New Roman" w:hAnsi="Times New Roman" w:eastAsia="黑体" w:cs="Times New Roman"/>
          <w:color w:val="auto"/>
          <w:sz w:val="32"/>
          <w:szCs w:val="32"/>
          <w14:ligatures w14:val="none"/>
        </w:rPr>
        <w:t>第四节</w:t>
      </w:r>
      <w:r>
        <w:rPr>
          <w:rFonts w:ascii="Times New Roman" w:hAnsi="Times New Roman" w:eastAsia="黑体" w:cs="Times New Roman"/>
          <w:color w:val="auto"/>
          <w:sz w:val="32"/>
          <w:szCs w:val="32"/>
          <w14:ligatures w14:val="none"/>
        </w:rPr>
        <w:t xml:space="preserve"> </w:t>
      </w:r>
      <w:bookmarkStart w:id="74" w:name="OLE_LINK291"/>
      <w:r>
        <w:rPr>
          <w:rFonts w:hint="eastAsia" w:ascii="Times New Roman" w:hAnsi="Times New Roman" w:eastAsia="黑体" w:cs="Times New Roman"/>
          <w:color w:val="auto"/>
          <w:sz w:val="32"/>
          <w:szCs w:val="32"/>
          <w14:ligatures w14:val="none"/>
        </w:rPr>
        <w:t>发展目标</w:t>
      </w:r>
      <w:bookmarkEnd w:id="66"/>
      <w:bookmarkEnd w:id="67"/>
      <w:bookmarkEnd w:id="68"/>
      <w:bookmarkEnd w:id="69"/>
      <w:bookmarkEnd w:id="70"/>
      <w:bookmarkEnd w:id="71"/>
      <w:bookmarkEnd w:id="72"/>
      <w:bookmarkEnd w:id="73"/>
      <w:bookmarkEnd w:id="74"/>
    </w:p>
    <w:p w14:paraId="70D8461B">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ascii="Times New Roman" w:hAnsi="Times New Roman" w:eastAsia="方正仿宋简体" w:cs="Times New Roman"/>
          <w:color w:val="auto"/>
          <w:sz w:val="32"/>
          <w:szCs w:val="32"/>
          <w14:ligatures w14:val="none"/>
        </w:rPr>
      </w:pPr>
      <w:bookmarkStart w:id="75" w:name="_Hlk201056460"/>
      <w:r>
        <w:rPr>
          <w:rFonts w:hint="eastAsia" w:ascii="Times New Roman" w:hAnsi="Times New Roman" w:eastAsia="方正仿宋简体" w:cs="Times New Roman"/>
          <w:color w:val="auto"/>
          <w:sz w:val="32"/>
          <w:szCs w:val="32"/>
          <w14:ligatures w14:val="none"/>
        </w:rPr>
        <w:t>锚定</w:t>
      </w:r>
      <w:r>
        <w:rPr>
          <w:rFonts w:ascii="Times New Roman" w:hAnsi="Times New Roman" w:eastAsia="方正仿宋简体" w:cs="Times New Roman"/>
          <w:color w:val="auto"/>
          <w:sz w:val="32"/>
          <w:szCs w:val="32"/>
          <w14:ligatures w14:val="none"/>
        </w:rPr>
        <w:t>2035</w:t>
      </w:r>
      <w:r>
        <w:rPr>
          <w:rFonts w:hint="eastAsia" w:ascii="Times New Roman" w:hAnsi="Times New Roman" w:eastAsia="方正仿宋简体" w:cs="Times New Roman"/>
          <w:color w:val="auto"/>
          <w:sz w:val="32"/>
          <w:szCs w:val="32"/>
          <w14:ligatures w14:val="none"/>
        </w:rPr>
        <w:t>年远景目标，落实</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奋勇争先，再上台阶</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要求，立足鲤城实际，坚持问题导向、目标导向，今后五年经济社会发展要坚持发展质量和发展效益提升并重，努力推动经济增长保持在合理区间，推动具有鲤城特色的现代化产业体系建设取得重大进展，</w:t>
      </w:r>
      <w:r>
        <w:rPr>
          <w:rFonts w:hint="eastAsia" w:ascii="Times New Roman" w:hAnsi="Times New Roman" w:eastAsia="方正仿宋简体" w:cs="Times New Roman"/>
          <w:color w:val="auto"/>
          <w:sz w:val="32"/>
          <w:szCs w:val="32"/>
          <w:lang w:eastAsia="zh-CN"/>
          <w14:ligatures w14:val="none"/>
        </w:rPr>
        <w:t>加快发展新旧动能转换，经济增长潜力得到充分释放，全区生产总值年均增长</w:t>
      </w:r>
      <w:r>
        <w:rPr>
          <w:rFonts w:hint="eastAsia" w:ascii="Times New Roman" w:hAnsi="Times New Roman" w:eastAsia="方正仿宋简体" w:cs="Times New Roman"/>
          <w:color w:val="auto"/>
          <w:sz w:val="32"/>
          <w:szCs w:val="32"/>
          <w:lang w:val="en-US" w:eastAsia="zh-CN"/>
          <w14:ligatures w14:val="none"/>
        </w:rPr>
        <w:t>5%，</w:t>
      </w:r>
      <w:r>
        <w:rPr>
          <w:rFonts w:hint="eastAsia" w:ascii="Times New Roman" w:hAnsi="Times New Roman" w:eastAsia="方正仿宋简体" w:cs="Times New Roman"/>
          <w:color w:val="auto"/>
          <w:sz w:val="32"/>
          <w:szCs w:val="32"/>
          <w14:ligatures w14:val="none"/>
        </w:rPr>
        <w:t>基本建成世界级海丝旅游目的地，泉州</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强中心</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支点作用更加凸显。具体要努力实现以下目标。</w:t>
      </w:r>
    </w:p>
    <w:p w14:paraId="24E51E5E">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b/>
          <w:bCs/>
          <w:color w:val="auto"/>
          <w:sz w:val="32"/>
          <w:szCs w:val="32"/>
          <w14:ligatures w14:val="none"/>
        </w:rPr>
        <w:t>产业</w:t>
      </w:r>
      <w:r>
        <w:rPr>
          <w:rFonts w:hint="eastAsia" w:ascii="Times New Roman" w:hAnsi="Times New Roman" w:eastAsia="方正仿宋简体" w:cs="Times New Roman"/>
          <w:b/>
          <w:bCs/>
          <w:color w:val="auto"/>
          <w:sz w:val="32"/>
          <w:szCs w:val="32"/>
          <w14:ligatures w14:val="none"/>
        </w:rPr>
        <w:t>发展</w:t>
      </w:r>
      <w:r>
        <w:rPr>
          <w:rFonts w:ascii="Times New Roman" w:hAnsi="Times New Roman" w:eastAsia="方正仿宋简体" w:cs="Times New Roman"/>
          <w:b/>
          <w:bCs/>
          <w:color w:val="auto"/>
          <w:sz w:val="32"/>
          <w:szCs w:val="32"/>
          <w14:ligatures w14:val="none"/>
        </w:rPr>
        <w:t>迈上新台阶</w:t>
      </w:r>
      <w:r>
        <w:rPr>
          <w:rFonts w:ascii="Times New Roman" w:hAnsi="Times New Roman" w:eastAsia="方正仿宋简体" w:cs="Times New Roman"/>
          <w:b w:val="0"/>
          <w:bCs w:val="0"/>
          <w:color w:val="auto"/>
          <w:sz w:val="32"/>
          <w:szCs w:val="32"/>
          <w14:ligatures w14:val="none"/>
        </w:rPr>
        <w:t>。</w:t>
      </w:r>
      <w:r>
        <w:rPr>
          <w:rFonts w:ascii="Times New Roman" w:hAnsi="Times New Roman" w:eastAsia="方正仿宋简体" w:cs="Times New Roman"/>
          <w:color w:val="auto"/>
          <w:sz w:val="32"/>
          <w:szCs w:val="32"/>
          <w14:ligatures w14:val="none"/>
        </w:rPr>
        <w:t>鲤城高新区园区标准化建设2</w:t>
      </w: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color w:val="auto"/>
          <w:sz w:val="32"/>
          <w:szCs w:val="32"/>
          <w14:ligatures w14:val="none"/>
        </w:rPr>
        <w:t>0版本产业</w:t>
      </w:r>
      <w:r>
        <w:rPr>
          <w:rFonts w:hint="eastAsia" w:ascii="Times New Roman" w:hAnsi="Times New Roman" w:eastAsia="方正仿宋简体" w:cs="Times New Roman"/>
          <w:color w:val="auto"/>
          <w:sz w:val="32"/>
          <w:szCs w:val="32"/>
          <w14:ligatures w14:val="none"/>
        </w:rPr>
        <w:t>社</w:t>
      </w:r>
      <w:r>
        <w:rPr>
          <w:rFonts w:ascii="Times New Roman" w:hAnsi="Times New Roman" w:eastAsia="方正仿宋简体" w:cs="Times New Roman"/>
          <w:color w:val="auto"/>
          <w:sz w:val="32"/>
          <w:szCs w:val="32"/>
          <w14:ligatures w14:val="none"/>
        </w:rPr>
        <w:t>区基本建成</w:t>
      </w: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color w:val="auto"/>
          <w:sz w:val="32"/>
          <w:szCs w:val="32"/>
          <w14:ligatures w14:val="none"/>
        </w:rPr>
        <w:t>全要素生产</w:t>
      </w:r>
      <w:r>
        <w:rPr>
          <w:rFonts w:hint="eastAsia" w:ascii="Times New Roman" w:hAnsi="Times New Roman" w:eastAsia="方正仿宋简体" w:cs="Times New Roman"/>
          <w:color w:val="auto"/>
          <w:sz w:val="32"/>
          <w:szCs w:val="32"/>
          <w14:ligatures w14:val="none"/>
        </w:rPr>
        <w:t>率</w:t>
      </w:r>
      <w:r>
        <w:rPr>
          <w:rFonts w:ascii="Times New Roman" w:hAnsi="Times New Roman" w:eastAsia="方正仿宋简体" w:cs="Times New Roman"/>
          <w:color w:val="auto"/>
          <w:sz w:val="32"/>
          <w:szCs w:val="32"/>
          <w14:ligatures w14:val="none"/>
        </w:rPr>
        <w:t>稳步提升，</w:t>
      </w:r>
      <w:r>
        <w:rPr>
          <w:rFonts w:hint="eastAsia" w:ascii="Times New Roman" w:hAnsi="Times New Roman" w:eastAsia="方正仿宋简体" w:cs="Times New Roman"/>
          <w:color w:val="auto"/>
          <w:sz w:val="32"/>
          <w:szCs w:val="32"/>
          <w14:ligatures w14:val="none"/>
        </w:rPr>
        <w:t>都市型产业发展取得重大突破，新型工业化、信息化</w:t>
      </w:r>
      <w:r>
        <w:rPr>
          <w:rFonts w:hint="eastAsia" w:ascii="Times New Roman" w:hAnsi="Times New Roman" w:eastAsia="方正仿宋简体" w:cs="Times New Roman"/>
          <w:color w:val="auto"/>
          <w:sz w:val="32"/>
          <w:szCs w:val="32"/>
          <w:lang w:eastAsia="zh-CN"/>
          <w14:ligatures w14:val="none"/>
        </w:rPr>
        <w:t>建设</w:t>
      </w:r>
      <w:r>
        <w:rPr>
          <w:rFonts w:hint="eastAsia" w:ascii="Times New Roman" w:hAnsi="Times New Roman" w:eastAsia="方正仿宋简体" w:cs="Times New Roman"/>
          <w:color w:val="auto"/>
          <w:sz w:val="32"/>
          <w:szCs w:val="32"/>
          <w14:ligatures w14:val="none"/>
        </w:rPr>
        <w:t>取得突出进展，</w:t>
      </w:r>
      <w:r>
        <w:rPr>
          <w:rFonts w:hint="eastAsia" w:ascii="Times New Roman" w:hAnsi="Times New Roman" w:eastAsia="方正仿宋简体" w:cs="Times New Roman"/>
          <w:color w:val="auto"/>
          <w:sz w:val="32"/>
          <w:szCs w:val="32"/>
          <w:lang w:eastAsia="zh-CN"/>
          <w14:ligatures w14:val="none"/>
        </w:rPr>
        <w:t>工业增加值年均增长</w:t>
      </w:r>
      <w:r>
        <w:rPr>
          <w:rFonts w:hint="eastAsia" w:ascii="Times New Roman" w:hAnsi="Times New Roman" w:eastAsia="方正仿宋简体" w:cs="Times New Roman"/>
          <w:color w:val="auto"/>
          <w:sz w:val="32"/>
          <w:szCs w:val="32"/>
          <w:highlight w:val="none"/>
          <w:lang w:val="en-US" w:eastAsia="zh-CN"/>
          <w14:ligatures w14:val="none"/>
        </w:rPr>
        <w:t>5%</w:t>
      </w:r>
      <w:r>
        <w:rPr>
          <w:rFonts w:hint="eastAsia" w:ascii="Times New Roman" w:hAnsi="Times New Roman" w:eastAsia="方正仿宋简体" w:cs="Times New Roman"/>
          <w:color w:val="auto"/>
          <w:sz w:val="32"/>
          <w:szCs w:val="32"/>
          <w:lang w:val="en-US" w:eastAsia="zh-CN"/>
          <w14:ligatures w14:val="none"/>
        </w:rPr>
        <w:t>以上，工业投资、技改投资年均增长10%以上，第三产业增加值占地区生产总值比重持续提高。</w:t>
      </w:r>
      <w:r>
        <w:rPr>
          <w:rFonts w:ascii="Times New Roman" w:hAnsi="Times New Roman" w:eastAsia="方正仿宋简体" w:cs="Times New Roman"/>
          <w:color w:val="auto"/>
          <w:sz w:val="32"/>
          <w:szCs w:val="32"/>
          <w14:ligatures w14:val="none"/>
        </w:rPr>
        <w:t>科技创新和</w:t>
      </w:r>
      <w:r>
        <w:rPr>
          <w:rFonts w:hint="eastAsia" w:ascii="Times New Roman" w:hAnsi="Times New Roman" w:eastAsia="方正仿宋简体" w:cs="Times New Roman"/>
          <w:color w:val="auto"/>
          <w:sz w:val="32"/>
          <w:szCs w:val="32"/>
          <w14:ligatures w14:val="none"/>
        </w:rPr>
        <w:t>产业创新深度融合成效显现</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以企业为主体、人才为核心、环境为支撑的创新生态系统基本形成，R&amp;D经费支出</w:t>
      </w:r>
      <w:r>
        <w:rPr>
          <w:rFonts w:hint="eastAsia" w:ascii="Times New Roman" w:hAnsi="Times New Roman" w:eastAsia="方正仿宋简体" w:cs="Times New Roman"/>
          <w:color w:val="auto"/>
          <w:sz w:val="32"/>
          <w:szCs w:val="32"/>
          <w:lang w:eastAsia="zh-CN"/>
          <w14:ligatures w14:val="none"/>
        </w:rPr>
        <w:t>年均增长不低于</w:t>
      </w:r>
      <w:r>
        <w:rPr>
          <w:rFonts w:hint="eastAsia" w:ascii="Times New Roman" w:hAnsi="Times New Roman" w:eastAsia="方正仿宋简体" w:cs="Times New Roman"/>
          <w:color w:val="auto"/>
          <w:sz w:val="32"/>
          <w:szCs w:val="32"/>
          <w:lang w:val="en-US" w:eastAsia="zh-CN"/>
          <w14:ligatures w14:val="none"/>
        </w:rPr>
        <w:t>10</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到2030年，</w:t>
      </w:r>
      <w:r>
        <w:rPr>
          <w:rFonts w:hint="eastAsia" w:ascii="Times New Roman" w:hAnsi="Times New Roman" w:eastAsia="方正仿宋简体" w:cs="Times New Roman"/>
          <w:color w:val="auto"/>
          <w:sz w:val="32"/>
          <w:szCs w:val="32"/>
          <w:lang w:val="en-US" w:eastAsia="zh-CN"/>
          <w14:ligatures w14:val="none"/>
        </w:rPr>
        <w:t>累计培育</w:t>
      </w:r>
      <w:r>
        <w:rPr>
          <w:rFonts w:hint="eastAsia" w:ascii="Times New Roman" w:hAnsi="Times New Roman" w:eastAsia="方正仿宋简体" w:cs="Times New Roman"/>
          <w:color w:val="auto"/>
          <w:sz w:val="32"/>
          <w:szCs w:val="32"/>
          <w14:ligatures w14:val="none"/>
        </w:rPr>
        <w:t>高新技术企业1</w:t>
      </w:r>
      <w:r>
        <w:rPr>
          <w:rFonts w:hint="eastAsia" w:ascii="Times New Roman" w:hAnsi="Times New Roman" w:eastAsia="方正仿宋简体" w:cs="Times New Roman"/>
          <w:color w:val="auto"/>
          <w:sz w:val="32"/>
          <w:szCs w:val="32"/>
          <w:lang w:val="en-US" w:eastAsia="zh-CN"/>
          <w14:ligatures w14:val="none"/>
        </w:rPr>
        <w:t>20</w:t>
      </w:r>
      <w:r>
        <w:rPr>
          <w:rFonts w:hint="eastAsia" w:ascii="Times New Roman" w:hAnsi="Times New Roman" w:eastAsia="方正仿宋简体" w:cs="Times New Roman"/>
          <w:color w:val="auto"/>
          <w:sz w:val="32"/>
          <w:szCs w:val="32"/>
          <w14:ligatures w14:val="none"/>
        </w:rPr>
        <w:t>家，规模以上工业企业中</w:t>
      </w:r>
      <w:r>
        <w:rPr>
          <w:rFonts w:hint="eastAsia" w:ascii="Times New Roman" w:hAnsi="Times New Roman" w:eastAsia="方正仿宋简体" w:cs="Times New Roman"/>
          <w:color w:val="auto"/>
          <w:sz w:val="32"/>
          <w:szCs w:val="32"/>
          <w:lang w:eastAsia="zh-CN"/>
          <w14:ligatures w14:val="none"/>
        </w:rPr>
        <w:t>开展</w:t>
      </w:r>
      <w:r>
        <w:rPr>
          <w:rFonts w:hint="eastAsia" w:ascii="Times New Roman" w:hAnsi="Times New Roman" w:eastAsia="方正仿宋简体" w:cs="Times New Roman"/>
          <w:color w:val="auto"/>
          <w:sz w:val="32"/>
          <w:szCs w:val="32"/>
          <w14:ligatures w14:val="none"/>
        </w:rPr>
        <w:t>研发活动的企业</w:t>
      </w:r>
      <w:r>
        <w:rPr>
          <w:rFonts w:hint="eastAsia" w:ascii="Times New Roman" w:hAnsi="Times New Roman" w:eastAsia="方正仿宋简体" w:cs="Times New Roman"/>
          <w:color w:val="auto"/>
          <w:sz w:val="32"/>
          <w:szCs w:val="32"/>
          <w:lang w:eastAsia="zh-CN"/>
          <w14:ligatures w14:val="none"/>
        </w:rPr>
        <w:t>占比</w:t>
      </w:r>
      <w:r>
        <w:rPr>
          <w:rFonts w:hint="eastAsia" w:ascii="Times New Roman" w:hAnsi="Times New Roman" w:eastAsia="方正仿宋简体" w:cs="Times New Roman"/>
          <w:color w:val="auto"/>
          <w:sz w:val="32"/>
          <w:szCs w:val="32"/>
          <w14:ligatures w14:val="none"/>
        </w:rPr>
        <w:t>达50%</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新兴产业集群发展优势更加凸显，未来产业逐步发展成为新增长点。</w:t>
      </w:r>
    </w:p>
    <w:p w14:paraId="506302A0">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b/>
          <w:bCs/>
          <w:color w:val="auto"/>
          <w:sz w:val="32"/>
          <w:szCs w:val="32"/>
          <w14:ligatures w14:val="none"/>
        </w:rPr>
        <w:t>改革开放</w:t>
      </w:r>
      <w:r>
        <w:rPr>
          <w:rFonts w:hint="eastAsia" w:ascii="Times New Roman" w:hAnsi="Times New Roman" w:eastAsia="方正仿宋简体" w:cs="Times New Roman"/>
          <w:b/>
          <w:bCs/>
          <w:color w:val="auto"/>
          <w:sz w:val="32"/>
          <w:szCs w:val="32"/>
          <w:lang w:eastAsia="zh-CN"/>
          <w14:ligatures w14:val="none"/>
        </w:rPr>
        <w:t>激发</w:t>
      </w:r>
      <w:r>
        <w:rPr>
          <w:rFonts w:ascii="Times New Roman" w:hAnsi="Times New Roman" w:eastAsia="方正仿宋简体" w:cs="Times New Roman"/>
          <w:b/>
          <w:bCs/>
          <w:color w:val="auto"/>
          <w:sz w:val="32"/>
          <w:szCs w:val="32"/>
          <w14:ligatures w14:val="none"/>
        </w:rPr>
        <w:t>新优势</w:t>
      </w:r>
      <w:r>
        <w:rPr>
          <w:rFonts w:ascii="Times New Roman" w:hAnsi="Times New Roman" w:eastAsia="方正仿宋简体" w:cs="Times New Roman"/>
          <w:b w:val="0"/>
          <w:bCs w:val="0"/>
          <w:color w:val="auto"/>
          <w:sz w:val="32"/>
          <w:szCs w:val="32"/>
          <w14:ligatures w14:val="none"/>
        </w:rPr>
        <w:t>。</w:t>
      </w:r>
      <w:r>
        <w:rPr>
          <w:rFonts w:ascii="Times New Roman" w:hAnsi="Times New Roman" w:eastAsia="方正仿宋简体" w:cs="Times New Roman"/>
          <w:color w:val="auto"/>
          <w:sz w:val="32"/>
          <w:szCs w:val="32"/>
          <w14:ligatures w14:val="none"/>
        </w:rPr>
        <w:t>重要</w:t>
      </w:r>
      <w:r>
        <w:rPr>
          <w:rFonts w:hint="eastAsia" w:ascii="Times New Roman" w:hAnsi="Times New Roman" w:eastAsia="方正仿宋简体" w:cs="Times New Roman"/>
          <w:color w:val="auto"/>
          <w:sz w:val="32"/>
          <w:szCs w:val="32"/>
          <w14:ligatures w14:val="none"/>
        </w:rPr>
        <w:t>领域</w:t>
      </w:r>
      <w:r>
        <w:rPr>
          <w:rFonts w:ascii="Times New Roman" w:hAnsi="Times New Roman" w:eastAsia="方正仿宋简体" w:cs="Times New Roman"/>
          <w:color w:val="auto"/>
          <w:sz w:val="32"/>
          <w:szCs w:val="32"/>
          <w14:ligatures w14:val="none"/>
        </w:rPr>
        <w:t>和关键环节改革</w:t>
      </w:r>
      <w:r>
        <w:rPr>
          <w:rFonts w:hint="eastAsia" w:ascii="Times New Roman" w:hAnsi="Times New Roman" w:eastAsia="方正仿宋简体" w:cs="Times New Roman"/>
          <w:color w:val="auto"/>
          <w:sz w:val="32"/>
          <w:szCs w:val="32"/>
          <w14:ligatures w14:val="none"/>
        </w:rPr>
        <w:t>实现</w:t>
      </w:r>
      <w:r>
        <w:rPr>
          <w:rFonts w:ascii="Times New Roman" w:hAnsi="Times New Roman" w:eastAsia="方正仿宋简体" w:cs="Times New Roman"/>
          <w:color w:val="auto"/>
          <w:sz w:val="32"/>
          <w:szCs w:val="32"/>
          <w14:ligatures w14:val="none"/>
        </w:rPr>
        <w:t>突破，高水平市场经济体制更加成熟，要素市场化配置综合改革取得标志性进展，各类经营主体</w:t>
      </w:r>
      <w:r>
        <w:rPr>
          <w:rFonts w:hint="eastAsia" w:ascii="Times New Roman" w:hAnsi="Times New Roman" w:eastAsia="方正仿宋简体" w:cs="Times New Roman"/>
          <w:color w:val="auto"/>
          <w:sz w:val="32"/>
          <w:szCs w:val="32"/>
          <w14:ligatures w14:val="none"/>
        </w:rPr>
        <w:t>活力</w:t>
      </w:r>
      <w:r>
        <w:rPr>
          <w:rFonts w:ascii="Times New Roman" w:hAnsi="Times New Roman" w:eastAsia="方正仿宋简体" w:cs="Times New Roman"/>
          <w:color w:val="auto"/>
          <w:sz w:val="32"/>
          <w:szCs w:val="32"/>
          <w14:ligatures w14:val="none"/>
        </w:rPr>
        <w:t>更足</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营商环境跻身</w:t>
      </w:r>
      <w:r>
        <w:rPr>
          <w:rFonts w:hint="eastAsia" w:ascii="Times New Roman" w:hAnsi="Times New Roman" w:eastAsia="方正仿宋简体" w:cs="Times New Roman"/>
          <w:color w:val="auto"/>
          <w:sz w:val="32"/>
          <w:szCs w:val="32"/>
          <w14:ligatures w14:val="none"/>
        </w:rPr>
        <w:t>省</w:t>
      </w:r>
      <w:r>
        <w:rPr>
          <w:rFonts w:ascii="Times New Roman" w:hAnsi="Times New Roman" w:eastAsia="方正仿宋简体" w:cs="Times New Roman"/>
          <w:color w:val="auto"/>
          <w:sz w:val="32"/>
          <w:szCs w:val="32"/>
          <w14:ligatures w14:val="none"/>
        </w:rPr>
        <w:t>市先进、争创全国</w:t>
      </w:r>
      <w:r>
        <w:rPr>
          <w:rFonts w:hint="eastAsia" w:ascii="Times New Roman" w:hAnsi="Times New Roman" w:eastAsia="方正仿宋简体" w:cs="Times New Roman"/>
          <w:color w:val="auto"/>
          <w:sz w:val="32"/>
          <w:szCs w:val="32"/>
          <w14:ligatures w14:val="none"/>
        </w:rPr>
        <w:t>一流</w:t>
      </w:r>
      <w:r>
        <w:rPr>
          <w:rFonts w:ascii="Times New Roman" w:hAnsi="Times New Roman" w:eastAsia="方正仿宋简体" w:cs="Times New Roman"/>
          <w:color w:val="auto"/>
          <w:sz w:val="32"/>
          <w:szCs w:val="32"/>
          <w14:ligatures w14:val="none"/>
        </w:rPr>
        <w:t>。对台港澳地区联结更</w:t>
      </w:r>
      <w:r>
        <w:rPr>
          <w:rFonts w:hint="eastAsia" w:ascii="Times New Roman" w:hAnsi="Times New Roman" w:eastAsia="方正仿宋简体" w:cs="Times New Roman"/>
          <w:color w:val="auto"/>
          <w:sz w:val="32"/>
          <w:szCs w:val="32"/>
          <w14:ligatures w14:val="none"/>
        </w:rPr>
        <w:t>紧密</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工贸</w:t>
      </w:r>
      <w:r>
        <w:rPr>
          <w:rFonts w:ascii="Times New Roman" w:hAnsi="Times New Roman" w:eastAsia="方正仿宋简体" w:cs="Times New Roman"/>
          <w:color w:val="auto"/>
          <w:sz w:val="32"/>
          <w:szCs w:val="32"/>
          <w14:ligatures w14:val="none"/>
        </w:rPr>
        <w:t>并举、内外贸一体化</w:t>
      </w:r>
      <w:r>
        <w:rPr>
          <w:rFonts w:hint="eastAsia" w:ascii="Times New Roman" w:hAnsi="Times New Roman" w:eastAsia="方正仿宋简体" w:cs="Times New Roman"/>
          <w:color w:val="auto"/>
          <w:sz w:val="32"/>
          <w:szCs w:val="32"/>
          <w14:ligatures w14:val="none"/>
        </w:rPr>
        <w:t>加</w:t>
      </w:r>
      <w:r>
        <w:rPr>
          <w:rFonts w:ascii="Times New Roman" w:hAnsi="Times New Roman" w:eastAsia="方正仿宋简体" w:cs="Times New Roman"/>
          <w:color w:val="auto"/>
          <w:sz w:val="32"/>
          <w:szCs w:val="32"/>
          <w14:ligatures w14:val="none"/>
        </w:rPr>
        <w:t>快发展，市场主体加快国际布局并迈向全球价值链</w:t>
      </w:r>
      <w:r>
        <w:rPr>
          <w:rFonts w:hint="eastAsia" w:ascii="Times New Roman" w:hAnsi="Times New Roman" w:eastAsia="方正仿宋简体" w:cs="Times New Roman"/>
          <w:color w:val="auto"/>
          <w:sz w:val="32"/>
          <w:szCs w:val="32"/>
          <w14:ligatures w14:val="none"/>
        </w:rPr>
        <w:t>高端</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培育</w:t>
      </w:r>
      <w:r>
        <w:rPr>
          <w:rFonts w:ascii="Times New Roman" w:hAnsi="Times New Roman" w:eastAsia="方正仿宋简体" w:cs="Times New Roman"/>
          <w:color w:val="auto"/>
          <w:sz w:val="32"/>
          <w:szCs w:val="32"/>
          <w14:ligatures w14:val="none"/>
        </w:rPr>
        <w:t>更多</w:t>
      </w:r>
      <w:r>
        <w:rPr>
          <w:rFonts w:hint="eastAsia" w:ascii="Times New Roman" w:hAnsi="Times New Roman" w:eastAsia="方正仿宋简体" w:cs="Times New Roman"/>
          <w:color w:val="auto"/>
          <w:sz w:val="32"/>
          <w:szCs w:val="32"/>
          <w14:ligatures w14:val="none"/>
        </w:rPr>
        <w:t>链主</w:t>
      </w:r>
      <w:r>
        <w:rPr>
          <w:rFonts w:ascii="Times New Roman" w:hAnsi="Times New Roman" w:eastAsia="方正仿宋简体" w:cs="Times New Roman"/>
          <w:color w:val="auto"/>
          <w:sz w:val="32"/>
          <w:szCs w:val="32"/>
          <w14:ligatures w14:val="none"/>
        </w:rPr>
        <w:t>企业和一流企业品牌</w:t>
      </w:r>
      <w:r>
        <w:rPr>
          <w:rFonts w:hint="eastAsia" w:ascii="Times New Roman" w:hAnsi="Times New Roman" w:eastAsia="方正仿宋简体" w:cs="Times New Roman"/>
          <w:color w:val="auto"/>
          <w:sz w:val="32"/>
          <w:szCs w:val="32"/>
          <w14:ligatures w14:val="none"/>
        </w:rPr>
        <w:t>。</w:t>
      </w:r>
    </w:p>
    <w:p w14:paraId="07B7FAE0">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b/>
          <w:bCs/>
          <w:color w:val="auto"/>
          <w:sz w:val="32"/>
          <w:szCs w:val="32"/>
          <w14:ligatures w14:val="none"/>
        </w:rPr>
        <w:t>文化传承取得新成效</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世遗古城</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金字</w:t>
      </w:r>
      <w:r>
        <w:rPr>
          <w:rFonts w:hint="eastAsia" w:ascii="Times New Roman" w:hAnsi="Times New Roman" w:eastAsia="方正仿宋简体" w:cs="Times New Roman"/>
          <w:color w:val="auto"/>
          <w:sz w:val="32"/>
          <w:szCs w:val="32"/>
          <w14:ligatures w14:val="none"/>
        </w:rPr>
        <w:t>招</w:t>
      </w:r>
      <w:r>
        <w:rPr>
          <w:rFonts w:ascii="Times New Roman" w:hAnsi="Times New Roman" w:eastAsia="方正仿宋简体" w:cs="Times New Roman"/>
          <w:color w:val="auto"/>
          <w:sz w:val="32"/>
          <w:szCs w:val="32"/>
          <w14:ligatures w14:val="none"/>
        </w:rPr>
        <w:t>牌</w:t>
      </w:r>
      <w:r>
        <w:rPr>
          <w:rFonts w:hint="eastAsia" w:ascii="Times New Roman" w:hAnsi="Times New Roman" w:eastAsia="方正仿宋简体" w:cs="Times New Roman"/>
          <w:color w:val="auto"/>
          <w:sz w:val="32"/>
          <w:szCs w:val="32"/>
          <w14:ligatures w14:val="none"/>
        </w:rPr>
        <w:t>持续擦亮</w:t>
      </w:r>
      <w:r>
        <w:rPr>
          <w:rFonts w:ascii="Times New Roman" w:hAnsi="Times New Roman" w:eastAsia="方正仿宋简体" w:cs="Times New Roman"/>
          <w:color w:val="auto"/>
          <w:sz w:val="32"/>
          <w:szCs w:val="32"/>
          <w14:ligatures w14:val="none"/>
        </w:rPr>
        <w:t>，世界</w:t>
      </w:r>
      <w:r>
        <w:rPr>
          <w:rFonts w:hint="eastAsia" w:ascii="Times New Roman" w:hAnsi="Times New Roman" w:eastAsia="方正仿宋简体" w:cs="Times New Roman"/>
          <w:color w:val="auto"/>
          <w:sz w:val="32"/>
          <w:szCs w:val="32"/>
          <w14:ligatures w14:val="none"/>
        </w:rPr>
        <w:t>遗产</w:t>
      </w:r>
      <w:r>
        <w:rPr>
          <w:rFonts w:ascii="Times New Roman" w:hAnsi="Times New Roman" w:eastAsia="方正仿宋简体" w:cs="Times New Roman"/>
          <w:color w:val="auto"/>
          <w:sz w:val="32"/>
          <w:szCs w:val="32"/>
          <w14:ligatures w14:val="none"/>
        </w:rPr>
        <w:t>突出的</w:t>
      </w:r>
      <w:r>
        <w:rPr>
          <w:rFonts w:hint="eastAsia" w:ascii="Times New Roman" w:hAnsi="Times New Roman" w:eastAsia="方正仿宋简体" w:cs="Times New Roman"/>
          <w:color w:val="auto"/>
          <w:sz w:val="32"/>
          <w:szCs w:val="32"/>
          <w14:ligatures w14:val="none"/>
        </w:rPr>
        <w:t>普</w:t>
      </w:r>
      <w:r>
        <w:rPr>
          <w:rFonts w:ascii="Times New Roman" w:hAnsi="Times New Roman" w:eastAsia="方正仿宋简体" w:cs="Times New Roman"/>
          <w:color w:val="auto"/>
          <w:sz w:val="32"/>
          <w:szCs w:val="32"/>
          <w14:ligatures w14:val="none"/>
        </w:rPr>
        <w:t>遍价值得到系统保护、</w:t>
      </w:r>
      <w:r>
        <w:rPr>
          <w:rFonts w:hint="eastAsia" w:ascii="Times New Roman" w:hAnsi="Times New Roman" w:eastAsia="方正仿宋简体" w:cs="Times New Roman"/>
          <w:color w:val="auto"/>
          <w:sz w:val="32"/>
          <w:szCs w:val="32"/>
          <w14:ligatures w14:val="none"/>
        </w:rPr>
        <w:t>精彩阐释</w:t>
      </w:r>
      <w:r>
        <w:rPr>
          <w:rFonts w:ascii="Times New Roman" w:hAnsi="Times New Roman" w:eastAsia="方正仿宋简体" w:cs="Times New Roman"/>
          <w:color w:val="auto"/>
          <w:sz w:val="32"/>
          <w:szCs w:val="32"/>
          <w14:ligatures w14:val="none"/>
        </w:rPr>
        <w:t>和活化利用，以</w:t>
      </w:r>
      <w:r>
        <w:rPr>
          <w:rFonts w:hint="eastAsia" w:ascii="Times New Roman" w:hAnsi="Times New Roman" w:eastAsia="方正仿宋简体" w:cs="Times New Roman"/>
          <w:color w:val="auto"/>
          <w:sz w:val="32"/>
          <w:szCs w:val="32"/>
          <w14:ligatures w14:val="none"/>
        </w:rPr>
        <w:t>文</w:t>
      </w:r>
      <w:r>
        <w:rPr>
          <w:rFonts w:ascii="Times New Roman" w:hAnsi="Times New Roman" w:eastAsia="方正仿宋简体" w:cs="Times New Roman"/>
          <w:color w:val="auto"/>
          <w:sz w:val="32"/>
          <w:szCs w:val="32"/>
          <w14:ligatures w14:val="none"/>
        </w:rPr>
        <w:t>塑旅、以旅彰文</w:t>
      </w:r>
      <w:r>
        <w:rPr>
          <w:rFonts w:hint="eastAsia" w:ascii="Times New Roman" w:hAnsi="Times New Roman" w:eastAsia="方正仿宋简体" w:cs="Times New Roman"/>
          <w:color w:val="auto"/>
          <w:sz w:val="32"/>
          <w:szCs w:val="32"/>
          <w14:ligatures w14:val="none"/>
        </w:rPr>
        <w:t>双</w:t>
      </w:r>
      <w:r>
        <w:rPr>
          <w:rFonts w:ascii="Times New Roman" w:hAnsi="Times New Roman" w:eastAsia="方正仿宋简体" w:cs="Times New Roman"/>
          <w:color w:val="auto"/>
          <w:sz w:val="32"/>
          <w:szCs w:val="32"/>
          <w14:ligatures w14:val="none"/>
        </w:rPr>
        <w:t>向赋能，海</w:t>
      </w:r>
      <w:r>
        <w:rPr>
          <w:rFonts w:hint="eastAsia" w:ascii="Times New Roman" w:hAnsi="Times New Roman" w:eastAsia="方正仿宋简体" w:cs="Times New Roman"/>
          <w:color w:val="auto"/>
          <w:sz w:val="32"/>
          <w:szCs w:val="32"/>
          <w14:ligatures w14:val="none"/>
        </w:rPr>
        <w:t>丝</w:t>
      </w:r>
      <w:r>
        <w:rPr>
          <w:rFonts w:ascii="Times New Roman" w:hAnsi="Times New Roman" w:eastAsia="方正仿宋简体" w:cs="Times New Roman"/>
          <w:color w:val="auto"/>
          <w:sz w:val="32"/>
          <w:szCs w:val="32"/>
          <w14:ligatures w14:val="none"/>
        </w:rPr>
        <w:t>文化遗产从静</w:t>
      </w:r>
      <w:r>
        <w:rPr>
          <w:rFonts w:hint="eastAsia" w:ascii="Times New Roman" w:hAnsi="Times New Roman" w:eastAsia="方正仿宋简体" w:cs="Times New Roman"/>
          <w:color w:val="auto"/>
          <w:sz w:val="32"/>
          <w:szCs w:val="32"/>
          <w14:ligatures w14:val="none"/>
        </w:rPr>
        <w:t>态</w:t>
      </w:r>
      <w:r>
        <w:rPr>
          <w:rFonts w:ascii="Times New Roman" w:hAnsi="Times New Roman" w:eastAsia="方正仿宋简体" w:cs="Times New Roman"/>
          <w:color w:val="auto"/>
          <w:sz w:val="32"/>
          <w:szCs w:val="32"/>
          <w14:ligatures w14:val="none"/>
        </w:rPr>
        <w:t>保护转向</w:t>
      </w:r>
      <w:r>
        <w:rPr>
          <w:rFonts w:hint="eastAsia" w:ascii="Times New Roman" w:hAnsi="Times New Roman" w:eastAsia="方正仿宋简体" w:cs="Times New Roman"/>
          <w:color w:val="auto"/>
          <w:sz w:val="32"/>
          <w:szCs w:val="32"/>
          <w14:ligatures w14:val="none"/>
        </w:rPr>
        <w:t>活态传承</w:t>
      </w:r>
      <w:r>
        <w:rPr>
          <w:rFonts w:ascii="Times New Roman" w:hAnsi="Times New Roman" w:eastAsia="方正仿宋简体" w:cs="Times New Roman"/>
          <w:color w:val="auto"/>
          <w:sz w:val="32"/>
          <w:szCs w:val="32"/>
          <w14:ligatures w14:val="none"/>
        </w:rPr>
        <w:t>与价值升华，鲤城文化品牌、文化叙事、文化标识充分</w:t>
      </w:r>
      <w:r>
        <w:rPr>
          <w:rFonts w:hint="eastAsia" w:ascii="Times New Roman" w:hAnsi="Times New Roman" w:eastAsia="方正仿宋简体" w:cs="Times New Roman"/>
          <w:color w:val="auto"/>
          <w:sz w:val="32"/>
          <w:szCs w:val="32"/>
          <w14:ligatures w14:val="none"/>
        </w:rPr>
        <w:t>彰显</w:t>
      </w:r>
      <w:r>
        <w:rPr>
          <w:rFonts w:ascii="Times New Roman" w:hAnsi="Times New Roman" w:eastAsia="方正仿宋简体" w:cs="Times New Roman"/>
          <w:color w:val="auto"/>
          <w:sz w:val="32"/>
          <w:szCs w:val="32"/>
          <w14:ligatures w14:val="none"/>
        </w:rPr>
        <w:t>，古城文旅在全国文旅版图中的</w:t>
      </w:r>
      <w:r>
        <w:rPr>
          <w:rFonts w:hint="eastAsia" w:ascii="Times New Roman" w:hAnsi="Times New Roman" w:eastAsia="方正仿宋简体" w:cs="Times New Roman"/>
          <w:color w:val="auto"/>
          <w:sz w:val="32"/>
          <w:szCs w:val="32"/>
          <w14:ligatures w14:val="none"/>
        </w:rPr>
        <w:t>显示</w:t>
      </w:r>
      <w:r>
        <w:rPr>
          <w:rFonts w:ascii="Times New Roman" w:hAnsi="Times New Roman" w:eastAsia="方正仿宋简体" w:cs="Times New Roman"/>
          <w:color w:val="auto"/>
          <w:sz w:val="32"/>
          <w:szCs w:val="32"/>
          <w14:ligatures w14:val="none"/>
        </w:rPr>
        <w:t>度进一步</w:t>
      </w:r>
      <w:r>
        <w:rPr>
          <w:rFonts w:hint="eastAsia" w:ascii="Times New Roman" w:hAnsi="Times New Roman" w:eastAsia="方正仿宋简体" w:cs="Times New Roman"/>
          <w:color w:val="auto"/>
          <w:sz w:val="32"/>
          <w:szCs w:val="32"/>
          <w14:ligatures w14:val="none"/>
        </w:rPr>
        <w:t>提升</w:t>
      </w:r>
      <w:r>
        <w:rPr>
          <w:rFonts w:hint="eastAsia" w:ascii="Times New Roman" w:hAnsi="Times New Roman" w:eastAsia="方正仿宋简体" w:cs="Times New Roman"/>
          <w:color w:val="auto"/>
          <w:sz w:val="32"/>
          <w:szCs w:val="32"/>
          <w:lang w:eastAsia="zh-CN"/>
          <w14:ligatures w14:val="none"/>
        </w:rPr>
        <w:t>，文旅经济增加值年均增长</w:t>
      </w:r>
      <w:r>
        <w:rPr>
          <w:rFonts w:hint="eastAsia" w:ascii="Times New Roman" w:hAnsi="Times New Roman" w:eastAsia="方正仿宋简体" w:cs="Times New Roman"/>
          <w:color w:val="auto"/>
          <w:sz w:val="32"/>
          <w:szCs w:val="32"/>
          <w:lang w:val="en-US" w:eastAsia="zh-CN"/>
          <w14:ligatures w14:val="none"/>
        </w:rPr>
        <w:t>8</w:t>
      </w: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color w:val="auto"/>
          <w:sz w:val="32"/>
          <w:szCs w:val="32"/>
          <w14:ligatures w14:val="none"/>
        </w:rPr>
        <w:t>文化事业繁荣</w:t>
      </w:r>
      <w:r>
        <w:rPr>
          <w:rFonts w:hint="eastAsia" w:ascii="Times New Roman" w:hAnsi="Times New Roman" w:eastAsia="方正仿宋简体" w:cs="Times New Roman"/>
          <w:color w:val="auto"/>
          <w:sz w:val="32"/>
          <w:szCs w:val="32"/>
          <w14:ligatures w14:val="none"/>
        </w:rPr>
        <w:t>发展</w:t>
      </w:r>
      <w:r>
        <w:rPr>
          <w:rFonts w:ascii="Times New Roman" w:hAnsi="Times New Roman" w:eastAsia="方正仿宋简体" w:cs="Times New Roman"/>
          <w:color w:val="auto"/>
          <w:sz w:val="32"/>
          <w:szCs w:val="32"/>
          <w14:ligatures w14:val="none"/>
        </w:rPr>
        <w:t>，文化产业实力壮大</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现代</w:t>
      </w:r>
      <w:r>
        <w:rPr>
          <w:rFonts w:ascii="Times New Roman" w:hAnsi="Times New Roman" w:eastAsia="方正仿宋简体" w:cs="Times New Roman"/>
          <w:color w:val="auto"/>
          <w:sz w:val="32"/>
          <w:szCs w:val="32"/>
          <w14:ligatures w14:val="none"/>
        </w:rPr>
        <w:t>公共文化服务体系</w:t>
      </w:r>
      <w:r>
        <w:rPr>
          <w:rFonts w:hint="eastAsia" w:ascii="Times New Roman" w:hAnsi="Times New Roman" w:eastAsia="方正仿宋简体" w:cs="Times New Roman"/>
          <w:color w:val="auto"/>
          <w:sz w:val="32"/>
          <w:szCs w:val="32"/>
          <w14:ligatures w14:val="none"/>
        </w:rPr>
        <w:t>基本</w:t>
      </w:r>
      <w:r>
        <w:rPr>
          <w:rFonts w:ascii="Times New Roman" w:hAnsi="Times New Roman" w:eastAsia="方正仿宋简体" w:cs="Times New Roman"/>
          <w:color w:val="auto"/>
          <w:sz w:val="32"/>
          <w:szCs w:val="32"/>
          <w14:ligatures w14:val="none"/>
        </w:rPr>
        <w:t>形成，具有高</w:t>
      </w:r>
      <w:r>
        <w:rPr>
          <w:rFonts w:hint="eastAsia" w:ascii="Times New Roman" w:hAnsi="Times New Roman" w:eastAsia="方正仿宋简体" w:cs="Times New Roman"/>
          <w:color w:val="auto"/>
          <w:sz w:val="32"/>
          <w:szCs w:val="32"/>
          <w14:ligatures w14:val="none"/>
        </w:rPr>
        <w:t>辨</w:t>
      </w:r>
      <w:r>
        <w:rPr>
          <w:rFonts w:ascii="Times New Roman" w:hAnsi="Times New Roman" w:eastAsia="方正仿宋简体" w:cs="Times New Roman"/>
          <w:color w:val="auto"/>
          <w:sz w:val="32"/>
          <w:szCs w:val="32"/>
          <w14:ligatures w14:val="none"/>
        </w:rPr>
        <w:t>识度的文化</w:t>
      </w:r>
      <w:r>
        <w:rPr>
          <w:rFonts w:hint="eastAsia" w:ascii="Times New Roman" w:hAnsi="Times New Roman" w:eastAsia="方正仿宋简体" w:cs="Times New Roman"/>
          <w:color w:val="auto"/>
          <w:sz w:val="32"/>
          <w:szCs w:val="32"/>
          <w14:ligatures w14:val="none"/>
        </w:rPr>
        <w:t>地标</w:t>
      </w:r>
      <w:r>
        <w:rPr>
          <w:rFonts w:ascii="Times New Roman" w:hAnsi="Times New Roman" w:eastAsia="方正仿宋简体" w:cs="Times New Roman"/>
          <w:color w:val="auto"/>
          <w:sz w:val="32"/>
          <w:szCs w:val="32"/>
          <w14:ligatures w14:val="none"/>
        </w:rPr>
        <w:t>群</w:t>
      </w:r>
      <w:r>
        <w:rPr>
          <w:rFonts w:hint="eastAsia" w:ascii="Times New Roman" w:hAnsi="Times New Roman" w:eastAsia="方正仿宋简体" w:cs="Times New Roman"/>
          <w:color w:val="auto"/>
          <w:sz w:val="32"/>
          <w:szCs w:val="32"/>
          <w14:ligatures w14:val="none"/>
        </w:rPr>
        <w:t>基本形成</w:t>
      </w:r>
      <w:r>
        <w:rPr>
          <w:rFonts w:ascii="Times New Roman" w:hAnsi="Times New Roman" w:eastAsia="方正仿宋简体" w:cs="Times New Roman"/>
          <w:color w:val="auto"/>
          <w:sz w:val="32"/>
          <w:szCs w:val="32"/>
          <w14:ligatures w14:val="none"/>
        </w:rPr>
        <w:t>。</w:t>
      </w:r>
    </w:p>
    <w:p w14:paraId="1A1AACC4">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b/>
          <w:bCs/>
          <w:color w:val="auto"/>
          <w:sz w:val="32"/>
          <w:szCs w:val="32"/>
          <w14:ligatures w14:val="none"/>
        </w:rPr>
        <w:t>品质名城实现新提升</w:t>
      </w:r>
      <w:r>
        <w:rPr>
          <w:rFonts w:ascii="Times New Roman" w:hAnsi="Times New Roman" w:eastAsia="方正仿宋简体" w:cs="Times New Roman"/>
          <w:b w:val="0"/>
          <w:bCs w:val="0"/>
          <w:color w:val="auto"/>
          <w:sz w:val="32"/>
          <w:szCs w:val="32"/>
          <w14:ligatures w14:val="none"/>
        </w:rPr>
        <w:t>。</w:t>
      </w:r>
      <w:r>
        <w:rPr>
          <w:rFonts w:ascii="Times New Roman" w:hAnsi="Times New Roman" w:eastAsia="方正仿宋简体" w:cs="Times New Roman"/>
          <w:color w:val="auto"/>
          <w:sz w:val="32"/>
          <w:szCs w:val="32"/>
          <w14:ligatures w14:val="none"/>
        </w:rPr>
        <w:t>创新、</w:t>
      </w:r>
      <w:r>
        <w:rPr>
          <w:rFonts w:hint="eastAsia" w:ascii="Times New Roman" w:hAnsi="Times New Roman" w:eastAsia="方正仿宋简体" w:cs="Times New Roman"/>
          <w:color w:val="auto"/>
          <w:sz w:val="32"/>
          <w:szCs w:val="32"/>
          <w14:ligatures w14:val="none"/>
        </w:rPr>
        <w:t>宜居</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美丽</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韧性</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文明、</w:t>
      </w:r>
      <w:r>
        <w:rPr>
          <w:rFonts w:ascii="Times New Roman" w:hAnsi="Times New Roman" w:eastAsia="方正仿宋简体" w:cs="Times New Roman"/>
          <w:color w:val="auto"/>
          <w:sz w:val="32"/>
          <w:szCs w:val="32"/>
          <w14:ligatures w14:val="none"/>
        </w:rPr>
        <w:t>智慧的现代化</w:t>
      </w:r>
      <w:r>
        <w:rPr>
          <w:rFonts w:hint="eastAsia" w:ascii="Times New Roman" w:hAnsi="Times New Roman" w:eastAsia="方正仿宋简体" w:cs="Times New Roman"/>
          <w:color w:val="auto"/>
          <w:sz w:val="32"/>
          <w:szCs w:val="32"/>
          <w14:ligatures w14:val="none"/>
        </w:rPr>
        <w:t>品质名城</w:t>
      </w:r>
      <w:r>
        <w:rPr>
          <w:rFonts w:ascii="Times New Roman" w:hAnsi="Times New Roman" w:eastAsia="方正仿宋简体" w:cs="Times New Roman"/>
          <w:color w:val="auto"/>
          <w:sz w:val="32"/>
          <w:szCs w:val="32"/>
          <w14:ligatures w14:val="none"/>
        </w:rPr>
        <w:t>加快建设。高质量</w:t>
      </w:r>
      <w:r>
        <w:rPr>
          <w:rFonts w:hint="eastAsia" w:ascii="Times New Roman" w:hAnsi="Times New Roman" w:eastAsia="方正仿宋简体" w:cs="Times New Roman"/>
          <w:color w:val="auto"/>
          <w:sz w:val="32"/>
          <w:szCs w:val="32"/>
          <w14:ligatures w14:val="none"/>
        </w:rPr>
        <w:t>充分</w:t>
      </w:r>
      <w:r>
        <w:rPr>
          <w:rFonts w:ascii="Times New Roman" w:hAnsi="Times New Roman" w:eastAsia="方正仿宋简体" w:cs="Times New Roman"/>
          <w:color w:val="auto"/>
          <w:sz w:val="32"/>
          <w:szCs w:val="32"/>
          <w14:ligatures w14:val="none"/>
        </w:rPr>
        <w:t>就业取得新</w:t>
      </w:r>
      <w:r>
        <w:rPr>
          <w:rFonts w:hint="eastAsia" w:ascii="Times New Roman" w:hAnsi="Times New Roman" w:eastAsia="方正仿宋简体" w:cs="Times New Roman"/>
          <w:color w:val="auto"/>
          <w:sz w:val="32"/>
          <w:szCs w:val="32"/>
          <w14:ligatures w14:val="none"/>
        </w:rPr>
        <w:t>进展</w:t>
      </w:r>
      <w:r>
        <w:rPr>
          <w:rFonts w:ascii="Times New Roman" w:hAnsi="Times New Roman" w:eastAsia="方正仿宋简体" w:cs="Times New Roman"/>
          <w:color w:val="auto"/>
          <w:sz w:val="32"/>
          <w:szCs w:val="32"/>
          <w14:ligatures w14:val="none"/>
        </w:rPr>
        <w:t>，居民收入增长</w:t>
      </w:r>
      <w:r>
        <w:rPr>
          <w:rFonts w:hint="eastAsia" w:ascii="Times New Roman" w:hAnsi="Times New Roman" w:eastAsia="方正仿宋简体" w:cs="Times New Roman"/>
          <w:color w:val="auto"/>
          <w:sz w:val="32"/>
          <w:szCs w:val="32"/>
          <w:lang w:eastAsia="zh-CN"/>
          <w14:ligatures w14:val="none"/>
        </w:rPr>
        <w:t>与</w:t>
      </w:r>
      <w:r>
        <w:rPr>
          <w:rFonts w:ascii="Times New Roman" w:hAnsi="Times New Roman" w:eastAsia="方正仿宋简体" w:cs="Times New Roman"/>
          <w:color w:val="auto"/>
          <w:sz w:val="32"/>
          <w:szCs w:val="32"/>
          <w14:ligatures w14:val="none"/>
        </w:rPr>
        <w:t>经济增长</w:t>
      </w:r>
      <w:r>
        <w:rPr>
          <w:rFonts w:hint="eastAsia" w:ascii="Times New Roman" w:hAnsi="Times New Roman" w:eastAsia="方正仿宋简体" w:cs="Times New Roman"/>
          <w:color w:val="auto"/>
          <w:sz w:val="32"/>
          <w:szCs w:val="32"/>
          <w:lang w:eastAsia="zh-CN"/>
          <w14:ligatures w14:val="none"/>
        </w:rPr>
        <w:t>基本</w:t>
      </w:r>
      <w:r>
        <w:rPr>
          <w:rFonts w:ascii="Times New Roman" w:hAnsi="Times New Roman" w:eastAsia="方正仿宋简体" w:cs="Times New Roman"/>
          <w:color w:val="auto"/>
          <w:sz w:val="32"/>
          <w:szCs w:val="32"/>
          <w14:ligatures w14:val="none"/>
        </w:rPr>
        <w:t>同步</w:t>
      </w: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color w:val="auto"/>
          <w:sz w:val="32"/>
          <w:szCs w:val="32"/>
          <w14:ligatures w14:val="none"/>
        </w:rPr>
        <w:t>劳动</w:t>
      </w:r>
      <w:r>
        <w:rPr>
          <w:rFonts w:hint="eastAsia" w:ascii="Times New Roman" w:hAnsi="Times New Roman" w:eastAsia="方正仿宋简体" w:cs="Times New Roman"/>
          <w:color w:val="auto"/>
          <w:sz w:val="32"/>
          <w:szCs w:val="32"/>
          <w14:ligatures w14:val="none"/>
        </w:rPr>
        <w:t>报酬</w:t>
      </w:r>
      <w:r>
        <w:rPr>
          <w:rFonts w:ascii="Times New Roman" w:hAnsi="Times New Roman" w:eastAsia="方正仿宋简体" w:cs="Times New Roman"/>
          <w:color w:val="auto"/>
          <w:sz w:val="32"/>
          <w:szCs w:val="32"/>
          <w14:ligatures w14:val="none"/>
        </w:rPr>
        <w:t>提高和劳动生产</w:t>
      </w:r>
      <w:r>
        <w:rPr>
          <w:rFonts w:hint="eastAsia" w:ascii="Times New Roman" w:hAnsi="Times New Roman" w:eastAsia="方正仿宋简体" w:cs="Times New Roman"/>
          <w:color w:val="auto"/>
          <w:sz w:val="32"/>
          <w:szCs w:val="32"/>
          <w14:ligatures w14:val="none"/>
        </w:rPr>
        <w:t>率</w:t>
      </w:r>
      <w:r>
        <w:rPr>
          <w:rFonts w:ascii="Times New Roman" w:hAnsi="Times New Roman" w:eastAsia="方正仿宋简体" w:cs="Times New Roman"/>
          <w:color w:val="auto"/>
          <w:sz w:val="32"/>
          <w:szCs w:val="32"/>
          <w14:ligatures w14:val="none"/>
        </w:rPr>
        <w:t>提高同步，社会保障制度</w:t>
      </w:r>
      <w:r>
        <w:rPr>
          <w:rFonts w:hint="eastAsia" w:ascii="Times New Roman" w:hAnsi="Times New Roman" w:eastAsia="方正仿宋简体" w:cs="Times New Roman"/>
          <w:color w:val="auto"/>
          <w:sz w:val="32"/>
          <w:szCs w:val="32"/>
          <w14:ligatures w14:val="none"/>
        </w:rPr>
        <w:t>更</w:t>
      </w:r>
      <w:r>
        <w:rPr>
          <w:rFonts w:ascii="Times New Roman" w:hAnsi="Times New Roman" w:eastAsia="方正仿宋简体" w:cs="Times New Roman"/>
          <w:color w:val="auto"/>
          <w:sz w:val="32"/>
          <w:szCs w:val="32"/>
          <w14:ligatures w14:val="none"/>
        </w:rPr>
        <w:t>加优化更可持续，基本公共服务均等化水平明显提升</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幸福鲤城</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与</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人才吸引力</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的正</w:t>
      </w:r>
      <w:r>
        <w:rPr>
          <w:rFonts w:hint="eastAsia" w:ascii="Times New Roman" w:hAnsi="Times New Roman" w:eastAsia="方正仿宋简体" w:cs="Times New Roman"/>
          <w:color w:val="auto"/>
          <w:sz w:val="32"/>
          <w:szCs w:val="32"/>
          <w14:ligatures w14:val="none"/>
        </w:rPr>
        <w:t>向循</w:t>
      </w:r>
      <w:r>
        <w:rPr>
          <w:rFonts w:ascii="Times New Roman" w:hAnsi="Times New Roman" w:eastAsia="方正仿宋简体" w:cs="Times New Roman"/>
          <w:color w:val="auto"/>
          <w:sz w:val="32"/>
          <w:szCs w:val="32"/>
          <w14:ligatures w14:val="none"/>
        </w:rPr>
        <w:t>环</w:t>
      </w:r>
      <w:r>
        <w:rPr>
          <w:rFonts w:hint="eastAsia" w:ascii="Times New Roman" w:hAnsi="Times New Roman" w:eastAsia="方正仿宋简体" w:cs="Times New Roman"/>
          <w:color w:val="auto"/>
          <w:sz w:val="32"/>
          <w:szCs w:val="32"/>
          <w14:ligatures w14:val="none"/>
        </w:rPr>
        <w:t>基本形成。</w:t>
      </w:r>
    </w:p>
    <w:p w14:paraId="7B130D07">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b/>
          <w:bCs/>
          <w:color w:val="auto"/>
          <w:sz w:val="32"/>
          <w:szCs w:val="32"/>
          <w14:ligatures w14:val="none"/>
        </w:rPr>
        <w:t>生态建设凸显新格局</w:t>
      </w:r>
      <w:r>
        <w:rPr>
          <w:rFonts w:ascii="Times New Roman" w:hAnsi="Times New Roman" w:eastAsia="方正仿宋简体" w:cs="Times New Roman"/>
          <w:b w:val="0"/>
          <w:bCs w:val="0"/>
          <w:color w:val="auto"/>
          <w:sz w:val="32"/>
          <w:szCs w:val="32"/>
          <w14:ligatures w14:val="none"/>
        </w:rPr>
        <w:t>。</w:t>
      </w:r>
      <w:r>
        <w:rPr>
          <w:rFonts w:ascii="Times New Roman" w:hAnsi="Times New Roman" w:eastAsia="方正仿宋简体" w:cs="Times New Roman"/>
          <w:color w:val="auto"/>
          <w:sz w:val="32"/>
          <w:szCs w:val="32"/>
          <w14:ligatures w14:val="none"/>
        </w:rPr>
        <w:t>蓝绿交融</w:t>
      </w:r>
      <w:r>
        <w:rPr>
          <w:rFonts w:hint="eastAsia" w:ascii="Times New Roman" w:hAnsi="Times New Roman" w:eastAsia="方正仿宋简体" w:cs="Times New Roman"/>
          <w:color w:val="auto"/>
          <w:sz w:val="32"/>
          <w:szCs w:val="32"/>
          <w14:ligatures w14:val="none"/>
        </w:rPr>
        <w:t>的</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山</w:t>
      </w:r>
      <w:r>
        <w:rPr>
          <w:rFonts w:hint="eastAsia" w:ascii="Times New Roman" w:hAnsi="Times New Roman" w:eastAsia="方正仿宋简体" w:cs="Times New Roman"/>
          <w:color w:val="auto"/>
          <w:sz w:val="32"/>
          <w:szCs w:val="32"/>
          <w14:ligatures w14:val="none"/>
        </w:rPr>
        <w:t>水</w:t>
      </w:r>
      <w:r>
        <w:rPr>
          <w:rFonts w:ascii="Times New Roman" w:hAnsi="Times New Roman" w:eastAsia="方正仿宋简体" w:cs="Times New Roman"/>
          <w:color w:val="auto"/>
          <w:sz w:val="32"/>
          <w:szCs w:val="32"/>
          <w14:ligatures w14:val="none"/>
        </w:rPr>
        <w:t>城区</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基本建成，</w:t>
      </w:r>
      <w:r>
        <w:rPr>
          <w:rFonts w:hint="eastAsia" w:ascii="Times New Roman" w:hAnsi="Times New Roman" w:eastAsia="方正仿宋简体" w:cs="Times New Roman"/>
          <w:color w:val="auto"/>
          <w:sz w:val="32"/>
          <w:szCs w:val="32"/>
          <w14:ligatures w14:val="none"/>
        </w:rPr>
        <w:t>水</w:t>
      </w:r>
      <w:r>
        <w:rPr>
          <w:rFonts w:ascii="Times New Roman" w:hAnsi="Times New Roman" w:eastAsia="方正仿宋简体" w:cs="Times New Roman"/>
          <w:color w:val="auto"/>
          <w:sz w:val="32"/>
          <w:szCs w:val="32"/>
          <w14:ligatures w14:val="none"/>
        </w:rPr>
        <w:t>文化与公园文化高地建设取得重大成效</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绿色生产生活方式成为新</w:t>
      </w:r>
      <w:r>
        <w:rPr>
          <w:rFonts w:hint="eastAsia" w:ascii="Times New Roman" w:hAnsi="Times New Roman" w:eastAsia="方正仿宋简体" w:cs="Times New Roman"/>
          <w:color w:val="auto"/>
          <w:sz w:val="32"/>
          <w:szCs w:val="32"/>
          <w14:ligatures w14:val="none"/>
        </w:rPr>
        <w:t>风尚</w:t>
      </w:r>
      <w:r>
        <w:rPr>
          <w:rFonts w:ascii="Times New Roman" w:hAnsi="Times New Roman" w:eastAsia="方正仿宋简体" w:cs="Times New Roman"/>
          <w:color w:val="auto"/>
          <w:sz w:val="32"/>
          <w:szCs w:val="32"/>
          <w14:ligatures w14:val="none"/>
        </w:rPr>
        <w:t>，主要污染物</w:t>
      </w:r>
      <w:r>
        <w:rPr>
          <w:rFonts w:hint="eastAsia" w:ascii="Times New Roman" w:hAnsi="Times New Roman" w:eastAsia="方正仿宋简体" w:cs="Times New Roman"/>
          <w:color w:val="auto"/>
          <w:sz w:val="32"/>
          <w:szCs w:val="32"/>
          <w14:ligatures w14:val="none"/>
        </w:rPr>
        <w:t>排放</w:t>
      </w:r>
      <w:r>
        <w:rPr>
          <w:rFonts w:ascii="Times New Roman" w:hAnsi="Times New Roman" w:eastAsia="方正仿宋简体" w:cs="Times New Roman"/>
          <w:color w:val="auto"/>
          <w:sz w:val="32"/>
          <w:szCs w:val="32"/>
          <w14:ligatures w14:val="none"/>
        </w:rPr>
        <w:t>总量持续减少，单位地区生产</w:t>
      </w:r>
      <w:r>
        <w:rPr>
          <w:rFonts w:hint="eastAsia" w:ascii="Times New Roman" w:hAnsi="Times New Roman" w:eastAsia="方正仿宋简体" w:cs="Times New Roman"/>
          <w:color w:val="auto"/>
          <w:sz w:val="32"/>
          <w:szCs w:val="32"/>
          <w14:ligatures w14:val="none"/>
        </w:rPr>
        <w:t>总值</w:t>
      </w:r>
      <w:r>
        <w:rPr>
          <w:rFonts w:ascii="Times New Roman" w:hAnsi="Times New Roman" w:eastAsia="方正仿宋简体" w:cs="Times New Roman"/>
          <w:color w:val="auto"/>
          <w:sz w:val="32"/>
          <w:szCs w:val="32"/>
          <w14:ligatures w14:val="none"/>
        </w:rPr>
        <w:t>能耗</w:t>
      </w:r>
      <w:r>
        <w:rPr>
          <w:rFonts w:hint="eastAsia" w:ascii="Times New Roman" w:hAnsi="Times New Roman" w:eastAsia="方正仿宋简体" w:cs="Times New Roman"/>
          <w:color w:val="auto"/>
          <w:sz w:val="32"/>
          <w:szCs w:val="32"/>
          <w14:ligatures w14:val="none"/>
        </w:rPr>
        <w:t>逐步</w:t>
      </w:r>
      <w:r>
        <w:rPr>
          <w:rFonts w:ascii="Times New Roman" w:hAnsi="Times New Roman" w:eastAsia="方正仿宋简体" w:cs="Times New Roman"/>
          <w:color w:val="auto"/>
          <w:sz w:val="32"/>
          <w:szCs w:val="32"/>
          <w14:ligatures w14:val="none"/>
        </w:rPr>
        <w:t>下降</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生态环境质量稳定向好，环境风险得</w:t>
      </w:r>
      <w:r>
        <w:rPr>
          <w:rFonts w:hint="eastAsia" w:ascii="Times New Roman" w:hAnsi="Times New Roman" w:eastAsia="方正仿宋简体" w:cs="Times New Roman"/>
          <w:color w:val="auto"/>
          <w:sz w:val="32"/>
          <w:szCs w:val="32"/>
          <w14:ligatures w14:val="none"/>
        </w:rPr>
        <w:t>到</w:t>
      </w:r>
      <w:r>
        <w:rPr>
          <w:rFonts w:ascii="Times New Roman" w:hAnsi="Times New Roman" w:eastAsia="方正仿宋简体" w:cs="Times New Roman"/>
          <w:color w:val="auto"/>
          <w:sz w:val="32"/>
          <w:szCs w:val="32"/>
          <w14:ligatures w14:val="none"/>
        </w:rPr>
        <w:t>全</w:t>
      </w:r>
      <w:r>
        <w:rPr>
          <w:rFonts w:hint="eastAsia" w:ascii="Times New Roman" w:hAnsi="Times New Roman" w:eastAsia="方正仿宋简体" w:cs="Times New Roman"/>
          <w:color w:val="auto"/>
          <w:sz w:val="32"/>
          <w:szCs w:val="32"/>
          <w14:ligatures w14:val="none"/>
        </w:rPr>
        <w:t>面</w:t>
      </w:r>
      <w:r>
        <w:rPr>
          <w:rFonts w:ascii="Times New Roman" w:hAnsi="Times New Roman" w:eastAsia="方正仿宋简体" w:cs="Times New Roman"/>
          <w:color w:val="auto"/>
          <w:sz w:val="32"/>
          <w:szCs w:val="32"/>
          <w14:ligatures w14:val="none"/>
        </w:rPr>
        <w:t>控制，人均公园绿地面积</w:t>
      </w:r>
      <w:r>
        <w:rPr>
          <w:rFonts w:hint="eastAsia" w:ascii="Times New Roman" w:hAnsi="Times New Roman" w:eastAsia="方正仿宋简体" w:cs="Times New Roman"/>
          <w:color w:val="auto"/>
          <w:sz w:val="32"/>
          <w:szCs w:val="32"/>
          <w14:ligatures w14:val="none"/>
        </w:rPr>
        <w:t>持续</w:t>
      </w:r>
      <w:r>
        <w:rPr>
          <w:rFonts w:ascii="Times New Roman" w:hAnsi="Times New Roman" w:eastAsia="方正仿宋简体" w:cs="Times New Roman"/>
          <w:color w:val="auto"/>
          <w:sz w:val="32"/>
          <w:szCs w:val="32"/>
          <w14:ligatures w14:val="none"/>
        </w:rPr>
        <w:t>提高，</w:t>
      </w:r>
      <w:r>
        <w:rPr>
          <w:rFonts w:hint="eastAsia" w:ascii="Times New Roman" w:hAnsi="Times New Roman" w:eastAsia="方正仿宋简体" w:cs="Times New Roman"/>
          <w:color w:val="auto"/>
          <w:sz w:val="32"/>
          <w:szCs w:val="32"/>
          <w14:ligatures w14:val="none"/>
        </w:rPr>
        <w:t>美丽鲤城</w:t>
      </w:r>
      <w:r>
        <w:rPr>
          <w:rFonts w:ascii="Times New Roman" w:hAnsi="Times New Roman" w:eastAsia="方正仿宋简体" w:cs="Times New Roman"/>
          <w:color w:val="auto"/>
          <w:sz w:val="32"/>
          <w:szCs w:val="32"/>
          <w14:ligatures w14:val="none"/>
        </w:rPr>
        <w:t>建设取得重大标志性</w:t>
      </w:r>
      <w:r>
        <w:rPr>
          <w:rFonts w:hint="eastAsia" w:ascii="Times New Roman" w:hAnsi="Times New Roman" w:eastAsia="方正仿宋简体" w:cs="Times New Roman"/>
          <w:color w:val="auto"/>
          <w:sz w:val="32"/>
          <w:szCs w:val="32"/>
          <w14:ligatures w14:val="none"/>
        </w:rPr>
        <w:t>成果。</w:t>
      </w:r>
    </w:p>
    <w:p w14:paraId="4ABC4D10">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b/>
          <w:bCs/>
          <w:color w:val="auto"/>
          <w:sz w:val="32"/>
          <w:szCs w:val="32"/>
          <w14:ligatures w14:val="none"/>
        </w:rPr>
        <w:t>基层治理形成新范式</w:t>
      </w:r>
      <w:r>
        <w:rPr>
          <w:rFonts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基层</w:t>
      </w:r>
      <w:r>
        <w:rPr>
          <w:rFonts w:ascii="Times New Roman" w:hAnsi="Times New Roman" w:eastAsia="方正仿宋简体" w:cs="Times New Roman"/>
          <w:color w:val="auto"/>
          <w:sz w:val="32"/>
          <w:szCs w:val="32"/>
          <w14:ligatures w14:val="none"/>
        </w:rPr>
        <w:t>社会治理水平持续提升，</w:t>
      </w:r>
      <w:r>
        <w:rPr>
          <w:rFonts w:hint="eastAsia" w:ascii="Times New Roman" w:hAnsi="Times New Roman" w:eastAsia="方正仿宋简体" w:cs="Times New Roman"/>
          <w:color w:val="auto"/>
          <w:sz w:val="32"/>
          <w:szCs w:val="32"/>
          <w14:ligatures w14:val="none"/>
        </w:rPr>
        <w:t>基层</w:t>
      </w:r>
      <w:r>
        <w:rPr>
          <w:rFonts w:ascii="Times New Roman" w:hAnsi="Times New Roman" w:eastAsia="方正仿宋简体" w:cs="Times New Roman"/>
          <w:color w:val="auto"/>
          <w:sz w:val="32"/>
          <w:szCs w:val="32"/>
          <w14:ligatures w14:val="none"/>
        </w:rPr>
        <w:t>和社区</w:t>
      </w:r>
      <w:r>
        <w:rPr>
          <w:rFonts w:hint="eastAsia" w:ascii="Times New Roman" w:hAnsi="Times New Roman" w:eastAsia="方正仿宋简体" w:cs="Times New Roman"/>
          <w:color w:val="auto"/>
          <w:sz w:val="32"/>
          <w:szCs w:val="32"/>
          <w14:ligatures w14:val="none"/>
        </w:rPr>
        <w:t>活力</w:t>
      </w:r>
      <w:r>
        <w:rPr>
          <w:rFonts w:ascii="Times New Roman" w:hAnsi="Times New Roman" w:eastAsia="方正仿宋简体" w:cs="Times New Roman"/>
          <w:color w:val="auto"/>
          <w:sz w:val="32"/>
          <w:szCs w:val="32"/>
          <w14:ligatures w14:val="none"/>
        </w:rPr>
        <w:t>进一步释放</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法治</w:t>
      </w:r>
      <w:r>
        <w:rPr>
          <w:rFonts w:hint="eastAsia" w:ascii="Times New Roman" w:hAnsi="Times New Roman" w:eastAsia="方正仿宋简体" w:cs="Times New Roman"/>
          <w:color w:val="auto"/>
          <w:sz w:val="32"/>
          <w:szCs w:val="32"/>
          <w14:ligatures w14:val="none"/>
        </w:rPr>
        <w:t>鲤城</w:t>
      </w:r>
      <w:r>
        <w:rPr>
          <w:rFonts w:ascii="Times New Roman" w:hAnsi="Times New Roman" w:eastAsia="方正仿宋简体" w:cs="Times New Roman"/>
          <w:color w:val="auto"/>
          <w:sz w:val="32"/>
          <w:szCs w:val="32"/>
          <w14:ligatures w14:val="none"/>
        </w:rPr>
        <w:t>建设取得新进展</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防范化解重大</w:t>
      </w:r>
      <w:r>
        <w:rPr>
          <w:rFonts w:hint="eastAsia" w:ascii="Times New Roman" w:hAnsi="Times New Roman" w:eastAsia="方正仿宋简体" w:cs="Times New Roman"/>
          <w:color w:val="auto"/>
          <w:sz w:val="32"/>
          <w:szCs w:val="32"/>
          <w14:ligatures w14:val="none"/>
        </w:rPr>
        <w:t>风险的</w:t>
      </w:r>
      <w:r>
        <w:rPr>
          <w:rFonts w:ascii="Times New Roman" w:hAnsi="Times New Roman" w:eastAsia="方正仿宋简体" w:cs="Times New Roman"/>
          <w:color w:val="auto"/>
          <w:sz w:val="32"/>
          <w:szCs w:val="32"/>
          <w14:ligatures w14:val="none"/>
        </w:rPr>
        <w:t>体制机制更加健全，突发公共事件应急能</w:t>
      </w:r>
      <w:r>
        <w:rPr>
          <w:rFonts w:hint="eastAsia" w:ascii="Times New Roman" w:hAnsi="Times New Roman" w:eastAsia="方正仿宋简体" w:cs="Times New Roman"/>
          <w:color w:val="auto"/>
          <w:sz w:val="32"/>
          <w:szCs w:val="32"/>
          <w14:ligatures w14:val="none"/>
        </w:rPr>
        <w:t>力显</w:t>
      </w:r>
      <w:r>
        <w:rPr>
          <w:rFonts w:ascii="Times New Roman" w:hAnsi="Times New Roman" w:eastAsia="方正仿宋简体" w:cs="Times New Roman"/>
          <w:color w:val="auto"/>
          <w:sz w:val="32"/>
          <w:szCs w:val="32"/>
          <w14:ligatures w14:val="none"/>
        </w:rPr>
        <w:t>著增强，自然</w:t>
      </w:r>
      <w:r>
        <w:rPr>
          <w:rFonts w:hint="eastAsia" w:ascii="Times New Roman" w:hAnsi="Times New Roman" w:eastAsia="方正仿宋简体" w:cs="Times New Roman"/>
          <w:color w:val="auto"/>
          <w:sz w:val="32"/>
          <w:szCs w:val="32"/>
          <w14:ligatures w14:val="none"/>
        </w:rPr>
        <w:t>灾</w:t>
      </w:r>
      <w:r>
        <w:rPr>
          <w:rFonts w:ascii="Times New Roman" w:hAnsi="Times New Roman" w:eastAsia="方正仿宋简体" w:cs="Times New Roman"/>
          <w:color w:val="auto"/>
          <w:sz w:val="32"/>
          <w:szCs w:val="32"/>
          <w14:ligatures w14:val="none"/>
        </w:rPr>
        <w:t>害、公共卫生事件防御水平明显提升</w:t>
      </w: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color w:val="auto"/>
          <w:sz w:val="32"/>
          <w:szCs w:val="32"/>
          <w14:ligatures w14:val="none"/>
        </w:rPr>
        <w:t>发展安全保障更加有力，成为城区高水</w:t>
      </w:r>
      <w:r>
        <w:rPr>
          <w:rFonts w:hint="eastAsia" w:ascii="Times New Roman" w:hAnsi="Times New Roman" w:eastAsia="方正仿宋简体" w:cs="Times New Roman"/>
          <w:color w:val="auto"/>
          <w:sz w:val="32"/>
          <w:szCs w:val="32"/>
          <w14:ligatures w14:val="none"/>
        </w:rPr>
        <w:t>平</w:t>
      </w:r>
      <w:r>
        <w:rPr>
          <w:rFonts w:ascii="Times New Roman" w:hAnsi="Times New Roman" w:eastAsia="方正仿宋简体" w:cs="Times New Roman"/>
          <w:color w:val="auto"/>
          <w:sz w:val="32"/>
          <w:szCs w:val="32"/>
          <w14:ligatures w14:val="none"/>
        </w:rPr>
        <w:t>治理新标杆</w:t>
      </w:r>
      <w:r>
        <w:rPr>
          <w:rFonts w:hint="eastAsia" w:ascii="Times New Roman" w:hAnsi="Times New Roman" w:eastAsia="方正仿宋简体" w:cs="Times New Roman"/>
          <w:color w:val="auto"/>
          <w:sz w:val="32"/>
          <w:szCs w:val="32"/>
          <w14:ligatures w14:val="none"/>
        </w:rPr>
        <w:t>。</w:t>
      </w:r>
    </w:p>
    <w:p w14:paraId="33BA4EEE">
      <w:pPr>
        <w:keepNext w:val="0"/>
        <w:keepLines w:val="0"/>
        <w:pageBreakBefore w:val="0"/>
        <w:widowControl w:val="0"/>
        <w:tabs>
          <w:tab w:val="left" w:pos="0"/>
        </w:tabs>
        <w:kinsoku/>
        <w:wordWrap/>
        <w:overflowPunct w:val="0"/>
        <w:topLinePunct w:val="0"/>
        <w:autoSpaceDE/>
        <w:autoSpaceDN/>
        <w:bidi w:val="0"/>
        <w:adjustRightInd w:val="0"/>
        <w:snapToGrid w:val="0"/>
        <w:spacing w:after="0" w:line="550" w:lineRule="exact"/>
        <w:ind w:firstLine="640" w:firstLineChars="200"/>
        <w:jc w:val="both"/>
        <w:textAlignment w:val="auto"/>
        <w:rPr>
          <w:rFonts w:hint="eastAsia" w:ascii="Times New Roman" w:hAnsi="Times New Roman" w:eastAsia="方正仿宋简体" w:cs="Times New Roman"/>
          <w:b/>
          <w:bCs/>
          <w:color w:val="auto"/>
          <w:sz w:val="32"/>
          <w:szCs w:val="32"/>
          <w14:ligatures w14:val="none"/>
        </w:rPr>
      </w:pPr>
      <w:r>
        <w:rPr>
          <w:rFonts w:hint="eastAsia" w:ascii="Times New Roman" w:hAnsi="Times New Roman" w:eastAsia="方正仿宋简体" w:cs="Times New Roman"/>
          <w:color w:val="auto"/>
          <w:sz w:val="32"/>
          <w:szCs w:val="32"/>
          <w14:ligatures w14:val="none"/>
        </w:rPr>
        <w:t>在此基础上再奋斗五年，到二〇三五年经济高质量发展取得重大进展，具有鲤城特色的现代化都市产业体系全面建成，治理体系和治理能力现代化水平不断提升，基本公共服务均等化水平再上新台阶</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人民生活更加美好，在基本实现社会主义现代化中走在前列，全面建成首善之区。</w:t>
      </w:r>
      <w:bookmarkEnd w:id="75"/>
    </w:p>
    <w:p w14:paraId="285F4B52">
      <w:pPr>
        <w:adjustRightInd w:val="0"/>
        <w:snapToGrid w:val="0"/>
        <w:spacing w:before="156" w:beforeLines="50" w:after="156" w:afterLines="50" w:line="560" w:lineRule="exact"/>
        <w:jc w:val="center"/>
        <w:rPr>
          <w:rFonts w:ascii="Times New Roman" w:hAnsi="Times New Roman" w:eastAsia="方正仿宋简体" w:cs="Times New Roman"/>
          <w:b/>
          <w:bCs/>
          <w:color w:val="auto"/>
          <w:sz w:val="32"/>
          <w:szCs w:val="32"/>
          <w14:ligatures w14:val="none"/>
        </w:rPr>
      </w:pPr>
      <w:r>
        <w:rPr>
          <w:rFonts w:hint="eastAsia" w:ascii="Times New Roman" w:hAnsi="Times New Roman" w:eastAsia="方正仿宋简体" w:cs="Times New Roman"/>
          <w:b/>
          <w:bCs/>
          <w:color w:val="auto"/>
          <w:sz w:val="32"/>
          <w:szCs w:val="32"/>
          <w14:ligatures w14:val="none"/>
        </w:rPr>
        <w:t>专栏</w:t>
      </w:r>
      <w:r>
        <w:rPr>
          <w:rFonts w:ascii="Times New Roman" w:hAnsi="Times New Roman" w:eastAsia="方正仿宋简体" w:cs="Times New Roman"/>
          <w:b/>
          <w:bCs/>
          <w:color w:val="auto"/>
          <w:sz w:val="32"/>
          <w:szCs w:val="32"/>
          <w14:ligatures w14:val="none"/>
        </w:rPr>
        <w:t xml:space="preserve">2  </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十五五</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经济社会发展主要指标</w:t>
      </w:r>
    </w:p>
    <w:tbl>
      <w:tblPr>
        <w:tblStyle w:val="22"/>
        <w:tblW w:w="9371" w:type="dxa"/>
        <w:tblInd w:w="-176" w:type="dxa"/>
        <w:tblLayout w:type="autofit"/>
        <w:tblCellMar>
          <w:top w:w="0" w:type="dxa"/>
          <w:left w:w="108" w:type="dxa"/>
          <w:bottom w:w="0" w:type="dxa"/>
          <w:right w:w="108" w:type="dxa"/>
        </w:tblCellMar>
      </w:tblPr>
      <w:tblGrid>
        <w:gridCol w:w="453"/>
        <w:gridCol w:w="690"/>
        <w:gridCol w:w="3401"/>
        <w:gridCol w:w="1419"/>
        <w:gridCol w:w="953"/>
        <w:gridCol w:w="1430"/>
        <w:gridCol w:w="1025"/>
      </w:tblGrid>
      <w:tr w14:paraId="022C5EB5">
        <w:tblPrEx>
          <w:tblCellMar>
            <w:top w:w="0" w:type="dxa"/>
            <w:left w:w="108" w:type="dxa"/>
            <w:bottom w:w="0" w:type="dxa"/>
            <w:right w:w="108" w:type="dxa"/>
          </w:tblCellMar>
        </w:tblPrEx>
        <w:trPr>
          <w:trHeight w:val="329" w:hRule="atLeast"/>
          <w:tblHeader/>
        </w:trPr>
        <w:tc>
          <w:tcPr>
            <w:tcW w:w="453" w:type="dxa"/>
            <w:vMerge w:val="restart"/>
            <w:tcBorders>
              <w:top w:val="single" w:color="auto" w:sz="4" w:space="0"/>
              <w:left w:val="single" w:color="auto" w:sz="4" w:space="0"/>
              <w:bottom w:val="single" w:color="auto" w:sz="4" w:space="0"/>
              <w:right w:val="single" w:color="auto" w:sz="4" w:space="0"/>
            </w:tcBorders>
            <w:vAlign w:val="center"/>
          </w:tcPr>
          <w:p w14:paraId="2F40BD2F">
            <w:pPr>
              <w:spacing w:after="0" w:line="300" w:lineRule="exact"/>
              <w:jc w:val="center"/>
              <w:rPr>
                <w:rFonts w:ascii="Times New Roman" w:hAnsi="Times New Roman" w:eastAsia="方正仿宋简体" w:cs="Times New Roman"/>
                <w:b/>
                <w:bCs/>
                <w:color w:val="auto"/>
                <w:sz w:val="21"/>
                <w:szCs w:val="22"/>
                <w14:ligatures w14:val="none"/>
              </w:rPr>
            </w:pPr>
            <w:r>
              <w:rPr>
                <w:rFonts w:hint="eastAsia" w:ascii="Times New Roman" w:hAnsi="Times New Roman" w:eastAsia="方正仿宋简体" w:cs="Times New Roman"/>
                <w:b/>
                <w:bCs/>
                <w:color w:val="auto"/>
                <w:sz w:val="21"/>
                <w:szCs w:val="22"/>
                <w14:ligatures w14:val="none"/>
              </w:rPr>
              <w:t>分类</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14:paraId="1A7A63CB">
            <w:pPr>
              <w:spacing w:after="0" w:line="300" w:lineRule="exact"/>
              <w:jc w:val="center"/>
              <w:rPr>
                <w:rFonts w:ascii="Times New Roman" w:hAnsi="Times New Roman" w:eastAsia="方正仿宋简体" w:cs="Times New Roman"/>
                <w:b/>
                <w:bCs/>
                <w:color w:val="auto"/>
                <w:sz w:val="21"/>
                <w:szCs w:val="22"/>
                <w14:ligatures w14:val="none"/>
              </w:rPr>
            </w:pPr>
            <w:r>
              <w:rPr>
                <w:rFonts w:hint="eastAsia" w:ascii="Times New Roman" w:hAnsi="Times New Roman" w:eastAsia="方正仿宋简体" w:cs="Times New Roman"/>
                <w:b/>
                <w:bCs/>
                <w:color w:val="auto"/>
                <w:sz w:val="21"/>
                <w:szCs w:val="22"/>
                <w14:ligatures w14:val="none"/>
              </w:rPr>
              <w:t>序号</w:t>
            </w:r>
          </w:p>
        </w:tc>
        <w:tc>
          <w:tcPr>
            <w:tcW w:w="3401" w:type="dxa"/>
            <w:vMerge w:val="restart"/>
            <w:tcBorders>
              <w:top w:val="single" w:color="auto" w:sz="4" w:space="0"/>
              <w:left w:val="single" w:color="auto" w:sz="4" w:space="0"/>
              <w:bottom w:val="single" w:color="auto" w:sz="4" w:space="0"/>
              <w:right w:val="single" w:color="auto" w:sz="4" w:space="0"/>
            </w:tcBorders>
            <w:vAlign w:val="center"/>
          </w:tcPr>
          <w:p w14:paraId="4602B92B">
            <w:pPr>
              <w:spacing w:after="0" w:line="300" w:lineRule="exact"/>
              <w:jc w:val="center"/>
              <w:rPr>
                <w:rFonts w:ascii="Times New Roman" w:hAnsi="Times New Roman" w:eastAsia="方正仿宋简体" w:cs="Times New Roman"/>
                <w:b/>
                <w:bCs/>
                <w:color w:val="auto"/>
                <w:sz w:val="21"/>
                <w:szCs w:val="22"/>
                <w14:ligatures w14:val="none"/>
              </w:rPr>
            </w:pPr>
            <w:r>
              <w:rPr>
                <w:rFonts w:hint="eastAsia" w:ascii="Times New Roman" w:hAnsi="Times New Roman" w:eastAsia="方正仿宋简体" w:cs="Times New Roman"/>
                <w:b/>
                <w:bCs/>
                <w:color w:val="auto"/>
                <w:sz w:val="21"/>
                <w:szCs w:val="22"/>
                <w14:ligatures w14:val="none"/>
              </w:rPr>
              <w:t>指标名称</w:t>
            </w:r>
          </w:p>
        </w:tc>
        <w:tc>
          <w:tcPr>
            <w:tcW w:w="1419" w:type="dxa"/>
            <w:vMerge w:val="restart"/>
            <w:tcBorders>
              <w:top w:val="single" w:color="auto" w:sz="4" w:space="0"/>
              <w:left w:val="nil"/>
              <w:bottom w:val="single" w:color="auto" w:sz="4" w:space="0"/>
              <w:right w:val="single" w:color="auto" w:sz="4" w:space="0"/>
            </w:tcBorders>
            <w:vAlign w:val="center"/>
          </w:tcPr>
          <w:p w14:paraId="2A588DF4">
            <w:pPr>
              <w:spacing w:after="0" w:line="300" w:lineRule="exact"/>
              <w:jc w:val="center"/>
              <w:rPr>
                <w:rFonts w:ascii="Times New Roman" w:hAnsi="Times New Roman" w:eastAsia="方正仿宋简体" w:cs="Times New Roman"/>
                <w:b/>
                <w:bCs/>
                <w:color w:val="auto"/>
                <w:sz w:val="21"/>
                <w:szCs w:val="22"/>
                <w14:ligatures w14:val="none"/>
              </w:rPr>
            </w:pPr>
            <w:r>
              <w:rPr>
                <w:rFonts w:ascii="Times New Roman" w:hAnsi="Times New Roman" w:eastAsia="方正仿宋简体" w:cs="Times New Roman"/>
                <w:b/>
                <w:bCs/>
                <w:color w:val="auto"/>
                <w:sz w:val="21"/>
                <w:szCs w:val="22"/>
                <w14:ligatures w14:val="none"/>
              </w:rPr>
              <w:t>2025</w:t>
            </w:r>
            <w:r>
              <w:rPr>
                <w:rFonts w:hint="eastAsia" w:ascii="Times New Roman" w:hAnsi="Times New Roman" w:eastAsia="方正仿宋简体" w:cs="Times New Roman"/>
                <w:b/>
                <w:bCs/>
                <w:color w:val="auto"/>
                <w:sz w:val="21"/>
                <w:szCs w:val="22"/>
                <w14:ligatures w14:val="none"/>
              </w:rPr>
              <w:t>年</w:t>
            </w:r>
          </w:p>
        </w:tc>
        <w:tc>
          <w:tcPr>
            <w:tcW w:w="2383" w:type="dxa"/>
            <w:gridSpan w:val="2"/>
            <w:tcBorders>
              <w:top w:val="single" w:color="auto" w:sz="4" w:space="0"/>
              <w:left w:val="nil"/>
              <w:bottom w:val="single" w:color="auto" w:sz="4" w:space="0"/>
              <w:right w:val="single" w:color="auto" w:sz="4" w:space="0"/>
            </w:tcBorders>
            <w:vAlign w:val="center"/>
          </w:tcPr>
          <w:p w14:paraId="47FED1D1">
            <w:pPr>
              <w:spacing w:after="0" w:line="300" w:lineRule="exact"/>
              <w:jc w:val="center"/>
              <w:rPr>
                <w:rFonts w:ascii="Times New Roman" w:hAnsi="Times New Roman" w:eastAsia="方正仿宋简体" w:cs="Times New Roman"/>
                <w:b/>
                <w:bCs/>
                <w:color w:val="auto"/>
                <w:sz w:val="21"/>
                <w:szCs w:val="22"/>
                <w14:ligatures w14:val="none"/>
              </w:rPr>
            </w:pPr>
            <w:r>
              <w:rPr>
                <w:rFonts w:ascii="Times New Roman" w:hAnsi="Times New Roman" w:eastAsia="方正仿宋简体" w:cs="Times New Roman"/>
                <w:b/>
                <w:bCs/>
                <w:color w:val="auto"/>
                <w:sz w:val="21"/>
                <w:szCs w:val="22"/>
                <w14:ligatures w14:val="none"/>
              </w:rPr>
              <w:t>2030</w:t>
            </w:r>
            <w:r>
              <w:rPr>
                <w:rFonts w:hint="eastAsia" w:ascii="Times New Roman" w:hAnsi="Times New Roman" w:eastAsia="方正仿宋简体" w:cs="Times New Roman"/>
                <w:b/>
                <w:bCs/>
                <w:color w:val="auto"/>
                <w:sz w:val="21"/>
                <w:szCs w:val="22"/>
                <w14:ligatures w14:val="none"/>
              </w:rPr>
              <w:t>年</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44D838D0">
            <w:pPr>
              <w:spacing w:after="0" w:line="300" w:lineRule="exact"/>
              <w:jc w:val="center"/>
              <w:rPr>
                <w:rFonts w:ascii="Times New Roman" w:hAnsi="Times New Roman" w:eastAsia="方正仿宋简体" w:cs="Times New Roman"/>
                <w:b/>
                <w:bCs/>
                <w:color w:val="auto"/>
                <w:sz w:val="21"/>
                <w:szCs w:val="22"/>
                <w14:ligatures w14:val="none"/>
              </w:rPr>
            </w:pPr>
            <w:r>
              <w:rPr>
                <w:rFonts w:hint="eastAsia" w:ascii="Times New Roman" w:hAnsi="Times New Roman" w:eastAsia="方正仿宋简体" w:cs="Times New Roman"/>
                <w:b/>
                <w:bCs/>
                <w:color w:val="auto"/>
                <w:sz w:val="21"/>
                <w:szCs w:val="22"/>
                <w14:ligatures w14:val="none"/>
              </w:rPr>
              <w:t>属性</w:t>
            </w:r>
          </w:p>
        </w:tc>
      </w:tr>
      <w:tr w14:paraId="5B149E9A">
        <w:tblPrEx>
          <w:tblCellMar>
            <w:top w:w="0" w:type="dxa"/>
            <w:left w:w="108" w:type="dxa"/>
            <w:bottom w:w="0" w:type="dxa"/>
            <w:right w:w="108" w:type="dxa"/>
          </w:tblCellMar>
        </w:tblPrEx>
        <w:trPr>
          <w:trHeight w:val="346" w:hRule="atLeast"/>
          <w:tblHead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9071C8">
            <w:pPr>
              <w:widowControl/>
              <w:spacing w:after="0" w:line="240" w:lineRule="auto"/>
              <w:rPr>
                <w:rFonts w:ascii="Times New Roman" w:hAnsi="Times New Roman" w:eastAsia="方正仿宋简体" w:cs="Times New Roman"/>
                <w:b/>
                <w:bCs/>
                <w:color w:val="auto"/>
                <w:sz w:val="21"/>
                <w:szCs w:val="22"/>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6A6EE6">
            <w:pPr>
              <w:widowControl/>
              <w:spacing w:after="0" w:line="240" w:lineRule="auto"/>
              <w:rPr>
                <w:rFonts w:ascii="Times New Roman" w:hAnsi="Times New Roman" w:eastAsia="方正仿宋简体" w:cs="Times New Roman"/>
                <w:b/>
                <w:bCs/>
                <w:color w:val="auto"/>
                <w:sz w:val="21"/>
                <w:szCs w:val="22"/>
                <w14:ligatures w14:val="none"/>
              </w:rPr>
            </w:pPr>
          </w:p>
        </w:tc>
        <w:tc>
          <w:tcPr>
            <w:tcW w:w="3401" w:type="dxa"/>
            <w:vMerge w:val="continue"/>
            <w:tcBorders>
              <w:top w:val="single" w:color="auto" w:sz="4" w:space="0"/>
              <w:left w:val="single" w:color="auto" w:sz="4" w:space="0"/>
              <w:bottom w:val="single" w:color="auto" w:sz="4" w:space="0"/>
              <w:right w:val="single" w:color="auto" w:sz="4" w:space="0"/>
            </w:tcBorders>
            <w:vAlign w:val="center"/>
          </w:tcPr>
          <w:p w14:paraId="007FEC95">
            <w:pPr>
              <w:widowControl/>
              <w:spacing w:after="0" w:line="240" w:lineRule="auto"/>
              <w:rPr>
                <w:rFonts w:ascii="Times New Roman" w:hAnsi="Times New Roman" w:eastAsia="方正仿宋简体" w:cs="Times New Roman"/>
                <w:b/>
                <w:bCs/>
                <w:color w:val="auto"/>
                <w:sz w:val="21"/>
                <w:szCs w:val="22"/>
                <w14:ligatures w14:val="none"/>
              </w:rPr>
            </w:pPr>
          </w:p>
        </w:tc>
        <w:tc>
          <w:tcPr>
            <w:tcW w:w="1419" w:type="dxa"/>
            <w:vMerge w:val="continue"/>
            <w:tcBorders>
              <w:top w:val="single" w:color="auto" w:sz="4" w:space="0"/>
              <w:left w:val="nil"/>
              <w:bottom w:val="single" w:color="auto" w:sz="4" w:space="0"/>
              <w:right w:val="single" w:color="auto" w:sz="4" w:space="0"/>
            </w:tcBorders>
            <w:vAlign w:val="center"/>
          </w:tcPr>
          <w:p w14:paraId="5E62E372">
            <w:pPr>
              <w:widowControl/>
              <w:spacing w:after="0" w:line="240" w:lineRule="auto"/>
              <w:rPr>
                <w:rFonts w:ascii="Times New Roman" w:hAnsi="Times New Roman" w:eastAsia="方正仿宋简体" w:cs="Times New Roman"/>
                <w:b/>
                <w:bCs/>
                <w:color w:val="auto"/>
                <w:sz w:val="21"/>
                <w:szCs w:val="22"/>
                <w14:ligatures w14:val="none"/>
              </w:rPr>
            </w:pPr>
          </w:p>
        </w:tc>
        <w:tc>
          <w:tcPr>
            <w:tcW w:w="953" w:type="dxa"/>
            <w:tcBorders>
              <w:top w:val="nil"/>
              <w:left w:val="nil"/>
              <w:bottom w:val="single" w:color="auto" w:sz="4" w:space="0"/>
              <w:right w:val="single" w:color="auto" w:sz="4" w:space="0"/>
            </w:tcBorders>
            <w:vAlign w:val="center"/>
          </w:tcPr>
          <w:p w14:paraId="340602B9">
            <w:pPr>
              <w:spacing w:after="0" w:line="300" w:lineRule="exact"/>
              <w:jc w:val="center"/>
              <w:rPr>
                <w:rFonts w:ascii="Times New Roman" w:hAnsi="Times New Roman" w:eastAsia="方正仿宋简体" w:cs="Times New Roman"/>
                <w:b/>
                <w:bCs/>
                <w:color w:val="auto"/>
                <w:sz w:val="21"/>
                <w:szCs w:val="22"/>
                <w14:ligatures w14:val="none"/>
              </w:rPr>
            </w:pPr>
            <w:r>
              <w:rPr>
                <w:rFonts w:hint="eastAsia" w:ascii="Times New Roman" w:hAnsi="Times New Roman" w:eastAsia="方正仿宋简体" w:cs="Times New Roman"/>
                <w:b/>
                <w:bCs/>
                <w:color w:val="auto"/>
                <w:sz w:val="21"/>
                <w:szCs w:val="22"/>
                <w14:ligatures w14:val="none"/>
              </w:rPr>
              <w:t>目标</w:t>
            </w:r>
          </w:p>
        </w:tc>
        <w:tc>
          <w:tcPr>
            <w:tcW w:w="1430" w:type="dxa"/>
            <w:tcBorders>
              <w:top w:val="nil"/>
              <w:left w:val="nil"/>
              <w:bottom w:val="single" w:color="auto" w:sz="4" w:space="0"/>
              <w:right w:val="single" w:color="auto" w:sz="4" w:space="0"/>
            </w:tcBorders>
            <w:vAlign w:val="center"/>
          </w:tcPr>
          <w:p w14:paraId="3DAF1E04">
            <w:pPr>
              <w:spacing w:after="0" w:line="300" w:lineRule="exact"/>
              <w:jc w:val="center"/>
              <w:rPr>
                <w:rFonts w:ascii="Times New Roman" w:hAnsi="Times New Roman" w:eastAsia="方正仿宋简体" w:cs="Times New Roman"/>
                <w:b/>
                <w:bCs/>
                <w:color w:val="auto"/>
                <w:sz w:val="21"/>
                <w:szCs w:val="22"/>
                <w14:ligatures w14:val="none"/>
              </w:rPr>
            </w:pPr>
            <w:r>
              <w:rPr>
                <w:rFonts w:hint="eastAsia" w:ascii="Times New Roman" w:hAnsi="Times New Roman" w:eastAsia="方正仿宋简体" w:cs="Times New Roman"/>
                <w:b/>
                <w:bCs/>
                <w:color w:val="auto"/>
                <w:sz w:val="21"/>
                <w:szCs w:val="22"/>
                <w14:ligatures w14:val="none"/>
              </w:rPr>
              <w:t>年均增幅%</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38383BDF">
            <w:pPr>
              <w:widowControl/>
              <w:spacing w:after="0" w:line="240" w:lineRule="auto"/>
              <w:rPr>
                <w:rFonts w:ascii="Times New Roman" w:hAnsi="Times New Roman" w:eastAsia="方正仿宋简体" w:cs="Times New Roman"/>
                <w:b/>
                <w:bCs/>
                <w:color w:val="auto"/>
                <w:sz w:val="21"/>
                <w:szCs w:val="22"/>
                <w14:ligatures w14:val="none"/>
              </w:rPr>
            </w:pPr>
          </w:p>
        </w:tc>
      </w:tr>
      <w:tr w14:paraId="2931CBD8">
        <w:tblPrEx>
          <w:tblCellMar>
            <w:top w:w="0" w:type="dxa"/>
            <w:left w:w="108" w:type="dxa"/>
            <w:bottom w:w="0" w:type="dxa"/>
            <w:right w:w="108" w:type="dxa"/>
          </w:tblCellMar>
        </w:tblPrEx>
        <w:trPr>
          <w:trHeight w:val="447" w:hRule="exact"/>
        </w:trPr>
        <w:tc>
          <w:tcPr>
            <w:tcW w:w="453" w:type="dxa"/>
            <w:vMerge w:val="restart"/>
            <w:tcBorders>
              <w:top w:val="single" w:color="auto" w:sz="4" w:space="0"/>
              <w:left w:val="single" w:color="auto" w:sz="4" w:space="0"/>
              <w:bottom w:val="single" w:color="auto" w:sz="4" w:space="0"/>
              <w:right w:val="single" w:color="auto" w:sz="4" w:space="0"/>
            </w:tcBorders>
            <w:vAlign w:val="center"/>
          </w:tcPr>
          <w:p w14:paraId="5AF49FB4">
            <w:pPr>
              <w:spacing w:after="0" w:line="300" w:lineRule="exact"/>
              <w:jc w:val="center"/>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14:ligatures w14:val="none"/>
              </w:rPr>
              <w:t>经济</w:t>
            </w:r>
            <w:r>
              <w:rPr>
                <w:rFonts w:hint="eastAsia" w:ascii="Times New Roman" w:hAnsi="Times New Roman" w:eastAsia="方正仿宋简体" w:cs="Times New Roman"/>
                <w:color w:val="auto"/>
                <w:sz w:val="21"/>
                <w:szCs w:val="22"/>
                <w:lang w:eastAsia="zh-CN"/>
                <w14:ligatures w14:val="none"/>
              </w:rPr>
              <w:t>　发展</w:t>
            </w:r>
          </w:p>
        </w:tc>
        <w:tc>
          <w:tcPr>
            <w:tcW w:w="690" w:type="dxa"/>
            <w:tcBorders>
              <w:top w:val="single" w:color="auto" w:sz="4" w:space="0"/>
              <w:left w:val="single" w:color="auto" w:sz="4" w:space="0"/>
              <w:bottom w:val="single" w:color="auto" w:sz="4" w:space="0"/>
              <w:right w:val="single" w:color="auto" w:sz="4" w:space="0"/>
            </w:tcBorders>
            <w:vAlign w:val="center"/>
          </w:tcPr>
          <w:p w14:paraId="3DEE3D2D">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1</w:t>
            </w:r>
          </w:p>
        </w:tc>
        <w:tc>
          <w:tcPr>
            <w:tcW w:w="3401" w:type="dxa"/>
            <w:tcBorders>
              <w:top w:val="nil"/>
              <w:left w:val="nil"/>
              <w:bottom w:val="single" w:color="auto" w:sz="4" w:space="0"/>
              <w:right w:val="single" w:color="auto" w:sz="4" w:space="0"/>
            </w:tcBorders>
            <w:vAlign w:val="center"/>
          </w:tcPr>
          <w:p w14:paraId="76A3EC15">
            <w:pPr>
              <w:spacing w:after="0" w:line="300" w:lineRule="exact"/>
              <w:jc w:val="both"/>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14:ligatures w14:val="none"/>
              </w:rPr>
              <w:t>地区生产总值</w:t>
            </w:r>
            <w:r>
              <w:rPr>
                <w:rFonts w:hint="eastAsia" w:ascii="Times New Roman" w:hAnsi="Times New Roman" w:eastAsia="方正仿宋简体" w:cs="Times New Roman"/>
                <w:color w:val="auto"/>
                <w:sz w:val="21"/>
                <w:szCs w:val="22"/>
                <w:lang w:eastAsia="zh-CN"/>
                <w14:ligatures w14:val="none"/>
              </w:rPr>
              <w:t>增速</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770E97AB">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6</w:t>
            </w:r>
          </w:p>
        </w:tc>
        <w:tc>
          <w:tcPr>
            <w:tcW w:w="953" w:type="dxa"/>
            <w:tcBorders>
              <w:top w:val="nil"/>
              <w:left w:val="nil"/>
              <w:bottom w:val="single" w:color="auto" w:sz="4" w:space="0"/>
              <w:right w:val="single" w:color="auto" w:sz="4" w:space="0"/>
            </w:tcBorders>
            <w:vAlign w:val="center"/>
          </w:tcPr>
          <w:p w14:paraId="1387229C">
            <w:pPr>
              <w:spacing w:after="0" w:line="300" w:lineRule="exact"/>
              <w:jc w:val="center"/>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w:t>
            </w:r>
          </w:p>
        </w:tc>
        <w:tc>
          <w:tcPr>
            <w:tcW w:w="1430" w:type="dxa"/>
            <w:tcBorders>
              <w:top w:val="nil"/>
              <w:left w:val="nil"/>
              <w:bottom w:val="single" w:color="auto" w:sz="4" w:space="0"/>
              <w:right w:val="single" w:color="auto" w:sz="4" w:space="0"/>
            </w:tcBorders>
            <w:vAlign w:val="center"/>
          </w:tcPr>
          <w:p w14:paraId="658DBA67">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5</w:t>
            </w:r>
          </w:p>
        </w:tc>
        <w:tc>
          <w:tcPr>
            <w:tcW w:w="1025" w:type="dxa"/>
            <w:tcBorders>
              <w:top w:val="nil"/>
              <w:left w:val="nil"/>
              <w:bottom w:val="single" w:color="auto" w:sz="4" w:space="0"/>
              <w:right w:val="single" w:color="auto" w:sz="4" w:space="0"/>
            </w:tcBorders>
            <w:vAlign w:val="center"/>
          </w:tcPr>
          <w:p w14:paraId="7B8BD69C">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39A12B91">
        <w:tblPrEx>
          <w:tblCellMar>
            <w:top w:w="0" w:type="dxa"/>
            <w:left w:w="108" w:type="dxa"/>
            <w:bottom w:w="0" w:type="dxa"/>
            <w:right w:w="108" w:type="dxa"/>
          </w:tblCellMar>
        </w:tblPrEx>
        <w:trPr>
          <w:trHeight w:val="447"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2827AED4">
            <w:pPr>
              <w:spacing w:after="0" w:line="300" w:lineRule="exact"/>
              <w:jc w:val="center"/>
              <w:rPr>
                <w:rFonts w:hint="eastAsia" w:ascii="Times New Roman" w:hAnsi="Times New Roman" w:eastAsia="方正仿宋简体" w:cs="Times New Roman"/>
                <w:color w:val="auto"/>
                <w:sz w:val="21"/>
                <w:szCs w:val="22"/>
                <w14:ligatures w14: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253B3CAB">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2</w:t>
            </w:r>
          </w:p>
        </w:tc>
        <w:tc>
          <w:tcPr>
            <w:tcW w:w="3401" w:type="dxa"/>
            <w:tcBorders>
              <w:top w:val="nil"/>
              <w:left w:val="nil"/>
              <w:bottom w:val="single" w:color="auto" w:sz="4" w:space="0"/>
              <w:right w:val="single" w:color="auto" w:sz="4" w:space="0"/>
            </w:tcBorders>
            <w:vAlign w:val="center"/>
          </w:tcPr>
          <w:p w14:paraId="4C44EA97">
            <w:pPr>
              <w:spacing w:after="0" w:line="300" w:lineRule="exact"/>
              <w:jc w:val="both"/>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人均地区生产总值增速</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18CF3661">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4.9</w:t>
            </w:r>
          </w:p>
        </w:tc>
        <w:tc>
          <w:tcPr>
            <w:tcW w:w="953" w:type="dxa"/>
            <w:tcBorders>
              <w:top w:val="nil"/>
              <w:left w:val="nil"/>
              <w:bottom w:val="single" w:color="auto" w:sz="4" w:space="0"/>
              <w:right w:val="single" w:color="auto" w:sz="4" w:space="0"/>
            </w:tcBorders>
            <w:vAlign w:val="center"/>
          </w:tcPr>
          <w:p w14:paraId="1035ADB2">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w:t>
            </w:r>
          </w:p>
        </w:tc>
        <w:tc>
          <w:tcPr>
            <w:tcW w:w="1430" w:type="dxa"/>
            <w:tcBorders>
              <w:top w:val="nil"/>
              <w:left w:val="nil"/>
              <w:bottom w:val="single" w:color="auto" w:sz="4" w:space="0"/>
              <w:right w:val="single" w:color="auto" w:sz="4" w:space="0"/>
            </w:tcBorders>
            <w:vAlign w:val="center"/>
          </w:tcPr>
          <w:p w14:paraId="089E9461">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4.5</w:t>
            </w:r>
          </w:p>
        </w:tc>
        <w:tc>
          <w:tcPr>
            <w:tcW w:w="1025" w:type="dxa"/>
            <w:tcBorders>
              <w:top w:val="nil"/>
              <w:left w:val="nil"/>
              <w:bottom w:val="single" w:color="auto" w:sz="4" w:space="0"/>
              <w:right w:val="single" w:color="auto" w:sz="4" w:space="0"/>
            </w:tcBorders>
            <w:vAlign w:val="center"/>
          </w:tcPr>
          <w:p w14:paraId="3815C27E">
            <w:pPr>
              <w:spacing w:after="0" w:line="300" w:lineRule="exact"/>
              <w:jc w:val="center"/>
              <w:rPr>
                <w:rFonts w:hint="eastAsia"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215FFEE7">
        <w:tblPrEx>
          <w:tblCellMar>
            <w:top w:w="0" w:type="dxa"/>
            <w:left w:w="108" w:type="dxa"/>
            <w:bottom w:w="0" w:type="dxa"/>
            <w:right w:w="108" w:type="dxa"/>
          </w:tblCellMar>
        </w:tblPrEx>
        <w:trPr>
          <w:trHeight w:val="447"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7F0766DC">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29DB5703">
            <w:pPr>
              <w:spacing w:after="0" w:line="300" w:lineRule="exact"/>
              <w:jc w:val="center"/>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val="en-US" w:eastAsia="zh-CN"/>
                <w14:ligatures w14:val="none"/>
              </w:rPr>
              <w:t>3</w:t>
            </w:r>
          </w:p>
        </w:tc>
        <w:tc>
          <w:tcPr>
            <w:tcW w:w="3401" w:type="dxa"/>
            <w:tcBorders>
              <w:top w:val="nil"/>
              <w:left w:val="nil"/>
              <w:bottom w:val="single" w:color="auto" w:sz="4" w:space="0"/>
              <w:right w:val="single" w:color="auto" w:sz="4" w:space="0"/>
            </w:tcBorders>
            <w:vAlign w:val="center"/>
          </w:tcPr>
          <w:p w14:paraId="6672349E">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lang w:eastAsia="zh-CN"/>
                <w14:ligatures w14:val="none"/>
              </w:rPr>
              <w:t>第三产业</w:t>
            </w:r>
            <w:r>
              <w:rPr>
                <w:rFonts w:hint="eastAsia" w:ascii="Times New Roman" w:hAnsi="Times New Roman" w:eastAsia="方正仿宋简体" w:cs="Times New Roman"/>
                <w:color w:val="auto"/>
                <w:sz w:val="21"/>
                <w:szCs w:val="22"/>
                <w14:ligatures w14:val="none"/>
              </w:rPr>
              <w:t>增加值占</w:t>
            </w:r>
            <w:r>
              <w:rPr>
                <w:rFonts w:ascii="Times New Roman" w:hAnsi="Times New Roman" w:eastAsia="方正仿宋简体" w:cs="Times New Roman"/>
                <w:color w:val="auto"/>
                <w:sz w:val="21"/>
                <w:szCs w:val="22"/>
                <w14:ligatures w14:val="none"/>
              </w:rPr>
              <w:t>GDP</w:t>
            </w:r>
            <w:r>
              <w:rPr>
                <w:rFonts w:hint="eastAsia" w:ascii="Times New Roman" w:hAnsi="Times New Roman" w:eastAsia="方正仿宋简体" w:cs="Times New Roman"/>
                <w:color w:val="auto"/>
                <w:sz w:val="21"/>
                <w:szCs w:val="22"/>
                <w14:ligatures w14:val="none"/>
              </w:rPr>
              <w:t>比重（</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6CAB3724">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68.4</w:t>
            </w:r>
          </w:p>
        </w:tc>
        <w:tc>
          <w:tcPr>
            <w:tcW w:w="2383" w:type="dxa"/>
            <w:gridSpan w:val="2"/>
            <w:tcBorders>
              <w:top w:val="single" w:color="auto" w:sz="4" w:space="0"/>
              <w:left w:val="nil"/>
              <w:bottom w:val="single" w:color="auto" w:sz="4" w:space="0"/>
              <w:right w:val="single" w:color="auto" w:sz="4" w:space="0"/>
            </w:tcBorders>
            <w:vAlign w:val="center"/>
          </w:tcPr>
          <w:p w14:paraId="5E3FC370">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highlight w:val="none"/>
                <w14:ligatures w14:val="none"/>
              </w:rPr>
              <w:t>6</w:t>
            </w:r>
            <w:r>
              <w:rPr>
                <w:rFonts w:hint="eastAsia" w:ascii="Times New Roman" w:hAnsi="Times New Roman" w:eastAsia="方正仿宋简体" w:cs="Times New Roman"/>
                <w:color w:val="auto"/>
                <w:sz w:val="21"/>
                <w:szCs w:val="22"/>
                <w:highlight w:val="none"/>
                <w:lang w:val="en-US" w:eastAsia="zh-CN"/>
                <w14:ligatures w14:val="none"/>
              </w:rPr>
              <w:t>8.5</w:t>
            </w:r>
          </w:p>
        </w:tc>
        <w:tc>
          <w:tcPr>
            <w:tcW w:w="1025" w:type="dxa"/>
            <w:tcBorders>
              <w:top w:val="nil"/>
              <w:left w:val="nil"/>
              <w:bottom w:val="single" w:color="auto" w:sz="4" w:space="0"/>
              <w:right w:val="single" w:color="auto" w:sz="4" w:space="0"/>
            </w:tcBorders>
            <w:vAlign w:val="center"/>
          </w:tcPr>
          <w:p w14:paraId="46434066">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27D348FA">
        <w:tblPrEx>
          <w:tblCellMar>
            <w:top w:w="0" w:type="dxa"/>
            <w:left w:w="108" w:type="dxa"/>
            <w:bottom w:w="0" w:type="dxa"/>
            <w:right w:w="108" w:type="dxa"/>
          </w:tblCellMar>
        </w:tblPrEx>
        <w:trPr>
          <w:trHeight w:val="447"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4C3FF511">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0EB55B7">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4</w:t>
            </w:r>
          </w:p>
        </w:tc>
        <w:tc>
          <w:tcPr>
            <w:tcW w:w="3401" w:type="dxa"/>
            <w:tcBorders>
              <w:top w:val="nil"/>
              <w:left w:val="nil"/>
              <w:bottom w:val="single" w:color="auto" w:sz="4" w:space="0"/>
              <w:right w:val="single" w:color="auto" w:sz="4" w:space="0"/>
            </w:tcBorders>
            <w:shd w:val="clear" w:color="auto" w:fill="auto"/>
            <w:vAlign w:val="center"/>
          </w:tcPr>
          <w:p w14:paraId="16C28AA3">
            <w:pPr>
              <w:spacing w:after="0" w:line="300" w:lineRule="exact"/>
              <w:jc w:val="both"/>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社会消费品零售总额</w:t>
            </w:r>
            <w:r>
              <w:rPr>
                <w:rFonts w:hint="eastAsia" w:ascii="Times New Roman" w:hAnsi="Times New Roman" w:eastAsia="方正仿宋简体" w:cs="Times New Roman"/>
                <w:color w:val="auto"/>
                <w:sz w:val="21"/>
                <w:szCs w:val="22"/>
                <w:lang w:eastAsia="zh-CN"/>
                <w14:ligatures w14:val="none"/>
              </w:rPr>
              <w:t>增速</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shd w:val="clear" w:color="auto" w:fill="auto"/>
            <w:vAlign w:val="center"/>
          </w:tcPr>
          <w:p w14:paraId="68D917D5">
            <w:pPr>
              <w:spacing w:after="0" w:line="300" w:lineRule="exact"/>
              <w:jc w:val="center"/>
              <w:rPr>
                <w:rFonts w:hint="default"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7.2</w:t>
            </w:r>
          </w:p>
        </w:tc>
        <w:tc>
          <w:tcPr>
            <w:tcW w:w="953" w:type="dxa"/>
            <w:tcBorders>
              <w:top w:val="single" w:color="auto" w:sz="4" w:space="0"/>
              <w:left w:val="nil"/>
              <w:bottom w:val="single" w:color="auto" w:sz="4" w:space="0"/>
              <w:right w:val="single" w:color="auto" w:sz="4" w:space="0"/>
            </w:tcBorders>
            <w:shd w:val="clear" w:color="auto" w:fill="auto"/>
            <w:vAlign w:val="center"/>
          </w:tcPr>
          <w:p w14:paraId="29766004">
            <w:pPr>
              <w:spacing w:after="0" w:line="300" w:lineRule="exact"/>
              <w:jc w:val="center"/>
              <w:rPr>
                <w:rFonts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kern w:val="2"/>
                <w:sz w:val="21"/>
                <w:szCs w:val="22"/>
                <w:lang w:val="en-US" w:eastAsia="zh-CN" w:bidi="ar-SA"/>
                <w14:ligatures w14:val="none"/>
              </w:rPr>
              <w:t>—</w:t>
            </w:r>
          </w:p>
        </w:tc>
        <w:tc>
          <w:tcPr>
            <w:tcW w:w="1430" w:type="dxa"/>
            <w:tcBorders>
              <w:top w:val="single" w:color="auto" w:sz="4" w:space="0"/>
              <w:left w:val="nil"/>
              <w:bottom w:val="single" w:color="auto" w:sz="4" w:space="0"/>
              <w:right w:val="single" w:color="auto" w:sz="4" w:space="0"/>
            </w:tcBorders>
            <w:shd w:val="clear" w:color="auto" w:fill="auto"/>
            <w:vAlign w:val="center"/>
          </w:tcPr>
          <w:p w14:paraId="206FBDA2">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5</w:t>
            </w:r>
          </w:p>
        </w:tc>
        <w:tc>
          <w:tcPr>
            <w:tcW w:w="1025" w:type="dxa"/>
            <w:tcBorders>
              <w:top w:val="nil"/>
              <w:left w:val="nil"/>
              <w:bottom w:val="single" w:color="auto" w:sz="4" w:space="0"/>
              <w:right w:val="single" w:color="auto" w:sz="4" w:space="0"/>
            </w:tcBorders>
            <w:shd w:val="clear" w:color="auto" w:fill="auto"/>
            <w:vAlign w:val="center"/>
          </w:tcPr>
          <w:p w14:paraId="7A0033BA">
            <w:pPr>
              <w:spacing w:after="0" w:line="300" w:lineRule="exact"/>
              <w:jc w:val="center"/>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预期性</w:t>
            </w:r>
          </w:p>
        </w:tc>
      </w:tr>
      <w:tr w14:paraId="1AA6DEF6">
        <w:tblPrEx>
          <w:tblCellMar>
            <w:top w:w="0" w:type="dxa"/>
            <w:left w:w="108" w:type="dxa"/>
            <w:bottom w:w="0" w:type="dxa"/>
            <w:right w:w="108" w:type="dxa"/>
          </w:tblCellMar>
        </w:tblPrEx>
        <w:trPr>
          <w:trHeight w:val="447"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04779FCD">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6F2AEA50">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5</w:t>
            </w:r>
          </w:p>
        </w:tc>
        <w:tc>
          <w:tcPr>
            <w:tcW w:w="3401" w:type="dxa"/>
            <w:tcBorders>
              <w:top w:val="nil"/>
              <w:left w:val="nil"/>
              <w:bottom w:val="single" w:color="auto" w:sz="4" w:space="0"/>
              <w:right w:val="single" w:color="auto" w:sz="4" w:space="0"/>
            </w:tcBorders>
            <w:shd w:val="clear" w:color="auto" w:fill="auto"/>
            <w:vAlign w:val="center"/>
          </w:tcPr>
          <w:p w14:paraId="35B6180B">
            <w:pPr>
              <w:spacing w:after="0" w:line="300" w:lineRule="exact"/>
              <w:jc w:val="both"/>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出口商品总值</w:t>
            </w:r>
            <w:r>
              <w:rPr>
                <w:rFonts w:hint="eastAsia" w:ascii="Times New Roman" w:hAnsi="Times New Roman" w:eastAsia="方正仿宋简体" w:cs="Times New Roman"/>
                <w:color w:val="auto"/>
                <w:sz w:val="21"/>
                <w:szCs w:val="22"/>
                <w:lang w:eastAsia="zh-CN"/>
                <w14:ligatures w14:val="none"/>
              </w:rPr>
              <w:t>增速</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shd w:val="clear" w:color="auto" w:fill="auto"/>
            <w:vAlign w:val="center"/>
          </w:tcPr>
          <w:p w14:paraId="648B95AB">
            <w:pPr>
              <w:spacing w:after="0" w:line="300" w:lineRule="exact"/>
              <w:jc w:val="center"/>
              <w:rPr>
                <w:rFonts w:hint="default"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kern w:val="2"/>
                <w:sz w:val="21"/>
                <w:szCs w:val="22"/>
                <w:lang w:val="en-US" w:eastAsia="zh-CN" w:bidi="ar-SA"/>
                <w14:ligatures w14:val="none"/>
              </w:rPr>
              <w:t>5</w:t>
            </w:r>
          </w:p>
        </w:tc>
        <w:tc>
          <w:tcPr>
            <w:tcW w:w="953" w:type="dxa"/>
            <w:tcBorders>
              <w:top w:val="single" w:color="auto" w:sz="4" w:space="0"/>
              <w:left w:val="nil"/>
              <w:bottom w:val="single" w:color="auto" w:sz="4" w:space="0"/>
              <w:right w:val="single" w:color="auto" w:sz="4" w:space="0"/>
            </w:tcBorders>
            <w:shd w:val="clear" w:color="auto" w:fill="auto"/>
            <w:vAlign w:val="center"/>
          </w:tcPr>
          <w:p w14:paraId="4EDB929D">
            <w:pPr>
              <w:spacing w:after="0" w:line="300" w:lineRule="exact"/>
              <w:jc w:val="center"/>
              <w:rPr>
                <w:rFonts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kern w:val="2"/>
                <w:sz w:val="21"/>
                <w:szCs w:val="22"/>
                <w:lang w:val="en-US" w:eastAsia="zh-CN" w:bidi="ar-SA"/>
                <w14:ligatures w14:val="none"/>
              </w:rPr>
              <w:t>—</w:t>
            </w:r>
          </w:p>
        </w:tc>
        <w:tc>
          <w:tcPr>
            <w:tcW w:w="1430" w:type="dxa"/>
            <w:tcBorders>
              <w:top w:val="single" w:color="auto" w:sz="4" w:space="0"/>
              <w:left w:val="nil"/>
              <w:bottom w:val="single" w:color="auto" w:sz="4" w:space="0"/>
              <w:right w:val="single" w:color="auto" w:sz="4" w:space="0"/>
            </w:tcBorders>
            <w:shd w:val="clear" w:color="auto" w:fill="auto"/>
            <w:vAlign w:val="center"/>
          </w:tcPr>
          <w:p w14:paraId="3980032A">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3</w:t>
            </w:r>
          </w:p>
        </w:tc>
        <w:tc>
          <w:tcPr>
            <w:tcW w:w="1025" w:type="dxa"/>
            <w:tcBorders>
              <w:top w:val="nil"/>
              <w:left w:val="nil"/>
              <w:bottom w:val="single" w:color="auto" w:sz="4" w:space="0"/>
              <w:right w:val="single" w:color="auto" w:sz="4" w:space="0"/>
            </w:tcBorders>
            <w:shd w:val="clear" w:color="auto" w:fill="auto"/>
            <w:vAlign w:val="center"/>
          </w:tcPr>
          <w:p w14:paraId="65F635AD">
            <w:pPr>
              <w:spacing w:after="0" w:line="300" w:lineRule="exact"/>
              <w:jc w:val="center"/>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预期性</w:t>
            </w:r>
          </w:p>
        </w:tc>
      </w:tr>
      <w:tr w14:paraId="0630290B">
        <w:tblPrEx>
          <w:tblCellMar>
            <w:top w:w="0" w:type="dxa"/>
            <w:left w:w="108" w:type="dxa"/>
            <w:bottom w:w="0" w:type="dxa"/>
            <w:right w:w="108" w:type="dxa"/>
          </w:tblCellMar>
        </w:tblPrEx>
        <w:trPr>
          <w:trHeight w:val="688"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3B762A98">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28FFF031">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6</w:t>
            </w:r>
          </w:p>
        </w:tc>
        <w:tc>
          <w:tcPr>
            <w:tcW w:w="3401" w:type="dxa"/>
            <w:tcBorders>
              <w:top w:val="nil"/>
              <w:left w:val="nil"/>
              <w:bottom w:val="single" w:color="auto" w:sz="4" w:space="0"/>
              <w:right w:val="single" w:color="auto" w:sz="4" w:space="0"/>
            </w:tcBorders>
            <w:shd w:val="clear" w:color="auto" w:fill="auto"/>
            <w:vAlign w:val="center"/>
          </w:tcPr>
          <w:p w14:paraId="1C3F379F">
            <w:pPr>
              <w:spacing w:after="0" w:line="300" w:lineRule="exact"/>
              <w:jc w:val="both"/>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一般公共预算收入</w:t>
            </w:r>
            <w:r>
              <w:rPr>
                <w:rFonts w:hint="eastAsia" w:ascii="Times New Roman" w:hAnsi="Times New Roman" w:eastAsia="方正仿宋简体" w:cs="Times New Roman"/>
                <w:color w:val="auto"/>
                <w:sz w:val="21"/>
                <w:szCs w:val="22"/>
                <w:lang w:eastAsia="zh-CN"/>
                <w14:ligatures w14:val="none"/>
              </w:rPr>
              <w:t>增速</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shd w:val="clear" w:color="auto" w:fill="auto"/>
            <w:vAlign w:val="center"/>
          </w:tcPr>
          <w:p w14:paraId="2686E6F6">
            <w:pPr>
              <w:spacing w:after="0" w:line="300" w:lineRule="exact"/>
              <w:jc w:val="center"/>
              <w:rPr>
                <w:rFonts w:hint="default"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5.8</w:t>
            </w:r>
          </w:p>
        </w:tc>
        <w:tc>
          <w:tcPr>
            <w:tcW w:w="953" w:type="dxa"/>
            <w:tcBorders>
              <w:top w:val="single" w:color="auto" w:sz="4" w:space="0"/>
              <w:left w:val="nil"/>
              <w:bottom w:val="single" w:color="auto" w:sz="4" w:space="0"/>
              <w:right w:val="single" w:color="auto" w:sz="4" w:space="0"/>
            </w:tcBorders>
            <w:shd w:val="clear" w:color="auto" w:fill="auto"/>
            <w:vAlign w:val="center"/>
          </w:tcPr>
          <w:p w14:paraId="5E19EDE6">
            <w:pPr>
              <w:spacing w:after="0" w:line="300" w:lineRule="exact"/>
              <w:jc w:val="center"/>
              <w:rPr>
                <w:rFonts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kern w:val="2"/>
                <w:sz w:val="21"/>
                <w:szCs w:val="22"/>
                <w:lang w:val="en-US" w:eastAsia="zh-CN" w:bidi="ar-SA"/>
                <w14:ligatures w14:val="none"/>
              </w:rPr>
              <w:t>—</w:t>
            </w:r>
          </w:p>
        </w:tc>
        <w:tc>
          <w:tcPr>
            <w:tcW w:w="1430" w:type="dxa"/>
            <w:tcBorders>
              <w:top w:val="single" w:color="auto" w:sz="4" w:space="0"/>
              <w:left w:val="nil"/>
              <w:bottom w:val="single" w:color="auto" w:sz="4" w:space="0"/>
              <w:right w:val="single" w:color="auto" w:sz="4" w:space="0"/>
            </w:tcBorders>
            <w:shd w:val="clear" w:color="auto" w:fill="auto"/>
            <w:vAlign w:val="center"/>
          </w:tcPr>
          <w:p w14:paraId="738C5B3B">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Times New Roman" w:hAnsi="Times New Roman" w:eastAsia="方正仿宋简体" w:cs="Times New Roman"/>
                <w:color w:val="auto"/>
                <w:sz w:val="21"/>
                <w:szCs w:val="22"/>
                <w:highlight w:val="none"/>
                <w14:ligatures w14:val="none"/>
              </w:rPr>
            </w:pPr>
            <w:r>
              <w:rPr>
                <w:rFonts w:hint="eastAsia" w:ascii="Times New Roman" w:hAnsi="Times New Roman" w:eastAsia="方正仿宋简体" w:cs="Times New Roman"/>
                <w:color w:val="auto"/>
                <w:sz w:val="21"/>
                <w:szCs w:val="22"/>
                <w:highlight w:val="none"/>
                <w14:ligatures w14:val="none"/>
              </w:rPr>
              <w:t>年均增长不低于</w:t>
            </w:r>
            <w:r>
              <w:rPr>
                <w:rFonts w:hint="eastAsia" w:ascii="Times New Roman" w:hAnsi="Times New Roman" w:eastAsia="方正仿宋简体" w:cs="Times New Roman"/>
                <w:color w:val="auto"/>
                <w:sz w:val="21"/>
                <w:szCs w:val="22"/>
                <w:highlight w:val="none"/>
                <w:lang w:val="en-US" w:eastAsia="zh-CN"/>
                <w14:ligatures w14:val="none"/>
              </w:rPr>
              <w:t>3</w:t>
            </w:r>
          </w:p>
        </w:tc>
        <w:tc>
          <w:tcPr>
            <w:tcW w:w="1025" w:type="dxa"/>
            <w:tcBorders>
              <w:top w:val="nil"/>
              <w:left w:val="nil"/>
              <w:bottom w:val="single" w:color="auto" w:sz="4" w:space="0"/>
              <w:right w:val="single" w:color="auto" w:sz="4" w:space="0"/>
            </w:tcBorders>
            <w:shd w:val="clear" w:color="auto" w:fill="auto"/>
            <w:vAlign w:val="center"/>
          </w:tcPr>
          <w:p w14:paraId="4EA45805">
            <w:pPr>
              <w:spacing w:after="0" w:line="300" w:lineRule="exact"/>
              <w:jc w:val="center"/>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预期性</w:t>
            </w:r>
          </w:p>
        </w:tc>
      </w:tr>
      <w:tr w14:paraId="3BD7A4F9">
        <w:tblPrEx>
          <w:tblCellMar>
            <w:top w:w="0" w:type="dxa"/>
            <w:left w:w="108" w:type="dxa"/>
            <w:bottom w:w="0" w:type="dxa"/>
            <w:right w:w="108" w:type="dxa"/>
          </w:tblCellMar>
        </w:tblPrEx>
        <w:trPr>
          <w:trHeight w:val="737" w:hRule="exact"/>
        </w:trPr>
        <w:tc>
          <w:tcPr>
            <w:tcW w:w="453" w:type="dxa"/>
            <w:vMerge w:val="restart"/>
            <w:tcBorders>
              <w:top w:val="single" w:color="auto" w:sz="4" w:space="0"/>
              <w:left w:val="single" w:color="auto" w:sz="4" w:space="0"/>
              <w:bottom w:val="single" w:color="auto" w:sz="4" w:space="0"/>
              <w:right w:val="single" w:color="auto" w:sz="4" w:space="0"/>
            </w:tcBorders>
            <w:vAlign w:val="center"/>
          </w:tcPr>
          <w:p w14:paraId="590A1728">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创新驱动</w:t>
            </w:r>
          </w:p>
        </w:tc>
        <w:tc>
          <w:tcPr>
            <w:tcW w:w="690" w:type="dxa"/>
            <w:tcBorders>
              <w:top w:val="single" w:color="auto" w:sz="4" w:space="0"/>
              <w:left w:val="single" w:color="auto" w:sz="4" w:space="0"/>
              <w:bottom w:val="single" w:color="auto" w:sz="4" w:space="0"/>
              <w:right w:val="single" w:color="auto" w:sz="4" w:space="0"/>
            </w:tcBorders>
            <w:vAlign w:val="center"/>
          </w:tcPr>
          <w:p w14:paraId="1DE4E19E">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7</w:t>
            </w:r>
          </w:p>
        </w:tc>
        <w:tc>
          <w:tcPr>
            <w:tcW w:w="3401" w:type="dxa"/>
            <w:tcBorders>
              <w:top w:val="nil"/>
              <w:left w:val="nil"/>
              <w:bottom w:val="single" w:color="auto" w:sz="4" w:space="0"/>
              <w:right w:val="single" w:color="auto" w:sz="4" w:space="0"/>
            </w:tcBorders>
            <w:vAlign w:val="center"/>
          </w:tcPr>
          <w:p w14:paraId="0CE0A2F9">
            <w:pPr>
              <w:spacing w:after="0" w:line="300" w:lineRule="exact"/>
              <w:jc w:val="both"/>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R&amp;D</w:t>
            </w:r>
            <w:r>
              <w:rPr>
                <w:rFonts w:hint="eastAsia" w:ascii="Times New Roman" w:hAnsi="Times New Roman" w:eastAsia="方正仿宋简体" w:cs="Times New Roman"/>
                <w:color w:val="auto"/>
                <w:sz w:val="21"/>
                <w:szCs w:val="22"/>
                <w14:ligatures w14:val="none"/>
              </w:rPr>
              <w:t>经费支出（亿元）</w:t>
            </w:r>
          </w:p>
        </w:tc>
        <w:tc>
          <w:tcPr>
            <w:tcW w:w="1419" w:type="dxa"/>
            <w:tcBorders>
              <w:top w:val="nil"/>
              <w:left w:val="nil"/>
              <w:bottom w:val="single" w:color="auto" w:sz="4" w:space="0"/>
              <w:right w:val="single" w:color="auto" w:sz="4" w:space="0"/>
            </w:tcBorders>
            <w:vAlign w:val="center"/>
          </w:tcPr>
          <w:p w14:paraId="12CC967F">
            <w:pPr>
              <w:spacing w:after="0" w:line="300" w:lineRule="exact"/>
              <w:jc w:val="center"/>
              <w:rPr>
                <w:rFonts w:hint="eastAsia" w:ascii="Times New Roman" w:hAnsi="Times New Roman" w:eastAsia="方正仿宋简体" w:cs="Times New Roman"/>
                <w:color w:val="auto"/>
                <w:sz w:val="21"/>
                <w:lang w:val="en-US" w:eastAsia="zh-CN"/>
                <w14:ligatures w14:val="none"/>
              </w:rPr>
            </w:pPr>
            <w:r>
              <w:rPr>
                <w:rFonts w:ascii="Times New Roman" w:hAnsi="Times New Roman" w:eastAsia="方正仿宋简体" w:cs="Times New Roman"/>
                <w:color w:val="auto"/>
                <w:sz w:val="21"/>
                <w:szCs w:val="22"/>
                <w14:ligatures w14:val="none"/>
              </w:rPr>
              <w:t>5.59</w:t>
            </w:r>
            <w:r>
              <w:rPr>
                <w:rFonts w:hint="eastAsia" w:ascii="Times New Roman" w:hAnsi="Times New Roman" w:eastAsia="方正仿宋简体" w:cs="Times New Roman"/>
                <w:color w:val="auto"/>
                <w:sz w:val="21"/>
                <w:szCs w:val="22"/>
                <w:lang w:val="en-US" w:eastAsia="zh-CN"/>
                <w14:ligatures w14:val="none"/>
              </w:rPr>
              <w:t>*</w:t>
            </w:r>
          </w:p>
        </w:tc>
        <w:tc>
          <w:tcPr>
            <w:tcW w:w="953" w:type="dxa"/>
            <w:tcBorders>
              <w:top w:val="single" w:color="auto" w:sz="4" w:space="0"/>
              <w:left w:val="nil"/>
              <w:bottom w:val="single" w:color="auto" w:sz="4" w:space="0"/>
              <w:right w:val="single" w:color="auto" w:sz="4" w:space="0"/>
            </w:tcBorders>
            <w:vAlign w:val="center"/>
          </w:tcPr>
          <w:p w14:paraId="7484FD0C">
            <w:pPr>
              <w:spacing w:after="0" w:line="300" w:lineRule="exact"/>
              <w:jc w:val="center"/>
              <w:rPr>
                <w:rFonts w:hint="eastAsia" w:ascii="Times New Roman" w:hAnsi="Times New Roman" w:eastAsia="方正仿宋简体" w:cs="Times New Roman"/>
                <w:color w:val="auto"/>
                <w:sz w:val="21"/>
                <w:lang w:eastAsia="zh-CN"/>
                <w14:ligatures w14:val="none"/>
              </w:rPr>
            </w:pPr>
            <w:r>
              <w:rPr>
                <w:rFonts w:hint="eastAsia" w:ascii="Times New Roman" w:hAnsi="Times New Roman" w:eastAsia="方正仿宋简体" w:cs="Times New Roman"/>
                <w:color w:val="auto"/>
                <w:sz w:val="21"/>
                <w:lang w:eastAsia="zh-CN"/>
                <w14:ligatures w14:val="none"/>
              </w:rPr>
              <w:t>—</w:t>
            </w:r>
          </w:p>
        </w:tc>
        <w:tc>
          <w:tcPr>
            <w:tcW w:w="1430" w:type="dxa"/>
            <w:tcBorders>
              <w:top w:val="single" w:color="auto" w:sz="4" w:space="0"/>
              <w:left w:val="nil"/>
              <w:bottom w:val="single" w:color="auto" w:sz="4" w:space="0"/>
              <w:right w:val="single" w:color="auto" w:sz="4" w:space="0"/>
            </w:tcBorders>
            <w:vAlign w:val="center"/>
          </w:tcPr>
          <w:p w14:paraId="14AA7107">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highlight w:val="none"/>
                <w14:ligatures w14:val="none"/>
              </w:rPr>
              <w:t>年均增长不低于</w:t>
            </w:r>
            <w:r>
              <w:rPr>
                <w:rFonts w:ascii="Times New Roman" w:hAnsi="Times New Roman" w:eastAsia="方正仿宋简体" w:cs="Times New Roman"/>
                <w:color w:val="auto"/>
                <w:sz w:val="21"/>
                <w:szCs w:val="22"/>
                <w14:ligatures w14:val="none"/>
              </w:rPr>
              <w:t>1</w:t>
            </w:r>
            <w:r>
              <w:rPr>
                <w:rFonts w:hint="eastAsia" w:ascii="Times New Roman" w:hAnsi="Times New Roman" w:eastAsia="方正仿宋简体" w:cs="Times New Roman"/>
                <w:color w:val="auto"/>
                <w:sz w:val="21"/>
                <w:szCs w:val="22"/>
                <w:lang w:val="en-US" w:eastAsia="zh-CN"/>
                <w14:ligatures w14:val="none"/>
              </w:rPr>
              <w:t>0</w:t>
            </w:r>
          </w:p>
        </w:tc>
        <w:tc>
          <w:tcPr>
            <w:tcW w:w="1025" w:type="dxa"/>
            <w:tcBorders>
              <w:top w:val="nil"/>
              <w:left w:val="nil"/>
              <w:bottom w:val="single" w:color="auto" w:sz="4" w:space="0"/>
              <w:right w:val="single" w:color="auto" w:sz="4" w:space="0"/>
            </w:tcBorders>
            <w:vAlign w:val="center"/>
          </w:tcPr>
          <w:p w14:paraId="02174C49">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4FC35509">
        <w:tblPrEx>
          <w:tblCellMar>
            <w:top w:w="0" w:type="dxa"/>
            <w:left w:w="108" w:type="dxa"/>
            <w:bottom w:w="0" w:type="dxa"/>
            <w:right w:w="108" w:type="dxa"/>
          </w:tblCellMar>
        </w:tblPrEx>
        <w:trPr>
          <w:trHeight w:val="675"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434F09EC">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F6B6CC0">
            <w:pPr>
              <w:spacing w:after="0" w:line="300" w:lineRule="exact"/>
              <w:jc w:val="center"/>
              <w:rPr>
                <w:rFonts w:hint="default" w:ascii="Times New Roman" w:hAnsi="Times New Roman" w:eastAsia="方正仿宋简体" w:cs="Times New Roman"/>
                <w:color w:val="auto"/>
                <w:sz w:val="21"/>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8</w:t>
            </w:r>
          </w:p>
        </w:tc>
        <w:tc>
          <w:tcPr>
            <w:tcW w:w="3401" w:type="dxa"/>
            <w:tcBorders>
              <w:top w:val="nil"/>
              <w:left w:val="nil"/>
              <w:bottom w:val="single" w:color="auto" w:sz="4" w:space="0"/>
              <w:right w:val="single" w:color="auto" w:sz="4" w:space="0"/>
            </w:tcBorders>
            <w:vAlign w:val="center"/>
          </w:tcPr>
          <w:p w14:paraId="12FD001A">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每万人口</w:t>
            </w:r>
            <w:r>
              <w:rPr>
                <w:rFonts w:hint="eastAsia" w:ascii="Times New Roman" w:hAnsi="Times New Roman" w:eastAsia="方正仿宋简体" w:cs="Times New Roman"/>
                <w:color w:val="auto"/>
                <w:sz w:val="21"/>
                <w:szCs w:val="22"/>
                <w:lang w:val="en-US" w:eastAsia="zh-CN"/>
                <w14:ligatures w14:val="none"/>
              </w:rPr>
              <w:t>高价值</w:t>
            </w:r>
            <w:r>
              <w:rPr>
                <w:rFonts w:hint="eastAsia" w:ascii="Times New Roman" w:hAnsi="Times New Roman" w:eastAsia="方正仿宋简体" w:cs="Times New Roman"/>
                <w:color w:val="auto"/>
                <w:sz w:val="21"/>
                <w:szCs w:val="22"/>
                <w14:ligatures w14:val="none"/>
              </w:rPr>
              <w:t>发明专利拥有量（件）</w:t>
            </w:r>
          </w:p>
        </w:tc>
        <w:tc>
          <w:tcPr>
            <w:tcW w:w="1419" w:type="dxa"/>
            <w:tcBorders>
              <w:top w:val="nil"/>
              <w:left w:val="nil"/>
              <w:bottom w:val="single" w:color="auto" w:sz="4" w:space="0"/>
              <w:right w:val="single" w:color="auto" w:sz="4" w:space="0"/>
            </w:tcBorders>
            <w:vAlign w:val="center"/>
          </w:tcPr>
          <w:p w14:paraId="2EA8A079">
            <w:pPr>
              <w:spacing w:after="0" w:line="300" w:lineRule="exact"/>
              <w:jc w:val="center"/>
              <w:rPr>
                <w:rFonts w:ascii="Times New Roman" w:hAnsi="Times New Roman" w:eastAsia="方正仿宋简体" w:cs="Times New Roman"/>
                <w:color w:val="auto"/>
                <w:sz w:val="21"/>
                <w14:ligatures w14:val="none"/>
              </w:rPr>
            </w:pPr>
            <w:r>
              <w:rPr>
                <w:rFonts w:hint="eastAsia" w:ascii="Times New Roman" w:hAnsi="Times New Roman" w:eastAsia="方正仿宋简体" w:cs="Times New Roman"/>
                <w:color w:val="auto"/>
                <w:sz w:val="21"/>
                <w:szCs w:val="22"/>
                <w:lang w:val="en-US" w:eastAsia="zh-CN"/>
                <w14:ligatures w14:val="none"/>
              </w:rPr>
              <w:t>9.5</w:t>
            </w:r>
          </w:p>
        </w:tc>
        <w:tc>
          <w:tcPr>
            <w:tcW w:w="2383" w:type="dxa"/>
            <w:gridSpan w:val="2"/>
            <w:tcBorders>
              <w:top w:val="single" w:color="auto" w:sz="4" w:space="0"/>
              <w:left w:val="nil"/>
              <w:bottom w:val="single" w:color="auto" w:sz="4" w:space="0"/>
              <w:right w:val="single" w:color="auto" w:sz="4" w:space="0"/>
            </w:tcBorders>
            <w:vAlign w:val="center"/>
          </w:tcPr>
          <w:p w14:paraId="3CCFA5C4">
            <w:pPr>
              <w:spacing w:after="0" w:line="300" w:lineRule="exact"/>
              <w:jc w:val="center"/>
              <w:rPr>
                <w:rFonts w:hint="default" w:ascii="Times New Roman" w:hAnsi="Times New Roman" w:eastAsia="方正仿宋简体" w:cs="Times New Roman"/>
                <w:color w:val="auto"/>
                <w:sz w:val="21"/>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12.5</w:t>
            </w:r>
          </w:p>
        </w:tc>
        <w:tc>
          <w:tcPr>
            <w:tcW w:w="1025" w:type="dxa"/>
            <w:tcBorders>
              <w:top w:val="nil"/>
              <w:left w:val="nil"/>
              <w:bottom w:val="single" w:color="auto" w:sz="4" w:space="0"/>
              <w:right w:val="single" w:color="auto" w:sz="4" w:space="0"/>
            </w:tcBorders>
            <w:vAlign w:val="center"/>
          </w:tcPr>
          <w:p w14:paraId="3D506F0A">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11352B4A">
        <w:tblPrEx>
          <w:tblCellMar>
            <w:top w:w="0" w:type="dxa"/>
            <w:left w:w="108" w:type="dxa"/>
            <w:bottom w:w="0" w:type="dxa"/>
            <w:right w:w="108" w:type="dxa"/>
          </w:tblCellMar>
        </w:tblPrEx>
        <w:trPr>
          <w:trHeight w:val="501"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7FCFEDEF">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1842F71B">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9</w:t>
            </w:r>
          </w:p>
        </w:tc>
        <w:tc>
          <w:tcPr>
            <w:tcW w:w="3401" w:type="dxa"/>
            <w:tcBorders>
              <w:top w:val="nil"/>
              <w:left w:val="nil"/>
              <w:bottom w:val="single" w:color="auto" w:sz="4" w:space="0"/>
              <w:right w:val="single" w:color="auto" w:sz="4" w:space="0"/>
            </w:tcBorders>
            <w:vAlign w:val="center"/>
          </w:tcPr>
          <w:p w14:paraId="1A0443B7">
            <w:pPr>
              <w:spacing w:after="0" w:line="300" w:lineRule="exact"/>
              <w:jc w:val="both"/>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数字经济规模增速</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3A529B57">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22.79</w:t>
            </w:r>
          </w:p>
        </w:tc>
        <w:tc>
          <w:tcPr>
            <w:tcW w:w="953" w:type="dxa"/>
            <w:tcBorders>
              <w:top w:val="single" w:color="auto" w:sz="4" w:space="0"/>
              <w:left w:val="nil"/>
              <w:bottom w:val="single" w:color="auto" w:sz="4" w:space="0"/>
              <w:right w:val="single" w:color="auto" w:sz="4" w:space="0"/>
            </w:tcBorders>
            <w:vAlign w:val="center"/>
          </w:tcPr>
          <w:p w14:paraId="083C5B1F">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w:t>
            </w:r>
          </w:p>
        </w:tc>
        <w:tc>
          <w:tcPr>
            <w:tcW w:w="1430" w:type="dxa"/>
            <w:tcBorders>
              <w:top w:val="single" w:color="auto" w:sz="4" w:space="0"/>
              <w:left w:val="nil"/>
              <w:bottom w:val="single" w:color="auto" w:sz="4" w:space="0"/>
              <w:right w:val="single" w:color="auto" w:sz="4" w:space="0"/>
            </w:tcBorders>
            <w:vAlign w:val="center"/>
          </w:tcPr>
          <w:p w14:paraId="1DAF94AD">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8</w:t>
            </w:r>
          </w:p>
        </w:tc>
        <w:tc>
          <w:tcPr>
            <w:tcW w:w="1025" w:type="dxa"/>
            <w:tcBorders>
              <w:top w:val="nil"/>
              <w:left w:val="nil"/>
              <w:bottom w:val="single" w:color="auto" w:sz="4" w:space="0"/>
              <w:right w:val="single" w:color="auto" w:sz="4" w:space="0"/>
            </w:tcBorders>
            <w:vAlign w:val="center"/>
          </w:tcPr>
          <w:p w14:paraId="0728A233">
            <w:pPr>
              <w:spacing w:after="0" w:line="300" w:lineRule="exact"/>
              <w:jc w:val="center"/>
              <w:rPr>
                <w:rFonts w:hint="eastAsia"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6998FFBE">
        <w:tblPrEx>
          <w:tblCellMar>
            <w:top w:w="0" w:type="dxa"/>
            <w:left w:w="108" w:type="dxa"/>
            <w:bottom w:w="0" w:type="dxa"/>
            <w:right w:w="108" w:type="dxa"/>
          </w:tblCellMar>
        </w:tblPrEx>
        <w:trPr>
          <w:trHeight w:val="497"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4F94B80E">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single" w:color="auto" w:sz="4" w:space="0"/>
              <w:left w:val="nil"/>
              <w:bottom w:val="single" w:color="auto" w:sz="4" w:space="0"/>
              <w:right w:val="single" w:color="auto" w:sz="4" w:space="0"/>
            </w:tcBorders>
            <w:vAlign w:val="center"/>
          </w:tcPr>
          <w:p w14:paraId="30C44B1D">
            <w:pPr>
              <w:spacing w:after="0" w:line="300" w:lineRule="exact"/>
              <w:jc w:val="center"/>
              <w:rPr>
                <w:rFonts w:hint="default" w:ascii="Times New Roman" w:hAnsi="Times New Roman" w:eastAsia="方正仿宋简体" w:cs="Times New Roman"/>
                <w:color w:val="auto"/>
                <w:sz w:val="21"/>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10</w:t>
            </w:r>
          </w:p>
        </w:tc>
        <w:tc>
          <w:tcPr>
            <w:tcW w:w="3401" w:type="dxa"/>
            <w:tcBorders>
              <w:top w:val="nil"/>
              <w:left w:val="nil"/>
              <w:bottom w:val="single" w:color="auto" w:sz="4" w:space="0"/>
              <w:right w:val="single" w:color="auto" w:sz="4" w:space="0"/>
            </w:tcBorders>
            <w:vAlign w:val="center"/>
          </w:tcPr>
          <w:p w14:paraId="7B6D373B">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lang w:eastAsia="zh-CN"/>
                <w14:ligatures w14:val="none"/>
              </w:rPr>
              <w:t>培育</w:t>
            </w:r>
            <w:r>
              <w:rPr>
                <w:rFonts w:hint="eastAsia" w:ascii="Times New Roman" w:hAnsi="Times New Roman" w:eastAsia="方正仿宋简体" w:cs="Times New Roman"/>
                <w:color w:val="auto"/>
                <w:sz w:val="21"/>
                <w:szCs w:val="22"/>
                <w14:ligatures w14:val="none"/>
              </w:rPr>
              <w:t>国家高新技术企业（家）</w:t>
            </w:r>
          </w:p>
        </w:tc>
        <w:tc>
          <w:tcPr>
            <w:tcW w:w="1419" w:type="dxa"/>
            <w:tcBorders>
              <w:top w:val="nil"/>
              <w:left w:val="nil"/>
              <w:bottom w:val="single" w:color="auto" w:sz="4" w:space="0"/>
              <w:right w:val="single" w:color="auto" w:sz="4" w:space="0"/>
            </w:tcBorders>
            <w:vAlign w:val="center"/>
          </w:tcPr>
          <w:p w14:paraId="3DB8E5A4">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ascii="Times New Roman" w:hAnsi="Times New Roman" w:eastAsia="方正仿宋简体" w:cs="Times New Roman"/>
                <w:color w:val="auto"/>
                <w:sz w:val="21"/>
                <w:szCs w:val="22"/>
                <w14:ligatures w14:val="none"/>
              </w:rPr>
              <w:t>—</w:t>
            </w:r>
          </w:p>
        </w:tc>
        <w:tc>
          <w:tcPr>
            <w:tcW w:w="2383" w:type="dxa"/>
            <w:gridSpan w:val="2"/>
            <w:tcBorders>
              <w:top w:val="single" w:color="auto" w:sz="4" w:space="0"/>
              <w:left w:val="nil"/>
              <w:bottom w:val="single" w:color="auto" w:sz="4" w:space="0"/>
              <w:right w:val="single" w:color="auto" w:sz="4" w:space="0"/>
            </w:tcBorders>
            <w:vAlign w:val="center"/>
          </w:tcPr>
          <w:p w14:paraId="1C8679BE">
            <w:pPr>
              <w:spacing w:after="0" w:line="300" w:lineRule="exact"/>
              <w:jc w:val="center"/>
              <w:rPr>
                <w:rFonts w:hint="default" w:ascii="Times New Roman" w:hAnsi="Times New Roman" w:eastAsia="方正仿宋简体" w:cs="Times New Roman"/>
                <w:color w:val="auto"/>
                <w:sz w:val="21"/>
                <w:lang w:val="en-US" w:eastAsia="zh-CN"/>
                <w14:ligatures w14:val="none"/>
              </w:rPr>
            </w:pPr>
            <w:r>
              <w:rPr>
                <w:rFonts w:hint="eastAsia" w:ascii="Times New Roman" w:hAnsi="Times New Roman" w:eastAsia="方正仿宋简体" w:cs="Times New Roman"/>
                <w:color w:val="auto"/>
                <w:sz w:val="21"/>
                <w:szCs w:val="22"/>
                <w:lang w:eastAsia="zh-CN"/>
                <w14:ligatures w14:val="none"/>
              </w:rPr>
              <w:t>[</w:t>
            </w:r>
            <w:r>
              <w:rPr>
                <w:rFonts w:ascii="Times New Roman" w:hAnsi="Times New Roman" w:eastAsia="方正仿宋简体" w:cs="Times New Roman"/>
                <w:color w:val="auto"/>
                <w:sz w:val="21"/>
                <w:szCs w:val="22"/>
                <w14:ligatures w14:val="none"/>
              </w:rPr>
              <w:t>1</w:t>
            </w:r>
            <w:r>
              <w:rPr>
                <w:rFonts w:hint="eastAsia" w:ascii="Times New Roman" w:hAnsi="Times New Roman" w:eastAsia="方正仿宋简体" w:cs="Times New Roman"/>
                <w:color w:val="auto"/>
                <w:sz w:val="21"/>
                <w:szCs w:val="22"/>
                <w:lang w:val="en-US" w:eastAsia="zh-CN"/>
                <w14:ligatures w14:val="none"/>
              </w:rPr>
              <w:t>20]</w:t>
            </w:r>
          </w:p>
        </w:tc>
        <w:tc>
          <w:tcPr>
            <w:tcW w:w="1025" w:type="dxa"/>
            <w:tcBorders>
              <w:top w:val="nil"/>
              <w:left w:val="nil"/>
              <w:bottom w:val="single" w:color="auto" w:sz="4" w:space="0"/>
              <w:right w:val="single" w:color="auto" w:sz="4" w:space="0"/>
            </w:tcBorders>
            <w:vAlign w:val="center"/>
          </w:tcPr>
          <w:p w14:paraId="1E7C8F39">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26EE2D59">
        <w:tblPrEx>
          <w:tblCellMar>
            <w:top w:w="0" w:type="dxa"/>
            <w:left w:w="108" w:type="dxa"/>
            <w:bottom w:w="0" w:type="dxa"/>
            <w:right w:w="108" w:type="dxa"/>
          </w:tblCellMar>
        </w:tblPrEx>
        <w:trPr>
          <w:trHeight w:val="587" w:hRule="atLeas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686636EC">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vAlign w:val="center"/>
          </w:tcPr>
          <w:p w14:paraId="38AE67EF">
            <w:pPr>
              <w:spacing w:after="0" w:line="300" w:lineRule="exact"/>
              <w:jc w:val="center"/>
              <w:rPr>
                <w:rFonts w:hint="default" w:ascii="Times New Roman" w:hAnsi="Times New Roman" w:eastAsia="方正仿宋简体" w:cs="Times New Roman"/>
                <w:color w:val="auto"/>
                <w:sz w:val="21"/>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11</w:t>
            </w:r>
          </w:p>
        </w:tc>
        <w:tc>
          <w:tcPr>
            <w:tcW w:w="3401" w:type="dxa"/>
            <w:tcBorders>
              <w:top w:val="nil"/>
              <w:left w:val="nil"/>
              <w:bottom w:val="single" w:color="auto" w:sz="4" w:space="0"/>
              <w:right w:val="single" w:color="auto" w:sz="4" w:space="0"/>
            </w:tcBorders>
            <w:vAlign w:val="center"/>
          </w:tcPr>
          <w:p w14:paraId="5FAE8526">
            <w:pPr>
              <w:spacing w:after="0" w:line="300" w:lineRule="exact"/>
              <w:jc w:val="both"/>
              <w:rPr>
                <w:rFonts w:hint="eastAsia" w:ascii="Times New Roman" w:hAnsi="Times New Roman" w:eastAsia="方正仿宋简体" w:cs="Times New Roman"/>
                <w:color w:val="auto"/>
                <w:sz w:val="21"/>
                <w:szCs w:val="22"/>
                <w:highlight w:val="yellow"/>
                <w:lang w:eastAsia="zh-CN"/>
                <w14:ligatures w14:val="none"/>
              </w:rPr>
            </w:pPr>
            <w:r>
              <w:rPr>
                <w:rFonts w:hint="eastAsia" w:ascii="Times New Roman" w:hAnsi="Times New Roman" w:eastAsia="方正仿宋简体" w:cs="Times New Roman"/>
                <w:color w:val="auto"/>
                <w:sz w:val="21"/>
                <w:szCs w:val="22"/>
                <w:highlight w:val="none"/>
                <w:lang w:eastAsia="zh-CN"/>
                <w14:ligatures w14:val="none"/>
              </w:rPr>
              <w:t>工业战略性新兴产业产值占规上工业产值比重</w:t>
            </w:r>
            <w:r>
              <w:rPr>
                <w:rFonts w:hint="eastAsia" w:ascii="Times New Roman" w:hAnsi="Times New Roman" w:eastAsia="方正仿宋简体" w:cs="Times New Roman"/>
                <w:color w:val="auto"/>
                <w:sz w:val="21"/>
                <w:szCs w:val="22"/>
                <w:highlight w:val="none"/>
                <w14:ligatures w14:val="none"/>
              </w:rPr>
              <w:t>（</w:t>
            </w:r>
            <w:r>
              <w:rPr>
                <w:rFonts w:ascii="Times New Roman" w:hAnsi="Times New Roman" w:eastAsia="方正仿宋简体" w:cs="Times New Roman"/>
                <w:color w:val="auto"/>
                <w:sz w:val="21"/>
                <w:szCs w:val="22"/>
                <w:highlight w:val="none"/>
                <w14:ligatures w14:val="none"/>
              </w:rPr>
              <w:t>%</w:t>
            </w:r>
            <w:r>
              <w:rPr>
                <w:rFonts w:hint="eastAsia" w:ascii="Times New Roman" w:hAnsi="Times New Roman" w:eastAsia="方正仿宋简体" w:cs="Times New Roman"/>
                <w:color w:val="auto"/>
                <w:sz w:val="21"/>
                <w:szCs w:val="22"/>
                <w:highlight w:val="none"/>
                <w14:ligatures w14:val="none"/>
              </w:rPr>
              <w:t>）</w:t>
            </w:r>
          </w:p>
        </w:tc>
        <w:tc>
          <w:tcPr>
            <w:tcW w:w="1419" w:type="dxa"/>
            <w:tcBorders>
              <w:top w:val="nil"/>
              <w:left w:val="nil"/>
              <w:bottom w:val="single" w:color="auto" w:sz="4" w:space="0"/>
              <w:right w:val="single" w:color="auto" w:sz="4" w:space="0"/>
            </w:tcBorders>
            <w:vAlign w:val="center"/>
          </w:tcPr>
          <w:p w14:paraId="192492D3">
            <w:pPr>
              <w:spacing w:after="0" w:line="300" w:lineRule="exact"/>
              <w:jc w:val="center"/>
              <w:rPr>
                <w:rFonts w:hint="default" w:ascii="Times New Roman" w:hAnsi="Times New Roman" w:eastAsia="方正仿宋简体" w:cs="Times New Roman"/>
                <w:color w:val="auto"/>
                <w:sz w:val="21"/>
                <w:szCs w:val="22"/>
                <w:highlight w:val="none"/>
                <w:lang w:val="en-US" w:eastAsia="zh-CN"/>
                <w14:ligatures w14:val="none"/>
              </w:rPr>
            </w:pPr>
            <w:r>
              <w:rPr>
                <w:rFonts w:hint="eastAsia" w:ascii="Times New Roman" w:hAnsi="Times New Roman" w:eastAsia="方正仿宋简体" w:cs="Times New Roman"/>
                <w:color w:val="auto"/>
                <w:sz w:val="21"/>
                <w:szCs w:val="22"/>
                <w:highlight w:val="none"/>
                <w:lang w:val="en-US" w:eastAsia="zh-CN"/>
                <w14:ligatures w14:val="none"/>
              </w:rPr>
              <w:t>22.6*</w:t>
            </w:r>
          </w:p>
        </w:tc>
        <w:tc>
          <w:tcPr>
            <w:tcW w:w="2383" w:type="dxa"/>
            <w:gridSpan w:val="2"/>
            <w:tcBorders>
              <w:top w:val="single" w:color="auto" w:sz="4" w:space="0"/>
              <w:left w:val="nil"/>
              <w:bottom w:val="single" w:color="auto" w:sz="4" w:space="0"/>
              <w:right w:val="single" w:color="auto" w:sz="4" w:space="0"/>
            </w:tcBorders>
            <w:vAlign w:val="center"/>
          </w:tcPr>
          <w:p w14:paraId="25359E33">
            <w:pPr>
              <w:spacing w:after="0" w:line="300" w:lineRule="exact"/>
              <w:jc w:val="center"/>
              <w:rPr>
                <w:rFonts w:hint="default" w:ascii="Times New Roman" w:hAnsi="Times New Roman" w:eastAsia="方正仿宋简体" w:cs="Times New Roman"/>
                <w:color w:val="auto"/>
                <w:sz w:val="21"/>
                <w:highlight w:val="none"/>
                <w:lang w:val="en-US" w:eastAsia="zh-CN"/>
                <w14:ligatures w14:val="none"/>
              </w:rPr>
            </w:pPr>
            <w:r>
              <w:rPr>
                <w:rFonts w:hint="eastAsia" w:ascii="Times New Roman" w:hAnsi="Times New Roman" w:eastAsia="方正仿宋简体" w:cs="Times New Roman"/>
                <w:color w:val="auto"/>
                <w:sz w:val="21"/>
                <w:highlight w:val="none"/>
                <w:lang w:val="en-US" w:eastAsia="zh-CN"/>
                <w14:ligatures w14:val="none"/>
              </w:rPr>
              <w:t>22.2</w:t>
            </w:r>
          </w:p>
        </w:tc>
        <w:tc>
          <w:tcPr>
            <w:tcW w:w="1025" w:type="dxa"/>
            <w:tcBorders>
              <w:top w:val="nil"/>
              <w:left w:val="nil"/>
              <w:bottom w:val="single" w:color="auto" w:sz="4" w:space="0"/>
              <w:right w:val="single" w:color="auto" w:sz="4" w:space="0"/>
            </w:tcBorders>
            <w:vAlign w:val="center"/>
          </w:tcPr>
          <w:p w14:paraId="19853C62">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20175870">
        <w:tblPrEx>
          <w:tblCellMar>
            <w:top w:w="0" w:type="dxa"/>
            <w:left w:w="108" w:type="dxa"/>
            <w:bottom w:w="0" w:type="dxa"/>
            <w:right w:w="108" w:type="dxa"/>
          </w:tblCellMar>
        </w:tblPrEx>
        <w:trPr>
          <w:trHeight w:val="680" w:hRule="exact"/>
        </w:trPr>
        <w:tc>
          <w:tcPr>
            <w:tcW w:w="453" w:type="dxa"/>
            <w:vMerge w:val="restart"/>
            <w:tcBorders>
              <w:top w:val="single" w:color="auto" w:sz="4" w:space="0"/>
              <w:left w:val="single" w:color="auto" w:sz="4" w:space="0"/>
              <w:bottom w:val="single" w:color="auto" w:sz="4" w:space="0"/>
              <w:right w:val="single" w:color="auto" w:sz="4" w:space="0"/>
            </w:tcBorders>
            <w:vAlign w:val="center"/>
          </w:tcPr>
          <w:p w14:paraId="68401DF6">
            <w:pPr>
              <w:widowControl/>
              <w:spacing w:after="0" w:line="240" w:lineRule="auto"/>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文化引领</w:t>
            </w:r>
          </w:p>
        </w:tc>
        <w:tc>
          <w:tcPr>
            <w:tcW w:w="690" w:type="dxa"/>
            <w:tcBorders>
              <w:top w:val="nil"/>
              <w:left w:val="nil"/>
              <w:bottom w:val="single" w:color="auto" w:sz="4" w:space="0"/>
              <w:right w:val="single" w:color="auto" w:sz="4" w:space="0"/>
            </w:tcBorders>
            <w:vAlign w:val="center"/>
          </w:tcPr>
          <w:p w14:paraId="65EF636A">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12</w:t>
            </w:r>
          </w:p>
        </w:tc>
        <w:tc>
          <w:tcPr>
            <w:tcW w:w="3401" w:type="dxa"/>
            <w:tcBorders>
              <w:top w:val="nil"/>
              <w:left w:val="nil"/>
              <w:bottom w:val="single" w:color="auto" w:sz="4" w:space="0"/>
              <w:right w:val="single" w:color="auto" w:sz="4" w:space="0"/>
            </w:tcBorders>
            <w:shd w:val="clear" w:color="auto" w:fill="auto"/>
            <w:vAlign w:val="center"/>
          </w:tcPr>
          <w:p w14:paraId="1AFDE706">
            <w:pPr>
              <w:spacing w:after="0" w:line="300" w:lineRule="exact"/>
              <w:jc w:val="both"/>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lang w:eastAsia="zh-CN"/>
                <w14:ligatures w14:val="none"/>
              </w:rPr>
              <w:t>文旅经济增加值（亿元）</w:t>
            </w:r>
          </w:p>
        </w:tc>
        <w:tc>
          <w:tcPr>
            <w:tcW w:w="1419" w:type="dxa"/>
            <w:tcBorders>
              <w:top w:val="nil"/>
              <w:left w:val="nil"/>
              <w:bottom w:val="single" w:color="auto" w:sz="4" w:space="0"/>
              <w:right w:val="single" w:color="auto" w:sz="4" w:space="0"/>
            </w:tcBorders>
            <w:shd w:val="clear" w:color="auto" w:fill="auto"/>
            <w:vAlign w:val="center"/>
          </w:tcPr>
          <w:p w14:paraId="6B631790">
            <w:pPr>
              <w:spacing w:after="0" w:line="300" w:lineRule="exact"/>
              <w:jc w:val="center"/>
              <w:rPr>
                <w:rFonts w:hint="default"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90</w:t>
            </w:r>
          </w:p>
        </w:tc>
        <w:tc>
          <w:tcPr>
            <w:tcW w:w="953" w:type="dxa"/>
            <w:tcBorders>
              <w:top w:val="single" w:color="auto" w:sz="4" w:space="0"/>
              <w:left w:val="nil"/>
              <w:bottom w:val="single" w:color="auto" w:sz="4" w:space="0"/>
              <w:right w:val="single" w:color="auto" w:sz="4" w:space="0"/>
            </w:tcBorders>
            <w:shd w:val="clear" w:color="auto" w:fill="auto"/>
            <w:vAlign w:val="center"/>
          </w:tcPr>
          <w:p w14:paraId="3C9D922B">
            <w:pPr>
              <w:spacing w:after="0" w:line="300" w:lineRule="exact"/>
              <w:jc w:val="center"/>
              <w:rPr>
                <w:rFonts w:hint="default"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kern w:val="2"/>
                <w:sz w:val="21"/>
                <w:szCs w:val="22"/>
                <w:lang w:val="en-US" w:eastAsia="zh-CN" w:bidi="ar-SA"/>
                <w14:ligatures w14:val="none"/>
              </w:rPr>
              <w:t>130</w:t>
            </w:r>
          </w:p>
        </w:tc>
        <w:tc>
          <w:tcPr>
            <w:tcW w:w="1430" w:type="dxa"/>
            <w:tcBorders>
              <w:top w:val="single" w:color="auto" w:sz="4" w:space="0"/>
              <w:left w:val="nil"/>
              <w:bottom w:val="single" w:color="auto" w:sz="4" w:space="0"/>
              <w:right w:val="single" w:color="auto" w:sz="4" w:space="0"/>
            </w:tcBorders>
            <w:shd w:val="clear" w:color="auto" w:fill="auto"/>
            <w:vAlign w:val="center"/>
          </w:tcPr>
          <w:p w14:paraId="3229ED26">
            <w:pPr>
              <w:spacing w:after="0" w:line="300" w:lineRule="exact"/>
              <w:jc w:val="center"/>
              <w:rPr>
                <w:rFonts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8</w:t>
            </w:r>
            <w:r>
              <w:rPr>
                <w:rFonts w:ascii="Times New Roman" w:hAnsi="Times New Roman" w:eastAsia="方正仿宋简体" w:cs="Times New Roman"/>
                <w:color w:val="auto"/>
                <w:sz w:val="21"/>
                <w:szCs w:val="22"/>
                <w14:ligatures w14:val="none"/>
              </w:rPr>
              <w:t>%</w:t>
            </w:r>
          </w:p>
        </w:tc>
        <w:tc>
          <w:tcPr>
            <w:tcW w:w="1025" w:type="dxa"/>
            <w:tcBorders>
              <w:top w:val="nil"/>
              <w:left w:val="nil"/>
              <w:bottom w:val="single" w:color="auto" w:sz="4" w:space="0"/>
              <w:right w:val="single" w:color="auto" w:sz="4" w:space="0"/>
            </w:tcBorders>
            <w:shd w:val="clear" w:color="auto" w:fill="auto"/>
            <w:vAlign w:val="center"/>
          </w:tcPr>
          <w:p w14:paraId="1A9CA2B8">
            <w:pPr>
              <w:spacing w:after="0" w:line="300" w:lineRule="exact"/>
              <w:jc w:val="center"/>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预期性</w:t>
            </w:r>
          </w:p>
        </w:tc>
      </w:tr>
      <w:tr w14:paraId="150CDC07">
        <w:tblPrEx>
          <w:tblCellMar>
            <w:top w:w="0" w:type="dxa"/>
            <w:left w:w="108" w:type="dxa"/>
            <w:bottom w:w="0" w:type="dxa"/>
            <w:right w:w="108" w:type="dxa"/>
          </w:tblCellMar>
        </w:tblPrEx>
        <w:trPr>
          <w:trHeight w:val="680" w:hRule="exac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4A03E545">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vAlign w:val="center"/>
          </w:tcPr>
          <w:p w14:paraId="24BB63A1">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13</w:t>
            </w:r>
          </w:p>
        </w:tc>
        <w:tc>
          <w:tcPr>
            <w:tcW w:w="3401" w:type="dxa"/>
            <w:tcBorders>
              <w:top w:val="nil"/>
              <w:left w:val="nil"/>
              <w:bottom w:val="single" w:color="auto" w:sz="4" w:space="0"/>
              <w:right w:val="single" w:color="auto" w:sz="4" w:space="0"/>
            </w:tcBorders>
            <w:shd w:val="clear" w:color="auto" w:fill="auto"/>
            <w:vAlign w:val="center"/>
          </w:tcPr>
          <w:p w14:paraId="7E99DA0C">
            <w:pPr>
              <w:spacing w:after="0" w:line="300" w:lineRule="exact"/>
              <w:jc w:val="both"/>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省级以上文化产业示范基地（家）</w:t>
            </w:r>
          </w:p>
        </w:tc>
        <w:tc>
          <w:tcPr>
            <w:tcW w:w="1419" w:type="dxa"/>
            <w:tcBorders>
              <w:top w:val="nil"/>
              <w:left w:val="nil"/>
              <w:bottom w:val="single" w:color="auto" w:sz="4" w:space="0"/>
              <w:right w:val="single" w:color="auto" w:sz="4" w:space="0"/>
            </w:tcBorders>
            <w:shd w:val="clear" w:color="auto" w:fill="auto"/>
            <w:vAlign w:val="center"/>
          </w:tcPr>
          <w:p w14:paraId="476635D5">
            <w:pPr>
              <w:spacing w:after="0" w:line="300" w:lineRule="exact"/>
              <w:jc w:val="center"/>
              <w:rPr>
                <w:rFonts w:hint="eastAsia" w:ascii="Times New Roman" w:hAnsi="Times New Roman" w:eastAsia="方正仿宋简体" w:cs="Times New Roman"/>
                <w:color w:val="auto"/>
                <w:kern w:val="2"/>
                <w:sz w:val="21"/>
                <w:szCs w:val="22"/>
                <w:lang w:val="en-US" w:eastAsia="zh-CN" w:bidi="ar-SA"/>
                <w14:ligatures w14:val="none"/>
              </w:rPr>
            </w:pPr>
            <w:r>
              <w:rPr>
                <w:rFonts w:ascii="Times New Roman" w:hAnsi="Times New Roman" w:eastAsia="方正仿宋简体" w:cs="Times New Roman"/>
                <w:color w:val="auto"/>
                <w:sz w:val="21"/>
                <w:szCs w:val="22"/>
                <w14:ligatures w14:val="none"/>
              </w:rPr>
              <w:t>5</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1D0942B8">
            <w:pPr>
              <w:spacing w:after="0" w:line="300" w:lineRule="exact"/>
              <w:jc w:val="center"/>
              <w:rPr>
                <w:rFonts w:ascii="Times New Roman" w:hAnsi="Times New Roman" w:eastAsia="方正仿宋简体" w:cs="Times New Roman"/>
                <w:color w:val="auto"/>
                <w:kern w:val="2"/>
                <w:sz w:val="21"/>
                <w:szCs w:val="22"/>
                <w:lang w:val="en-US" w:eastAsia="zh-CN" w:bidi="ar-SA"/>
                <w14:ligatures w14:val="none"/>
              </w:rPr>
            </w:pPr>
            <w:r>
              <w:rPr>
                <w:rFonts w:ascii="Times New Roman" w:hAnsi="Times New Roman" w:eastAsia="方正仿宋简体" w:cs="Times New Roman"/>
                <w:color w:val="auto"/>
                <w:sz w:val="21"/>
                <w:szCs w:val="22"/>
                <w14:ligatures w14:val="none"/>
              </w:rPr>
              <w:t>6</w:t>
            </w:r>
          </w:p>
        </w:tc>
        <w:tc>
          <w:tcPr>
            <w:tcW w:w="1025" w:type="dxa"/>
            <w:tcBorders>
              <w:top w:val="nil"/>
              <w:left w:val="nil"/>
              <w:bottom w:val="single" w:color="auto" w:sz="4" w:space="0"/>
              <w:right w:val="single" w:color="auto" w:sz="4" w:space="0"/>
            </w:tcBorders>
            <w:shd w:val="clear" w:color="auto" w:fill="auto"/>
            <w:vAlign w:val="center"/>
          </w:tcPr>
          <w:p w14:paraId="3A1ADA9E">
            <w:pPr>
              <w:spacing w:after="0" w:line="300" w:lineRule="exact"/>
              <w:jc w:val="center"/>
              <w:rPr>
                <w:rFonts w:hint="eastAsia" w:ascii="Times New Roman" w:hAnsi="Times New Roman" w:eastAsia="方正仿宋简体" w:cs="Times New Roman"/>
                <w:color w:val="auto"/>
                <w:kern w:val="2"/>
                <w:sz w:val="21"/>
                <w:szCs w:val="22"/>
                <w:lang w:val="en-US" w:eastAsia="zh-CN" w:bidi="ar-SA"/>
                <w14:ligatures w14:val="none"/>
              </w:rPr>
            </w:pPr>
            <w:r>
              <w:rPr>
                <w:rFonts w:hint="eastAsia" w:ascii="Times New Roman" w:hAnsi="Times New Roman" w:eastAsia="方正仿宋简体" w:cs="Times New Roman"/>
                <w:color w:val="auto"/>
                <w:sz w:val="21"/>
                <w:szCs w:val="22"/>
                <w14:ligatures w14:val="none"/>
              </w:rPr>
              <w:t>预期性</w:t>
            </w:r>
          </w:p>
        </w:tc>
      </w:tr>
      <w:tr w14:paraId="3C0C3809">
        <w:tblPrEx>
          <w:tblCellMar>
            <w:top w:w="0" w:type="dxa"/>
            <w:left w:w="108" w:type="dxa"/>
            <w:bottom w:w="0" w:type="dxa"/>
            <w:right w:w="108" w:type="dxa"/>
          </w:tblCellMar>
        </w:tblPrEx>
        <w:trPr>
          <w:trHeight w:val="708" w:hRule="exact"/>
        </w:trPr>
        <w:tc>
          <w:tcPr>
            <w:tcW w:w="453" w:type="dxa"/>
            <w:vMerge w:val="restart"/>
            <w:tcBorders>
              <w:top w:val="single" w:color="auto" w:sz="4" w:space="0"/>
              <w:left w:val="single" w:color="auto" w:sz="4" w:space="0"/>
              <w:right w:val="single" w:color="auto" w:sz="4" w:space="0"/>
            </w:tcBorders>
            <w:vAlign w:val="center"/>
          </w:tcPr>
          <w:p w14:paraId="0DFF1F06">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民生福祉</w:t>
            </w:r>
          </w:p>
        </w:tc>
        <w:tc>
          <w:tcPr>
            <w:tcW w:w="690" w:type="dxa"/>
            <w:tcBorders>
              <w:top w:val="nil"/>
              <w:left w:val="nil"/>
              <w:bottom w:val="single" w:color="auto" w:sz="4" w:space="0"/>
              <w:right w:val="single" w:color="auto" w:sz="4" w:space="0"/>
            </w:tcBorders>
            <w:shd w:val="clear" w:color="auto" w:fill="auto"/>
            <w:vAlign w:val="center"/>
          </w:tcPr>
          <w:p w14:paraId="279DCC40">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14</w:t>
            </w:r>
          </w:p>
        </w:tc>
        <w:tc>
          <w:tcPr>
            <w:tcW w:w="3401" w:type="dxa"/>
            <w:tcBorders>
              <w:top w:val="nil"/>
              <w:left w:val="nil"/>
              <w:bottom w:val="single" w:color="auto" w:sz="4" w:space="0"/>
              <w:right w:val="single" w:color="auto" w:sz="4" w:space="0"/>
            </w:tcBorders>
            <w:shd w:val="clear" w:color="auto" w:fill="auto"/>
            <w:vAlign w:val="center"/>
          </w:tcPr>
          <w:p w14:paraId="763AE81C">
            <w:pPr>
              <w:spacing w:after="0" w:line="300" w:lineRule="exact"/>
              <w:jc w:val="both"/>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居民人均可支配收入增长</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shd w:val="clear" w:color="auto" w:fill="auto"/>
            <w:vAlign w:val="center"/>
          </w:tcPr>
          <w:p w14:paraId="6F038FD4">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4.6</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D3B790A">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eastAsia="zh-CN"/>
                <w14:ligatures w14:val="none"/>
              </w:rPr>
              <w:t>与</w:t>
            </w:r>
            <w:r>
              <w:rPr>
                <w:rFonts w:hint="eastAsia" w:ascii="Times New Roman" w:hAnsi="Times New Roman" w:eastAsia="方正仿宋简体" w:cs="Times New Roman"/>
                <w:color w:val="auto"/>
                <w:sz w:val="21"/>
                <w:szCs w:val="22"/>
                <w:lang w:val="en-US" w:eastAsia="zh-CN"/>
                <w14:ligatures w14:val="none"/>
              </w:rPr>
              <w:t>地区生产总值增长</w:t>
            </w:r>
          </w:p>
          <w:p w14:paraId="32FF8EDD">
            <w:pPr>
              <w:spacing w:after="0" w:line="300" w:lineRule="exact"/>
              <w:jc w:val="center"/>
              <w:rPr>
                <w:rFonts w:hint="eastAsia"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基本同步</w:t>
            </w:r>
          </w:p>
        </w:tc>
        <w:tc>
          <w:tcPr>
            <w:tcW w:w="1025" w:type="dxa"/>
            <w:tcBorders>
              <w:top w:val="nil"/>
              <w:left w:val="nil"/>
              <w:bottom w:val="single" w:color="auto" w:sz="4" w:space="0"/>
              <w:right w:val="single" w:color="auto" w:sz="4" w:space="0"/>
            </w:tcBorders>
            <w:shd w:val="clear" w:color="auto" w:fill="auto"/>
            <w:vAlign w:val="center"/>
          </w:tcPr>
          <w:p w14:paraId="6871596B">
            <w:pPr>
              <w:spacing w:after="0" w:line="300" w:lineRule="exact"/>
              <w:jc w:val="center"/>
              <w:rPr>
                <w:rFonts w:hint="eastAsia"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36C6A48A">
        <w:tblPrEx>
          <w:tblCellMar>
            <w:top w:w="0" w:type="dxa"/>
            <w:left w:w="108" w:type="dxa"/>
            <w:bottom w:w="0" w:type="dxa"/>
            <w:right w:w="108" w:type="dxa"/>
          </w:tblCellMar>
        </w:tblPrEx>
        <w:trPr>
          <w:trHeight w:val="410" w:hRule="atLeast"/>
        </w:trPr>
        <w:tc>
          <w:tcPr>
            <w:tcW w:w="453" w:type="dxa"/>
            <w:vMerge w:val="continue"/>
            <w:tcBorders>
              <w:left w:val="single" w:color="auto" w:sz="4" w:space="0"/>
              <w:right w:val="single" w:color="auto" w:sz="4" w:space="0"/>
            </w:tcBorders>
            <w:vAlign w:val="center"/>
          </w:tcPr>
          <w:p w14:paraId="4AF618F8">
            <w:pPr>
              <w:spacing w:after="0" w:line="300" w:lineRule="exact"/>
              <w:jc w:val="center"/>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24FCFC65">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15</w:t>
            </w:r>
          </w:p>
        </w:tc>
        <w:tc>
          <w:tcPr>
            <w:tcW w:w="3401" w:type="dxa"/>
            <w:tcBorders>
              <w:top w:val="nil"/>
              <w:left w:val="nil"/>
              <w:bottom w:val="single" w:color="auto" w:sz="4" w:space="0"/>
              <w:right w:val="single" w:color="auto" w:sz="4" w:space="0"/>
            </w:tcBorders>
            <w:vAlign w:val="center"/>
          </w:tcPr>
          <w:p w14:paraId="396E3B23">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城乡居民医保参保率（</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15F9948A">
            <w:pPr>
              <w:spacing w:after="0" w:line="300" w:lineRule="exact"/>
              <w:jc w:val="center"/>
              <w:rPr>
                <w:rFonts w:hint="default" w:ascii="Times New Roman" w:hAnsi="Times New Roman" w:eastAsia="方正仿宋简体" w:cs="Times New Roman"/>
                <w:color w:val="auto"/>
                <w:sz w:val="21"/>
                <w:szCs w:val="22"/>
                <w:highlight w:val="none"/>
                <w14:ligatures w14:val="none"/>
              </w:rPr>
            </w:pPr>
            <w:r>
              <w:rPr>
                <w:rFonts w:ascii="Times New Roman" w:hAnsi="Times New Roman" w:eastAsia="方正仿宋简体" w:cs="Times New Roman"/>
                <w:color w:val="auto"/>
                <w:sz w:val="21"/>
                <w:szCs w:val="22"/>
                <w:highlight w:val="none"/>
                <w14:ligatures w14:val="none"/>
              </w:rPr>
              <w:t>97</w:t>
            </w:r>
            <w:r>
              <w:rPr>
                <w:rFonts w:hint="eastAsia" w:ascii="Times New Roman" w:hAnsi="Times New Roman" w:eastAsia="方正仿宋简体" w:cs="Times New Roman"/>
                <w:color w:val="auto"/>
                <w:sz w:val="21"/>
                <w:szCs w:val="22"/>
                <w:highlight w:val="none"/>
                <w:lang w:val="en-US" w:eastAsia="zh-CN"/>
                <w14:ligatures w14:val="none"/>
              </w:rPr>
              <w:t>.88</w:t>
            </w:r>
          </w:p>
        </w:tc>
        <w:tc>
          <w:tcPr>
            <w:tcW w:w="2383" w:type="dxa"/>
            <w:gridSpan w:val="2"/>
            <w:tcBorders>
              <w:top w:val="single" w:color="auto" w:sz="4" w:space="0"/>
              <w:left w:val="nil"/>
              <w:bottom w:val="single" w:color="auto" w:sz="4" w:space="0"/>
              <w:right w:val="single" w:color="auto" w:sz="4" w:space="0"/>
            </w:tcBorders>
            <w:vAlign w:val="center"/>
          </w:tcPr>
          <w:p w14:paraId="3844B52D">
            <w:pPr>
              <w:spacing w:after="0" w:line="300" w:lineRule="exact"/>
              <w:jc w:val="center"/>
              <w:rPr>
                <w:rFonts w:ascii="Times New Roman" w:hAnsi="Times New Roman" w:eastAsia="方正仿宋简体" w:cs="Times New Roman"/>
                <w:color w:val="auto"/>
                <w:sz w:val="21"/>
                <w:szCs w:val="22"/>
                <w:highlight w:val="none"/>
                <w14:ligatures w14:val="none"/>
              </w:rPr>
            </w:pPr>
            <w:r>
              <w:rPr>
                <w:rFonts w:ascii="Times New Roman" w:hAnsi="Times New Roman" w:eastAsia="方正仿宋简体" w:cs="Times New Roman"/>
                <w:color w:val="auto"/>
                <w:sz w:val="21"/>
                <w:szCs w:val="22"/>
                <w:highlight w:val="none"/>
                <w14:ligatures w14:val="none"/>
              </w:rPr>
              <w:t>9</w:t>
            </w:r>
            <w:r>
              <w:rPr>
                <w:rFonts w:hint="eastAsia" w:ascii="Times New Roman" w:hAnsi="Times New Roman" w:eastAsia="方正仿宋简体" w:cs="Times New Roman"/>
                <w:color w:val="auto"/>
                <w:sz w:val="21"/>
                <w:szCs w:val="22"/>
                <w:highlight w:val="none"/>
                <w:lang w:val="en-US" w:eastAsia="zh-CN"/>
                <w14:ligatures w14:val="none"/>
              </w:rPr>
              <w:t>8</w:t>
            </w:r>
          </w:p>
        </w:tc>
        <w:tc>
          <w:tcPr>
            <w:tcW w:w="1025" w:type="dxa"/>
            <w:tcBorders>
              <w:top w:val="single" w:color="auto" w:sz="4" w:space="0"/>
              <w:left w:val="nil"/>
              <w:bottom w:val="single" w:color="auto" w:sz="4" w:space="0"/>
              <w:right w:val="single" w:color="auto" w:sz="4" w:space="0"/>
            </w:tcBorders>
            <w:vAlign w:val="center"/>
          </w:tcPr>
          <w:p w14:paraId="287F97B1">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0839D918">
        <w:tblPrEx>
          <w:tblCellMar>
            <w:top w:w="0" w:type="dxa"/>
            <w:left w:w="108" w:type="dxa"/>
            <w:bottom w:w="0" w:type="dxa"/>
            <w:right w:w="108" w:type="dxa"/>
          </w:tblCellMar>
        </w:tblPrEx>
        <w:trPr>
          <w:trHeight w:val="550" w:hRule="atLeast"/>
        </w:trPr>
        <w:tc>
          <w:tcPr>
            <w:tcW w:w="453" w:type="dxa"/>
            <w:vMerge w:val="continue"/>
            <w:tcBorders>
              <w:left w:val="single" w:color="auto" w:sz="4" w:space="0"/>
              <w:right w:val="single" w:color="auto" w:sz="4" w:space="0"/>
            </w:tcBorders>
            <w:vAlign w:val="center"/>
          </w:tcPr>
          <w:p w14:paraId="34BFA618">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0D154E52">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16</w:t>
            </w:r>
          </w:p>
        </w:tc>
        <w:tc>
          <w:tcPr>
            <w:tcW w:w="3401" w:type="dxa"/>
            <w:tcBorders>
              <w:top w:val="nil"/>
              <w:left w:val="nil"/>
              <w:bottom w:val="single" w:color="auto" w:sz="4" w:space="0"/>
              <w:right w:val="single" w:color="auto" w:sz="4" w:space="0"/>
            </w:tcBorders>
            <w:vAlign w:val="center"/>
          </w:tcPr>
          <w:p w14:paraId="64D18613">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重点人群家庭医生签约服务覆盖率（</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33065FF5">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89.64</w:t>
            </w:r>
          </w:p>
        </w:tc>
        <w:tc>
          <w:tcPr>
            <w:tcW w:w="2383" w:type="dxa"/>
            <w:gridSpan w:val="2"/>
            <w:tcBorders>
              <w:top w:val="single" w:color="auto" w:sz="4" w:space="0"/>
              <w:left w:val="nil"/>
              <w:bottom w:val="single" w:color="auto" w:sz="4" w:space="0"/>
              <w:right w:val="single" w:color="auto" w:sz="4" w:space="0"/>
            </w:tcBorders>
            <w:vAlign w:val="center"/>
          </w:tcPr>
          <w:p w14:paraId="1FC5373C">
            <w:pPr>
              <w:spacing w:after="0" w:line="300" w:lineRule="exact"/>
              <w:jc w:val="center"/>
              <w:rPr>
                <w:rFonts w:hint="eastAsia" w:ascii="Times New Roman" w:hAnsi="Times New Roman" w:eastAsia="方正仿宋简体" w:cs="Times New Roman"/>
                <w:color w:val="auto"/>
                <w:sz w:val="21"/>
                <w:szCs w:val="22"/>
                <w:lang w:eastAsia="zh-CN"/>
                <w14:ligatures w14:val="none"/>
              </w:rPr>
            </w:pPr>
            <w:r>
              <w:rPr>
                <w:rFonts w:ascii="Times New Roman" w:hAnsi="Times New Roman" w:eastAsia="方正仿宋简体" w:cs="Times New Roman"/>
                <w:color w:val="auto"/>
                <w:sz w:val="21"/>
                <w:szCs w:val="22"/>
                <w:highlight w:val="none"/>
                <w14:ligatures w14:val="none"/>
              </w:rPr>
              <w:t>90</w:t>
            </w:r>
            <w:r>
              <w:rPr>
                <w:rFonts w:hint="eastAsia" w:ascii="Times New Roman" w:hAnsi="Times New Roman" w:eastAsia="方正仿宋简体" w:cs="Times New Roman"/>
                <w:color w:val="auto"/>
                <w:sz w:val="21"/>
                <w:szCs w:val="22"/>
                <w:highlight w:val="none"/>
                <w:lang w:eastAsia="zh-CN"/>
                <w14:ligatures w14:val="none"/>
              </w:rPr>
              <w:t>以上</w:t>
            </w:r>
          </w:p>
        </w:tc>
        <w:tc>
          <w:tcPr>
            <w:tcW w:w="1025" w:type="dxa"/>
            <w:tcBorders>
              <w:top w:val="nil"/>
              <w:left w:val="nil"/>
              <w:bottom w:val="single" w:color="auto" w:sz="4" w:space="0"/>
              <w:right w:val="single" w:color="auto" w:sz="4" w:space="0"/>
            </w:tcBorders>
            <w:vAlign w:val="center"/>
          </w:tcPr>
          <w:p w14:paraId="00879A11">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196639C5">
        <w:tblPrEx>
          <w:tblCellMar>
            <w:top w:w="0" w:type="dxa"/>
            <w:left w:w="108" w:type="dxa"/>
            <w:bottom w:w="0" w:type="dxa"/>
            <w:right w:w="108" w:type="dxa"/>
          </w:tblCellMar>
        </w:tblPrEx>
        <w:trPr>
          <w:trHeight w:val="581" w:hRule="atLeast"/>
        </w:trPr>
        <w:tc>
          <w:tcPr>
            <w:tcW w:w="453" w:type="dxa"/>
            <w:vMerge w:val="continue"/>
            <w:tcBorders>
              <w:left w:val="single" w:color="auto" w:sz="4" w:space="0"/>
              <w:right w:val="single" w:color="auto" w:sz="4" w:space="0"/>
            </w:tcBorders>
            <w:vAlign w:val="center"/>
          </w:tcPr>
          <w:p w14:paraId="1B837A59">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380398B2">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17</w:t>
            </w:r>
          </w:p>
        </w:tc>
        <w:tc>
          <w:tcPr>
            <w:tcW w:w="3401" w:type="dxa"/>
            <w:tcBorders>
              <w:top w:val="nil"/>
              <w:left w:val="nil"/>
              <w:bottom w:val="single" w:color="auto" w:sz="4" w:space="0"/>
              <w:right w:val="single" w:color="auto" w:sz="4" w:space="0"/>
            </w:tcBorders>
            <w:vAlign w:val="center"/>
          </w:tcPr>
          <w:p w14:paraId="37A12FF8">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每万人口中医执业（助理）医师数（人）</w:t>
            </w:r>
          </w:p>
        </w:tc>
        <w:tc>
          <w:tcPr>
            <w:tcW w:w="1419" w:type="dxa"/>
            <w:tcBorders>
              <w:top w:val="nil"/>
              <w:left w:val="nil"/>
              <w:bottom w:val="single" w:color="auto" w:sz="4" w:space="0"/>
              <w:right w:val="single" w:color="auto" w:sz="4" w:space="0"/>
            </w:tcBorders>
            <w:vAlign w:val="center"/>
          </w:tcPr>
          <w:p w14:paraId="229E49E6">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6.2</w:t>
            </w:r>
          </w:p>
        </w:tc>
        <w:tc>
          <w:tcPr>
            <w:tcW w:w="2383" w:type="dxa"/>
            <w:gridSpan w:val="2"/>
            <w:tcBorders>
              <w:top w:val="single" w:color="auto" w:sz="4" w:space="0"/>
              <w:left w:val="nil"/>
              <w:bottom w:val="single" w:color="auto" w:sz="4" w:space="0"/>
              <w:right w:val="single" w:color="auto" w:sz="4" w:space="0"/>
            </w:tcBorders>
            <w:vAlign w:val="center"/>
          </w:tcPr>
          <w:p w14:paraId="26B59656">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6.5</w:t>
            </w:r>
          </w:p>
        </w:tc>
        <w:tc>
          <w:tcPr>
            <w:tcW w:w="1025" w:type="dxa"/>
            <w:tcBorders>
              <w:top w:val="nil"/>
              <w:left w:val="nil"/>
              <w:bottom w:val="single" w:color="auto" w:sz="4" w:space="0"/>
              <w:right w:val="single" w:color="auto" w:sz="4" w:space="0"/>
            </w:tcBorders>
            <w:vAlign w:val="center"/>
          </w:tcPr>
          <w:p w14:paraId="6880BE28">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4950612D">
        <w:tblPrEx>
          <w:tblCellMar>
            <w:top w:w="0" w:type="dxa"/>
            <w:left w:w="108" w:type="dxa"/>
            <w:bottom w:w="0" w:type="dxa"/>
            <w:right w:w="108" w:type="dxa"/>
          </w:tblCellMar>
        </w:tblPrEx>
        <w:trPr>
          <w:trHeight w:val="551" w:hRule="atLeast"/>
        </w:trPr>
        <w:tc>
          <w:tcPr>
            <w:tcW w:w="453" w:type="dxa"/>
            <w:vMerge w:val="continue"/>
            <w:tcBorders>
              <w:left w:val="single" w:color="auto" w:sz="4" w:space="0"/>
              <w:right w:val="single" w:color="auto" w:sz="4" w:space="0"/>
            </w:tcBorders>
            <w:vAlign w:val="center"/>
          </w:tcPr>
          <w:p w14:paraId="3B76228A">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08795693">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18</w:t>
            </w:r>
          </w:p>
        </w:tc>
        <w:tc>
          <w:tcPr>
            <w:tcW w:w="3401" w:type="dxa"/>
            <w:tcBorders>
              <w:top w:val="nil"/>
              <w:left w:val="nil"/>
              <w:bottom w:val="single" w:color="auto" w:sz="4" w:space="0"/>
              <w:right w:val="single" w:color="auto" w:sz="4" w:space="0"/>
            </w:tcBorders>
            <w:vAlign w:val="center"/>
          </w:tcPr>
          <w:p w14:paraId="6A39F79B">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新增学前教育、义务教育学位（个）</w:t>
            </w:r>
          </w:p>
        </w:tc>
        <w:tc>
          <w:tcPr>
            <w:tcW w:w="1419" w:type="dxa"/>
            <w:tcBorders>
              <w:top w:val="nil"/>
              <w:left w:val="nil"/>
              <w:bottom w:val="single" w:color="auto" w:sz="4" w:space="0"/>
              <w:right w:val="single" w:color="auto" w:sz="4" w:space="0"/>
            </w:tcBorders>
            <w:vAlign w:val="center"/>
          </w:tcPr>
          <w:p w14:paraId="14AC3B96">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w:t>
            </w:r>
          </w:p>
        </w:tc>
        <w:tc>
          <w:tcPr>
            <w:tcW w:w="2383" w:type="dxa"/>
            <w:gridSpan w:val="2"/>
            <w:tcBorders>
              <w:top w:val="single" w:color="auto" w:sz="4" w:space="0"/>
              <w:left w:val="nil"/>
              <w:bottom w:val="single" w:color="auto" w:sz="4" w:space="0"/>
              <w:right w:val="single" w:color="auto" w:sz="4" w:space="0"/>
            </w:tcBorders>
            <w:vAlign w:val="center"/>
          </w:tcPr>
          <w:p w14:paraId="2EB65C46">
            <w:pPr>
              <w:spacing w:after="0" w:line="300" w:lineRule="exact"/>
              <w:jc w:val="center"/>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w:t>
            </w:r>
            <w:r>
              <w:rPr>
                <w:rFonts w:ascii="Times New Roman" w:hAnsi="Times New Roman" w:eastAsia="方正仿宋简体" w:cs="Times New Roman"/>
                <w:color w:val="auto"/>
                <w:sz w:val="21"/>
                <w:szCs w:val="22"/>
                <w14:ligatures w14:val="none"/>
              </w:rPr>
              <w:t>4800</w:t>
            </w:r>
            <w:r>
              <w:rPr>
                <w:rFonts w:hint="eastAsia" w:ascii="Times New Roman" w:hAnsi="Times New Roman" w:eastAsia="方正仿宋简体" w:cs="Times New Roman"/>
                <w:color w:val="auto"/>
                <w:sz w:val="21"/>
                <w:szCs w:val="22"/>
                <w:lang w:eastAsia="zh-CN"/>
                <w14:ligatures w14:val="none"/>
              </w:rPr>
              <w:t>]</w:t>
            </w:r>
          </w:p>
        </w:tc>
        <w:tc>
          <w:tcPr>
            <w:tcW w:w="1025" w:type="dxa"/>
            <w:tcBorders>
              <w:top w:val="nil"/>
              <w:left w:val="nil"/>
              <w:bottom w:val="single" w:color="auto" w:sz="4" w:space="0"/>
              <w:right w:val="single" w:color="auto" w:sz="4" w:space="0"/>
            </w:tcBorders>
            <w:vAlign w:val="center"/>
          </w:tcPr>
          <w:p w14:paraId="7ADD980F">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1BAC9A99">
        <w:tblPrEx>
          <w:tblCellMar>
            <w:top w:w="0" w:type="dxa"/>
            <w:left w:w="108" w:type="dxa"/>
            <w:bottom w:w="0" w:type="dxa"/>
            <w:right w:w="108" w:type="dxa"/>
          </w:tblCellMar>
        </w:tblPrEx>
        <w:trPr>
          <w:trHeight w:val="551" w:hRule="atLeast"/>
        </w:trPr>
        <w:tc>
          <w:tcPr>
            <w:tcW w:w="453" w:type="dxa"/>
            <w:vMerge w:val="continue"/>
            <w:tcBorders>
              <w:left w:val="single" w:color="auto" w:sz="4" w:space="0"/>
              <w:right w:val="single" w:color="auto" w:sz="4" w:space="0"/>
            </w:tcBorders>
            <w:vAlign w:val="center"/>
          </w:tcPr>
          <w:p w14:paraId="2E2C0916">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602AF4C0">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19</w:t>
            </w:r>
          </w:p>
        </w:tc>
        <w:tc>
          <w:tcPr>
            <w:tcW w:w="3401" w:type="dxa"/>
            <w:tcBorders>
              <w:top w:val="nil"/>
              <w:left w:val="nil"/>
              <w:bottom w:val="single" w:color="auto" w:sz="4" w:space="0"/>
              <w:right w:val="single" w:color="auto" w:sz="4" w:space="0"/>
            </w:tcBorders>
            <w:vAlign w:val="center"/>
          </w:tcPr>
          <w:p w14:paraId="38878268">
            <w:pPr>
              <w:spacing w:after="0" w:line="300" w:lineRule="exact"/>
              <w:jc w:val="both"/>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3岁以下婴幼儿入托率提高（百分点）</w:t>
            </w:r>
          </w:p>
        </w:tc>
        <w:tc>
          <w:tcPr>
            <w:tcW w:w="1419" w:type="dxa"/>
            <w:tcBorders>
              <w:top w:val="nil"/>
              <w:left w:val="nil"/>
              <w:bottom w:val="single" w:color="auto" w:sz="4" w:space="0"/>
              <w:right w:val="single" w:color="auto" w:sz="4" w:space="0"/>
            </w:tcBorders>
            <w:vAlign w:val="center"/>
          </w:tcPr>
          <w:p w14:paraId="0FCC4D24">
            <w:pPr>
              <w:spacing w:after="0" w:line="300" w:lineRule="exact"/>
              <w:jc w:val="center"/>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w:t>
            </w:r>
          </w:p>
        </w:tc>
        <w:tc>
          <w:tcPr>
            <w:tcW w:w="2383" w:type="dxa"/>
            <w:gridSpan w:val="2"/>
            <w:tcBorders>
              <w:top w:val="single" w:color="auto" w:sz="4" w:space="0"/>
              <w:left w:val="nil"/>
              <w:bottom w:val="single" w:color="auto" w:sz="4" w:space="0"/>
              <w:right w:val="single" w:color="auto" w:sz="4" w:space="0"/>
            </w:tcBorders>
            <w:vAlign w:val="center"/>
          </w:tcPr>
          <w:p w14:paraId="73863BFA">
            <w:pPr>
              <w:spacing w:after="0" w:line="300" w:lineRule="exact"/>
              <w:jc w:val="center"/>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w:t>
            </w:r>
            <w:r>
              <w:rPr>
                <w:rFonts w:hint="eastAsia" w:ascii="Times New Roman" w:hAnsi="Times New Roman" w:eastAsia="方正仿宋简体" w:cs="Times New Roman"/>
                <w:color w:val="auto"/>
                <w:sz w:val="21"/>
                <w:szCs w:val="22"/>
                <w:lang w:val="en-US" w:eastAsia="zh-CN"/>
                <w14:ligatures w14:val="none"/>
              </w:rPr>
              <w:t>6.1]</w:t>
            </w:r>
          </w:p>
        </w:tc>
        <w:tc>
          <w:tcPr>
            <w:tcW w:w="1025" w:type="dxa"/>
            <w:tcBorders>
              <w:top w:val="nil"/>
              <w:left w:val="nil"/>
              <w:bottom w:val="single" w:color="auto" w:sz="4" w:space="0"/>
              <w:right w:val="single" w:color="auto" w:sz="4" w:space="0"/>
            </w:tcBorders>
            <w:vAlign w:val="center"/>
          </w:tcPr>
          <w:p w14:paraId="04FC4E52">
            <w:pPr>
              <w:spacing w:after="0" w:line="300" w:lineRule="exact"/>
              <w:jc w:val="center"/>
              <w:rPr>
                <w:rFonts w:hint="eastAsia"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1430614E">
        <w:tblPrEx>
          <w:tblCellMar>
            <w:top w:w="0" w:type="dxa"/>
            <w:left w:w="108" w:type="dxa"/>
            <w:bottom w:w="0" w:type="dxa"/>
            <w:right w:w="108" w:type="dxa"/>
          </w:tblCellMar>
        </w:tblPrEx>
        <w:trPr>
          <w:trHeight w:val="551" w:hRule="atLeast"/>
        </w:trPr>
        <w:tc>
          <w:tcPr>
            <w:tcW w:w="453" w:type="dxa"/>
            <w:vMerge w:val="continue"/>
            <w:tcBorders>
              <w:left w:val="single" w:color="auto" w:sz="4" w:space="0"/>
              <w:bottom w:val="single" w:color="auto" w:sz="4" w:space="0"/>
              <w:right w:val="single" w:color="auto" w:sz="4" w:space="0"/>
            </w:tcBorders>
            <w:vAlign w:val="center"/>
          </w:tcPr>
          <w:p w14:paraId="6BE85737">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0B199101">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20</w:t>
            </w:r>
          </w:p>
        </w:tc>
        <w:tc>
          <w:tcPr>
            <w:tcW w:w="3401" w:type="dxa"/>
            <w:tcBorders>
              <w:top w:val="nil"/>
              <w:left w:val="nil"/>
              <w:bottom w:val="single" w:color="auto" w:sz="4" w:space="0"/>
              <w:right w:val="single" w:color="auto" w:sz="4" w:space="0"/>
            </w:tcBorders>
            <w:vAlign w:val="center"/>
          </w:tcPr>
          <w:p w14:paraId="66283787">
            <w:pPr>
              <w:spacing w:after="0" w:line="300" w:lineRule="exact"/>
              <w:jc w:val="both"/>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城镇新增就业人数（万人）</w:t>
            </w:r>
          </w:p>
        </w:tc>
        <w:tc>
          <w:tcPr>
            <w:tcW w:w="1419" w:type="dxa"/>
            <w:tcBorders>
              <w:top w:val="nil"/>
              <w:left w:val="nil"/>
              <w:bottom w:val="single" w:color="auto" w:sz="4" w:space="0"/>
              <w:right w:val="single" w:color="auto" w:sz="4" w:space="0"/>
            </w:tcBorders>
            <w:vAlign w:val="center"/>
          </w:tcPr>
          <w:p w14:paraId="5F0A4CC1">
            <w:pPr>
              <w:spacing w:after="0" w:line="300" w:lineRule="exact"/>
              <w:jc w:val="center"/>
              <w:rPr>
                <w:rFonts w:hint="default" w:ascii="Times New Roman" w:hAnsi="Times New Roman" w:eastAsia="方正仿宋简体" w:cs="Times New Roman"/>
                <w:color w:val="auto"/>
                <w:sz w:val="21"/>
                <w:szCs w:val="22"/>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0.75</w:t>
            </w:r>
          </w:p>
        </w:tc>
        <w:tc>
          <w:tcPr>
            <w:tcW w:w="2383" w:type="dxa"/>
            <w:gridSpan w:val="2"/>
            <w:tcBorders>
              <w:top w:val="single" w:color="auto" w:sz="4" w:space="0"/>
              <w:left w:val="nil"/>
              <w:bottom w:val="single" w:color="auto" w:sz="4" w:space="0"/>
              <w:right w:val="single" w:color="auto" w:sz="4" w:space="0"/>
            </w:tcBorders>
            <w:vAlign w:val="center"/>
          </w:tcPr>
          <w:p w14:paraId="7FA36069">
            <w:pPr>
              <w:spacing w:after="0" w:line="300" w:lineRule="exact"/>
              <w:jc w:val="center"/>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w:t>
            </w:r>
            <w:r>
              <w:rPr>
                <w:rFonts w:hint="eastAsia" w:ascii="Times New Roman" w:hAnsi="Times New Roman" w:eastAsia="方正仿宋简体" w:cs="Times New Roman"/>
                <w:color w:val="auto"/>
                <w:sz w:val="21"/>
                <w:szCs w:val="22"/>
                <w:lang w:val="en-US" w:eastAsia="zh-CN"/>
                <w14:ligatures w14:val="none"/>
              </w:rPr>
              <w:t>3]</w:t>
            </w:r>
          </w:p>
        </w:tc>
        <w:tc>
          <w:tcPr>
            <w:tcW w:w="1025" w:type="dxa"/>
            <w:tcBorders>
              <w:top w:val="nil"/>
              <w:left w:val="nil"/>
              <w:bottom w:val="single" w:color="auto" w:sz="4" w:space="0"/>
              <w:right w:val="single" w:color="auto" w:sz="4" w:space="0"/>
            </w:tcBorders>
            <w:vAlign w:val="center"/>
          </w:tcPr>
          <w:p w14:paraId="30C0BAFA">
            <w:pPr>
              <w:spacing w:after="0" w:line="300" w:lineRule="exact"/>
              <w:jc w:val="center"/>
              <w:rPr>
                <w:rFonts w:hint="eastAsia"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预期性</w:t>
            </w:r>
          </w:p>
        </w:tc>
      </w:tr>
      <w:tr w14:paraId="43362017">
        <w:tblPrEx>
          <w:tblCellMar>
            <w:top w:w="0" w:type="dxa"/>
            <w:left w:w="108" w:type="dxa"/>
            <w:bottom w:w="0" w:type="dxa"/>
            <w:right w:w="108" w:type="dxa"/>
          </w:tblCellMar>
        </w:tblPrEx>
        <w:trPr>
          <w:trHeight w:val="481" w:hRule="atLeast"/>
        </w:trPr>
        <w:tc>
          <w:tcPr>
            <w:tcW w:w="453" w:type="dxa"/>
            <w:vMerge w:val="restart"/>
            <w:tcBorders>
              <w:top w:val="single" w:color="auto" w:sz="4" w:space="0"/>
              <w:left w:val="single" w:color="auto" w:sz="4" w:space="0"/>
              <w:bottom w:val="single" w:color="auto" w:sz="4" w:space="0"/>
              <w:right w:val="single" w:color="auto" w:sz="4" w:space="0"/>
            </w:tcBorders>
            <w:vAlign w:val="center"/>
          </w:tcPr>
          <w:p w14:paraId="0B9012C8">
            <w:pPr>
              <w:widowControl/>
              <w:spacing w:after="0" w:line="240" w:lineRule="auto"/>
              <w:rPr>
                <w:rFonts w:hint="eastAsia" w:ascii="Times New Roman" w:hAnsi="Times New Roman" w:eastAsia="方正仿宋简体" w:cs="Times New Roman"/>
                <w:color w:val="auto"/>
                <w:sz w:val="21"/>
                <w:szCs w:val="22"/>
                <w:lang w:eastAsia="zh-CN"/>
                <w14:ligatures w14:val="none"/>
              </w:rPr>
            </w:pPr>
            <w:r>
              <w:rPr>
                <w:rFonts w:hint="eastAsia" w:ascii="Times New Roman" w:hAnsi="Times New Roman" w:eastAsia="方正仿宋简体" w:cs="Times New Roman"/>
                <w:color w:val="auto"/>
                <w:sz w:val="21"/>
                <w:szCs w:val="22"/>
                <w:lang w:eastAsia="zh-CN"/>
                <w14:ligatures w14:val="none"/>
              </w:rPr>
              <w:t>绿色低碳</w:t>
            </w:r>
          </w:p>
        </w:tc>
        <w:tc>
          <w:tcPr>
            <w:tcW w:w="690" w:type="dxa"/>
            <w:tcBorders>
              <w:top w:val="nil"/>
              <w:left w:val="nil"/>
              <w:bottom w:val="single" w:color="auto" w:sz="4" w:space="0"/>
              <w:right w:val="single" w:color="auto" w:sz="4" w:space="0"/>
            </w:tcBorders>
            <w:shd w:val="clear" w:color="auto" w:fill="auto"/>
            <w:vAlign w:val="center"/>
          </w:tcPr>
          <w:p w14:paraId="0D14E4B8">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kern w:val="2"/>
                <w:sz w:val="21"/>
                <w:szCs w:val="24"/>
                <w:lang w:val="en-US" w:eastAsia="zh-CN" w:bidi="ar-SA"/>
                <w14:ligatures w14:val="none"/>
              </w:rPr>
              <w:t>21</w:t>
            </w:r>
          </w:p>
        </w:tc>
        <w:tc>
          <w:tcPr>
            <w:tcW w:w="3401" w:type="dxa"/>
            <w:tcBorders>
              <w:top w:val="nil"/>
              <w:left w:val="nil"/>
              <w:bottom w:val="single" w:color="auto" w:sz="4" w:space="0"/>
              <w:right w:val="single" w:color="auto" w:sz="4" w:space="0"/>
            </w:tcBorders>
            <w:vAlign w:val="center"/>
          </w:tcPr>
          <w:p w14:paraId="1F992CE2">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单位</w:t>
            </w:r>
            <w:r>
              <w:rPr>
                <w:rFonts w:ascii="Times New Roman" w:hAnsi="Times New Roman" w:eastAsia="方正仿宋简体" w:cs="Times New Roman"/>
                <w:color w:val="auto"/>
                <w:sz w:val="21"/>
                <w:szCs w:val="22"/>
                <w14:ligatures w14:val="none"/>
              </w:rPr>
              <w:t>GDP</w:t>
            </w:r>
            <w:r>
              <w:rPr>
                <w:rFonts w:hint="eastAsia" w:ascii="Times New Roman" w:hAnsi="Times New Roman" w:eastAsia="方正仿宋简体" w:cs="Times New Roman"/>
                <w:color w:val="auto"/>
                <w:sz w:val="21"/>
                <w:szCs w:val="22"/>
                <w14:ligatures w14:val="none"/>
              </w:rPr>
              <w:t>二氧化碳排放降幅</w:t>
            </w:r>
          </w:p>
        </w:tc>
        <w:tc>
          <w:tcPr>
            <w:tcW w:w="1419" w:type="dxa"/>
            <w:tcBorders>
              <w:top w:val="nil"/>
              <w:left w:val="nil"/>
              <w:bottom w:val="single" w:color="auto" w:sz="4" w:space="0"/>
              <w:right w:val="single" w:color="auto" w:sz="4" w:space="0"/>
            </w:tcBorders>
            <w:vAlign w:val="center"/>
          </w:tcPr>
          <w:p w14:paraId="41026801">
            <w:pPr>
              <w:spacing w:after="0" w:line="300" w:lineRule="exact"/>
              <w:jc w:val="center"/>
              <w:rPr>
                <w:rFonts w:ascii="Times New Roman" w:hAnsi="Times New Roman" w:eastAsia="方正仿宋简体" w:cs="Times New Roman"/>
                <w:color w:val="auto"/>
                <w:sz w:val="21"/>
                <w14:ligatures w14:val="none"/>
              </w:rPr>
            </w:pPr>
            <w:r>
              <w:rPr>
                <w:rFonts w:hint="eastAsia" w:ascii="Times New Roman" w:hAnsi="Times New Roman" w:eastAsia="方正仿宋简体" w:cs="Times New Roman"/>
                <w:color w:val="auto"/>
                <w:kern w:val="0"/>
                <w:sz w:val="21"/>
                <w:szCs w:val="21"/>
                <w14:ligatures w14:val="none"/>
              </w:rPr>
              <w:t>完成市下达</w:t>
            </w:r>
            <w:r>
              <w:rPr>
                <w:rFonts w:hint="eastAsia" w:ascii="Times New Roman" w:hAnsi="Times New Roman" w:eastAsia="方正仿宋简体" w:cs="Times New Roman"/>
                <w:color w:val="auto"/>
                <w:kern w:val="0"/>
                <w:sz w:val="21"/>
                <w:szCs w:val="21"/>
                <w:lang w:eastAsia="zh-CN"/>
                <w14:ligatures w14:val="none"/>
              </w:rPr>
              <w:t>任务</w:t>
            </w:r>
          </w:p>
        </w:tc>
        <w:tc>
          <w:tcPr>
            <w:tcW w:w="2383" w:type="dxa"/>
            <w:gridSpan w:val="2"/>
            <w:tcBorders>
              <w:top w:val="single" w:color="auto" w:sz="4" w:space="0"/>
              <w:left w:val="nil"/>
              <w:bottom w:val="single" w:color="auto" w:sz="4" w:space="0"/>
              <w:right w:val="single" w:color="auto" w:sz="4" w:space="0"/>
            </w:tcBorders>
            <w:vAlign w:val="center"/>
          </w:tcPr>
          <w:p w14:paraId="43BD010D">
            <w:pPr>
              <w:spacing w:after="0" w:line="300" w:lineRule="exact"/>
              <w:jc w:val="center"/>
              <w:rPr>
                <w:rFonts w:ascii="Times New Roman" w:hAnsi="Times New Roman" w:eastAsia="方正仿宋简体" w:cs="Times New Roman"/>
                <w:color w:val="auto"/>
                <w:sz w:val="21"/>
                <w14:ligatures w14:val="none"/>
              </w:rPr>
            </w:pPr>
            <w:r>
              <w:rPr>
                <w:rFonts w:hint="eastAsia" w:ascii="Times New Roman" w:hAnsi="Times New Roman" w:eastAsia="方正仿宋简体" w:cs="Times New Roman"/>
                <w:color w:val="auto"/>
                <w:kern w:val="0"/>
                <w:sz w:val="21"/>
                <w:szCs w:val="21"/>
                <w14:ligatures w14:val="none"/>
              </w:rPr>
              <w:t>完成市下达</w:t>
            </w:r>
            <w:r>
              <w:rPr>
                <w:rFonts w:hint="eastAsia" w:ascii="Times New Roman" w:hAnsi="Times New Roman" w:eastAsia="方正仿宋简体" w:cs="Times New Roman"/>
                <w:color w:val="auto"/>
                <w:kern w:val="0"/>
                <w:sz w:val="21"/>
                <w:szCs w:val="21"/>
                <w:lang w:eastAsia="zh-CN"/>
                <w14:ligatures w14:val="none"/>
              </w:rPr>
              <w:t>任务</w:t>
            </w:r>
          </w:p>
        </w:tc>
        <w:tc>
          <w:tcPr>
            <w:tcW w:w="1025" w:type="dxa"/>
            <w:tcBorders>
              <w:top w:val="nil"/>
              <w:left w:val="nil"/>
              <w:bottom w:val="single" w:color="auto" w:sz="4" w:space="0"/>
              <w:right w:val="single" w:color="auto" w:sz="4" w:space="0"/>
            </w:tcBorders>
            <w:vAlign w:val="center"/>
          </w:tcPr>
          <w:p w14:paraId="202972D6">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约束性</w:t>
            </w:r>
          </w:p>
        </w:tc>
      </w:tr>
      <w:tr w14:paraId="625F38E4">
        <w:tblPrEx>
          <w:tblCellMar>
            <w:top w:w="0" w:type="dxa"/>
            <w:left w:w="108" w:type="dxa"/>
            <w:bottom w:w="0" w:type="dxa"/>
            <w:right w:w="108" w:type="dxa"/>
          </w:tblCellMar>
        </w:tblPrEx>
        <w:trPr>
          <w:trHeight w:val="455" w:hRule="atLeas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50D4EE78">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270BBC0E">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22</w:t>
            </w:r>
          </w:p>
        </w:tc>
        <w:tc>
          <w:tcPr>
            <w:tcW w:w="3401" w:type="dxa"/>
            <w:tcBorders>
              <w:top w:val="nil"/>
              <w:left w:val="nil"/>
              <w:bottom w:val="single" w:color="auto" w:sz="4" w:space="0"/>
              <w:right w:val="single" w:color="auto" w:sz="4" w:space="0"/>
            </w:tcBorders>
            <w:vAlign w:val="center"/>
          </w:tcPr>
          <w:p w14:paraId="6EAB5A99">
            <w:pPr>
              <w:spacing w:after="0" w:line="300" w:lineRule="exact"/>
              <w:jc w:val="both"/>
              <w:rPr>
                <w:rFonts w:ascii="Times New Roman" w:hAnsi="Times New Roman" w:eastAsia="方正仿宋简体" w:cs="Times New Roman"/>
                <w:color w:val="auto"/>
                <w:sz w:val="21"/>
                <w:szCs w:val="22"/>
                <w14:ligatures w14:val="none"/>
              </w:rPr>
            </w:pPr>
            <w:r>
              <w:rPr>
                <w:rFonts w:ascii="Times New Roman" w:hAnsi="Times New Roman" w:eastAsia="方正仿宋简体" w:cs="Times New Roman"/>
                <w:color w:val="auto"/>
                <w:sz w:val="21"/>
                <w:szCs w:val="22"/>
                <w14:ligatures w14:val="none"/>
              </w:rPr>
              <w:t>PM2.5</w:t>
            </w:r>
            <w:r>
              <w:rPr>
                <w:rFonts w:hint="eastAsia" w:ascii="Times New Roman" w:hAnsi="Times New Roman" w:eastAsia="方正仿宋简体" w:cs="Times New Roman"/>
                <w:color w:val="auto"/>
                <w:sz w:val="21"/>
                <w:szCs w:val="22"/>
                <w14:ligatures w14:val="none"/>
              </w:rPr>
              <w:t>年日均浓度（</w:t>
            </w:r>
            <w:r>
              <w:rPr>
                <w:rFonts w:hint="eastAsia" w:ascii="Times New Roman" w:hAnsi="Times New Roman" w:eastAsia="方正仿宋简体" w:cs="Times New Roman"/>
                <w:color w:val="auto"/>
                <w:sz w:val="21"/>
                <w:szCs w:val="22"/>
                <w:lang w:val="en-US" w:eastAsia="zh-CN"/>
                <w14:ligatures w14:val="none"/>
              </w:rPr>
              <w:t>u</w:t>
            </w:r>
            <w:r>
              <w:rPr>
                <w:rFonts w:ascii="Times New Roman" w:hAnsi="Times New Roman" w:eastAsia="方正仿宋简体" w:cs="Times New Roman"/>
                <w:color w:val="auto"/>
                <w:sz w:val="21"/>
                <w:szCs w:val="22"/>
                <w14:ligatures w14:val="none"/>
              </w:rPr>
              <w:t>g/m³</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52040660">
            <w:pPr>
              <w:spacing w:after="0" w:line="300" w:lineRule="exact"/>
              <w:jc w:val="center"/>
              <w:rPr>
                <w:rFonts w:hint="default" w:ascii="Times New Roman" w:hAnsi="Times New Roman" w:eastAsia="方正仿宋简体" w:cs="Times New Roman"/>
                <w:color w:val="auto"/>
                <w:sz w:val="21"/>
                <w:szCs w:val="21"/>
                <w:lang w:val="en-US" w:eastAsia="zh-CN"/>
                <w14:ligatures w14:val="none"/>
              </w:rPr>
            </w:pPr>
            <w:r>
              <w:rPr>
                <w:rFonts w:hint="eastAsia" w:ascii="Times New Roman" w:hAnsi="Times New Roman" w:eastAsia="方正仿宋简体" w:cs="Times New Roman"/>
                <w:color w:val="auto"/>
                <w:sz w:val="21"/>
                <w:szCs w:val="22"/>
                <w:lang w:val="en-US" w:eastAsia="zh-CN"/>
                <w14:ligatures w14:val="none"/>
              </w:rPr>
              <w:t>20.1</w:t>
            </w:r>
          </w:p>
        </w:tc>
        <w:tc>
          <w:tcPr>
            <w:tcW w:w="2383" w:type="dxa"/>
            <w:gridSpan w:val="2"/>
            <w:tcBorders>
              <w:top w:val="nil"/>
              <w:left w:val="nil"/>
              <w:bottom w:val="single" w:color="auto" w:sz="4" w:space="0"/>
              <w:right w:val="single" w:color="auto" w:sz="4" w:space="0"/>
            </w:tcBorders>
            <w:vAlign w:val="center"/>
          </w:tcPr>
          <w:p w14:paraId="2F1E5899">
            <w:pPr>
              <w:spacing w:after="0" w:line="300" w:lineRule="exact"/>
              <w:jc w:val="center"/>
              <w:rPr>
                <w:rFonts w:ascii="Times New Roman" w:hAnsi="Times New Roman" w:eastAsia="方正仿宋简体" w:cs="Times New Roman"/>
                <w:color w:val="auto"/>
                <w:sz w:val="21"/>
                <w:szCs w:val="21"/>
                <w14:ligatures w14:val="none"/>
              </w:rPr>
            </w:pPr>
            <w:r>
              <w:rPr>
                <w:rFonts w:hint="eastAsia" w:ascii="Times New Roman" w:hAnsi="Times New Roman" w:eastAsia="方正仿宋简体" w:cs="Times New Roman"/>
                <w:color w:val="auto"/>
                <w:kern w:val="0"/>
                <w:sz w:val="21"/>
                <w:szCs w:val="21"/>
                <w14:ligatures w14:val="none"/>
              </w:rPr>
              <w:t>完成市下达</w:t>
            </w:r>
            <w:r>
              <w:rPr>
                <w:rFonts w:hint="eastAsia" w:ascii="Times New Roman" w:hAnsi="Times New Roman" w:eastAsia="方正仿宋简体" w:cs="Times New Roman"/>
                <w:color w:val="auto"/>
                <w:kern w:val="0"/>
                <w:sz w:val="21"/>
                <w:szCs w:val="21"/>
                <w:lang w:eastAsia="zh-CN"/>
                <w14:ligatures w14:val="none"/>
              </w:rPr>
              <w:t>任务</w:t>
            </w:r>
          </w:p>
        </w:tc>
        <w:tc>
          <w:tcPr>
            <w:tcW w:w="1025" w:type="dxa"/>
            <w:tcBorders>
              <w:top w:val="nil"/>
              <w:left w:val="nil"/>
              <w:bottom w:val="single" w:color="auto" w:sz="4" w:space="0"/>
              <w:right w:val="single" w:color="auto" w:sz="4" w:space="0"/>
            </w:tcBorders>
            <w:vAlign w:val="center"/>
          </w:tcPr>
          <w:p w14:paraId="71662769">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约束性</w:t>
            </w:r>
          </w:p>
        </w:tc>
      </w:tr>
      <w:tr w14:paraId="1AF80554">
        <w:tblPrEx>
          <w:tblCellMar>
            <w:top w:w="0" w:type="dxa"/>
            <w:left w:w="108" w:type="dxa"/>
            <w:bottom w:w="0" w:type="dxa"/>
            <w:right w:w="108" w:type="dxa"/>
          </w:tblCellMar>
        </w:tblPrEx>
        <w:trPr>
          <w:trHeight w:val="455" w:hRule="atLeas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2BFAB085">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shd w:val="clear" w:color="auto" w:fill="auto"/>
            <w:vAlign w:val="center"/>
          </w:tcPr>
          <w:p w14:paraId="01DFB5B7">
            <w:pPr>
              <w:spacing w:after="0" w:line="300" w:lineRule="exact"/>
              <w:jc w:val="center"/>
              <w:rPr>
                <w:rFonts w:hint="default" w:ascii="Times New Roman" w:hAnsi="Times New Roman" w:eastAsia="方正仿宋简体" w:cs="Times New Roman"/>
                <w:color w:val="auto"/>
                <w:kern w:val="2"/>
                <w:sz w:val="21"/>
                <w:szCs w:val="24"/>
                <w:lang w:val="en-US" w:eastAsia="zh-CN" w:bidi="ar-SA"/>
                <w14:ligatures w14:val="none"/>
              </w:rPr>
            </w:pPr>
            <w:r>
              <w:rPr>
                <w:rFonts w:hint="eastAsia" w:ascii="Times New Roman" w:hAnsi="Times New Roman" w:eastAsia="方正仿宋简体" w:cs="Times New Roman"/>
                <w:color w:val="auto"/>
                <w:sz w:val="21"/>
                <w:szCs w:val="22"/>
                <w:lang w:val="en-US" w:eastAsia="zh-CN"/>
                <w14:ligatures w14:val="none"/>
              </w:rPr>
              <w:t>23</w:t>
            </w:r>
          </w:p>
        </w:tc>
        <w:tc>
          <w:tcPr>
            <w:tcW w:w="3401" w:type="dxa"/>
            <w:tcBorders>
              <w:top w:val="nil"/>
              <w:left w:val="nil"/>
              <w:bottom w:val="single" w:color="auto" w:sz="4" w:space="0"/>
              <w:right w:val="single" w:color="auto" w:sz="4" w:space="0"/>
            </w:tcBorders>
            <w:vAlign w:val="center"/>
          </w:tcPr>
          <w:p w14:paraId="71BB4F00">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lang w:eastAsia="zh-CN"/>
                <w14:ligatures w14:val="none"/>
              </w:rPr>
              <w:t>优良水体比例</w:t>
            </w:r>
            <w:r>
              <w:rPr>
                <w:rFonts w:hint="eastAsia" w:ascii="Times New Roman" w:hAnsi="Times New Roman" w:eastAsia="方正仿宋简体" w:cs="Times New Roman"/>
                <w:color w:val="auto"/>
                <w:sz w:val="21"/>
                <w:szCs w:val="22"/>
                <w14:ligatures w14:val="none"/>
              </w:rPr>
              <w:t>（</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065C8F4D">
            <w:pPr>
              <w:spacing w:after="0" w:line="300" w:lineRule="exact"/>
              <w:jc w:val="center"/>
              <w:rPr>
                <w:rFonts w:hint="default" w:ascii="Times New Roman" w:hAnsi="Times New Roman" w:eastAsia="方正仿宋简体" w:cs="Times New Roman"/>
                <w:color w:val="auto"/>
                <w:sz w:val="21"/>
                <w:szCs w:val="21"/>
                <w:lang w:val="en-US" w:eastAsia="zh-CN"/>
                <w14:ligatures w14:val="none"/>
              </w:rPr>
            </w:pPr>
            <w:r>
              <w:rPr>
                <w:rFonts w:hint="eastAsia" w:ascii="Times New Roman" w:hAnsi="Times New Roman" w:eastAsia="方正仿宋简体" w:cs="Times New Roman"/>
                <w:color w:val="auto"/>
                <w:sz w:val="21"/>
                <w:szCs w:val="21"/>
                <w:lang w:val="en-US" w:eastAsia="zh-CN"/>
                <w14:ligatures w14:val="none"/>
              </w:rPr>
              <w:t>100</w:t>
            </w:r>
          </w:p>
        </w:tc>
        <w:tc>
          <w:tcPr>
            <w:tcW w:w="2383" w:type="dxa"/>
            <w:gridSpan w:val="2"/>
            <w:tcBorders>
              <w:top w:val="single" w:color="auto" w:sz="4" w:space="0"/>
              <w:left w:val="nil"/>
              <w:bottom w:val="single" w:color="auto" w:sz="4" w:space="0"/>
              <w:right w:val="single" w:color="auto" w:sz="4" w:space="0"/>
            </w:tcBorders>
            <w:vAlign w:val="center"/>
          </w:tcPr>
          <w:p w14:paraId="45F8CF34">
            <w:pPr>
              <w:spacing w:after="0" w:line="300" w:lineRule="exact"/>
              <w:jc w:val="center"/>
              <w:rPr>
                <w:rFonts w:hint="eastAsia" w:ascii="Times New Roman" w:hAnsi="Times New Roman" w:eastAsia="方正仿宋简体" w:cs="Times New Roman"/>
                <w:color w:val="auto"/>
                <w:sz w:val="21"/>
                <w:szCs w:val="21"/>
                <w:lang w:eastAsia="zh-CN"/>
                <w14:ligatures w14:val="none"/>
              </w:rPr>
            </w:pPr>
            <w:r>
              <w:rPr>
                <w:rFonts w:hint="eastAsia" w:ascii="Times New Roman" w:hAnsi="Times New Roman" w:eastAsia="方正仿宋简体" w:cs="Times New Roman"/>
                <w:color w:val="auto"/>
                <w:kern w:val="0"/>
                <w:sz w:val="21"/>
                <w:szCs w:val="21"/>
                <w14:ligatures w14:val="none"/>
              </w:rPr>
              <w:t>完成市下达</w:t>
            </w:r>
            <w:r>
              <w:rPr>
                <w:rFonts w:hint="eastAsia" w:ascii="Times New Roman" w:hAnsi="Times New Roman" w:eastAsia="方正仿宋简体" w:cs="Times New Roman"/>
                <w:color w:val="auto"/>
                <w:kern w:val="0"/>
                <w:sz w:val="21"/>
                <w:szCs w:val="21"/>
                <w:lang w:eastAsia="zh-CN"/>
                <w14:ligatures w14:val="none"/>
              </w:rPr>
              <w:t>任务</w:t>
            </w:r>
          </w:p>
        </w:tc>
        <w:tc>
          <w:tcPr>
            <w:tcW w:w="1025" w:type="dxa"/>
            <w:tcBorders>
              <w:top w:val="nil"/>
              <w:left w:val="nil"/>
              <w:bottom w:val="single" w:color="auto" w:sz="4" w:space="0"/>
              <w:right w:val="single" w:color="auto" w:sz="4" w:space="0"/>
            </w:tcBorders>
            <w:vAlign w:val="center"/>
          </w:tcPr>
          <w:p w14:paraId="6580C6D8">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约束性</w:t>
            </w:r>
          </w:p>
        </w:tc>
      </w:tr>
      <w:tr w14:paraId="3C56D226">
        <w:tblPrEx>
          <w:tblCellMar>
            <w:top w:w="0" w:type="dxa"/>
            <w:left w:w="108" w:type="dxa"/>
            <w:bottom w:w="0" w:type="dxa"/>
            <w:right w:w="108" w:type="dxa"/>
          </w:tblCellMar>
        </w:tblPrEx>
        <w:trPr>
          <w:trHeight w:val="463" w:hRule="atLeast"/>
        </w:trPr>
        <w:tc>
          <w:tcPr>
            <w:tcW w:w="453" w:type="dxa"/>
            <w:vMerge w:val="continue"/>
            <w:tcBorders>
              <w:top w:val="single" w:color="auto" w:sz="4" w:space="0"/>
              <w:left w:val="single" w:color="auto" w:sz="4" w:space="0"/>
              <w:bottom w:val="single" w:color="auto" w:sz="4" w:space="0"/>
              <w:right w:val="single" w:color="auto" w:sz="4" w:space="0"/>
            </w:tcBorders>
            <w:vAlign w:val="center"/>
          </w:tcPr>
          <w:p w14:paraId="0B56ADC1">
            <w:pPr>
              <w:widowControl/>
              <w:spacing w:after="0" w:line="240" w:lineRule="auto"/>
              <w:rPr>
                <w:rFonts w:ascii="Times New Roman" w:hAnsi="Times New Roman" w:eastAsia="方正仿宋简体" w:cs="Times New Roman"/>
                <w:color w:val="auto"/>
                <w:sz w:val="21"/>
                <w:szCs w:val="22"/>
                <w14:ligatures w14:val="none"/>
              </w:rPr>
            </w:pPr>
          </w:p>
        </w:tc>
        <w:tc>
          <w:tcPr>
            <w:tcW w:w="690" w:type="dxa"/>
            <w:tcBorders>
              <w:top w:val="nil"/>
              <w:left w:val="nil"/>
              <w:bottom w:val="single" w:color="auto" w:sz="4" w:space="0"/>
              <w:right w:val="single" w:color="auto" w:sz="4" w:space="0"/>
            </w:tcBorders>
            <w:vAlign w:val="center"/>
          </w:tcPr>
          <w:p w14:paraId="680148F3">
            <w:pPr>
              <w:spacing w:after="0" w:line="300" w:lineRule="exact"/>
              <w:jc w:val="center"/>
              <w:rPr>
                <w:rFonts w:hint="default" w:ascii="Times New Roman" w:hAnsi="Times New Roman" w:eastAsia="方正仿宋简体" w:cs="Times New Roman"/>
                <w:color w:val="auto"/>
                <w:sz w:val="21"/>
                <w:lang w:val="en-US" w:eastAsia="zh-CN"/>
                <w14:ligatures w14:val="none"/>
              </w:rPr>
            </w:pPr>
            <w:r>
              <w:rPr>
                <w:rFonts w:hint="eastAsia" w:ascii="Times New Roman" w:hAnsi="Times New Roman" w:eastAsia="方正仿宋简体" w:cs="Times New Roman"/>
                <w:color w:val="auto"/>
                <w:sz w:val="21"/>
                <w:lang w:val="en-US" w:eastAsia="zh-CN"/>
                <w14:ligatures w14:val="none"/>
              </w:rPr>
              <w:t>24</w:t>
            </w:r>
          </w:p>
        </w:tc>
        <w:tc>
          <w:tcPr>
            <w:tcW w:w="3401" w:type="dxa"/>
            <w:tcBorders>
              <w:top w:val="nil"/>
              <w:left w:val="nil"/>
              <w:bottom w:val="single" w:color="auto" w:sz="4" w:space="0"/>
              <w:right w:val="single" w:color="auto" w:sz="4" w:space="0"/>
            </w:tcBorders>
            <w:vAlign w:val="center"/>
          </w:tcPr>
          <w:p w14:paraId="6C865F8E">
            <w:pPr>
              <w:spacing w:after="0" w:line="300" w:lineRule="exact"/>
              <w:jc w:val="both"/>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森林覆盖率（</w:t>
            </w:r>
            <w:r>
              <w:rPr>
                <w:rFonts w:ascii="Times New Roman" w:hAnsi="Times New Roman" w:eastAsia="方正仿宋简体" w:cs="Times New Roman"/>
                <w:color w:val="auto"/>
                <w:sz w:val="21"/>
                <w:szCs w:val="22"/>
                <w14:ligatures w14:val="none"/>
              </w:rPr>
              <w:t>%</w:t>
            </w:r>
            <w:r>
              <w:rPr>
                <w:rFonts w:hint="eastAsia" w:ascii="Times New Roman" w:hAnsi="Times New Roman" w:eastAsia="方正仿宋简体" w:cs="Times New Roman"/>
                <w:color w:val="auto"/>
                <w:sz w:val="21"/>
                <w:szCs w:val="22"/>
                <w14:ligatures w14:val="none"/>
              </w:rPr>
              <w:t>）</w:t>
            </w:r>
          </w:p>
        </w:tc>
        <w:tc>
          <w:tcPr>
            <w:tcW w:w="1419" w:type="dxa"/>
            <w:tcBorders>
              <w:top w:val="nil"/>
              <w:left w:val="nil"/>
              <w:bottom w:val="single" w:color="auto" w:sz="4" w:space="0"/>
              <w:right w:val="single" w:color="auto" w:sz="4" w:space="0"/>
            </w:tcBorders>
            <w:vAlign w:val="center"/>
          </w:tcPr>
          <w:p w14:paraId="3D3D460C">
            <w:pPr>
              <w:spacing w:after="0" w:line="300" w:lineRule="exact"/>
              <w:jc w:val="center"/>
              <w:rPr>
                <w:rFonts w:hint="default" w:ascii="Times New Roman" w:hAnsi="Times New Roman" w:eastAsia="方正仿宋简体" w:cs="Times New Roman"/>
                <w:color w:val="auto"/>
                <w:sz w:val="21"/>
                <w:szCs w:val="21"/>
                <w:lang w:val="en-US" w:eastAsia="zh-CN"/>
                <w14:ligatures w14:val="none"/>
              </w:rPr>
            </w:pPr>
            <w:r>
              <w:rPr>
                <w:rFonts w:ascii="Times New Roman" w:hAnsi="Times New Roman" w:eastAsia="方正仿宋简体" w:cs="Times New Roman"/>
                <w:color w:val="auto"/>
                <w:sz w:val="21"/>
                <w:szCs w:val="22"/>
                <w14:ligatures w14:val="none"/>
              </w:rPr>
              <w:t>12.</w:t>
            </w:r>
            <w:r>
              <w:rPr>
                <w:rFonts w:hint="eastAsia" w:ascii="Times New Roman" w:hAnsi="Times New Roman" w:eastAsia="方正仿宋简体" w:cs="Times New Roman"/>
                <w:color w:val="auto"/>
                <w:sz w:val="21"/>
                <w:szCs w:val="22"/>
                <w:lang w:val="en-US" w:eastAsia="zh-CN"/>
                <w14:ligatures w14:val="none"/>
              </w:rPr>
              <w:t>95</w:t>
            </w:r>
          </w:p>
        </w:tc>
        <w:tc>
          <w:tcPr>
            <w:tcW w:w="2383" w:type="dxa"/>
            <w:gridSpan w:val="2"/>
            <w:tcBorders>
              <w:top w:val="single" w:color="auto" w:sz="4" w:space="0"/>
              <w:left w:val="nil"/>
              <w:bottom w:val="single" w:color="auto" w:sz="4" w:space="0"/>
              <w:right w:val="single" w:color="auto" w:sz="4" w:space="0"/>
            </w:tcBorders>
            <w:vAlign w:val="center"/>
          </w:tcPr>
          <w:p w14:paraId="5A2F088E">
            <w:pPr>
              <w:spacing w:after="0" w:line="300" w:lineRule="exact"/>
              <w:jc w:val="center"/>
              <w:rPr>
                <w:rFonts w:ascii="Times New Roman" w:hAnsi="Times New Roman" w:eastAsia="方正仿宋简体" w:cs="Times New Roman"/>
                <w:color w:val="auto"/>
                <w:sz w:val="21"/>
                <w:szCs w:val="21"/>
                <w14:ligatures w14:val="none"/>
              </w:rPr>
            </w:pPr>
            <w:r>
              <w:rPr>
                <w:rFonts w:hint="eastAsia" w:ascii="Times New Roman" w:hAnsi="Times New Roman" w:eastAsia="方正仿宋简体" w:cs="Times New Roman"/>
                <w:color w:val="auto"/>
                <w:kern w:val="0"/>
                <w:sz w:val="21"/>
                <w:szCs w:val="21"/>
                <w14:ligatures w14:val="none"/>
              </w:rPr>
              <w:t>完成市下达</w:t>
            </w:r>
            <w:r>
              <w:rPr>
                <w:rFonts w:hint="eastAsia" w:ascii="Times New Roman" w:hAnsi="Times New Roman" w:eastAsia="方正仿宋简体" w:cs="Times New Roman"/>
                <w:color w:val="auto"/>
                <w:kern w:val="0"/>
                <w:sz w:val="21"/>
                <w:szCs w:val="21"/>
                <w:lang w:eastAsia="zh-CN"/>
                <w14:ligatures w14:val="none"/>
              </w:rPr>
              <w:t>任务</w:t>
            </w:r>
          </w:p>
        </w:tc>
        <w:tc>
          <w:tcPr>
            <w:tcW w:w="1025" w:type="dxa"/>
            <w:tcBorders>
              <w:top w:val="nil"/>
              <w:left w:val="nil"/>
              <w:bottom w:val="single" w:color="auto" w:sz="4" w:space="0"/>
              <w:right w:val="single" w:color="auto" w:sz="4" w:space="0"/>
            </w:tcBorders>
            <w:vAlign w:val="center"/>
          </w:tcPr>
          <w:p w14:paraId="5DA449E4">
            <w:pPr>
              <w:spacing w:after="0" w:line="300" w:lineRule="exact"/>
              <w:jc w:val="center"/>
              <w:rPr>
                <w:rFonts w:ascii="Times New Roman" w:hAnsi="Times New Roman" w:eastAsia="方正仿宋简体" w:cs="Times New Roman"/>
                <w:color w:val="auto"/>
                <w:sz w:val="21"/>
                <w:szCs w:val="22"/>
                <w14:ligatures w14:val="none"/>
              </w:rPr>
            </w:pPr>
            <w:r>
              <w:rPr>
                <w:rFonts w:hint="eastAsia" w:ascii="Times New Roman" w:hAnsi="Times New Roman" w:eastAsia="方正仿宋简体" w:cs="Times New Roman"/>
                <w:color w:val="auto"/>
                <w:sz w:val="21"/>
                <w:szCs w:val="22"/>
                <w14:ligatures w14:val="none"/>
              </w:rPr>
              <w:t>约束性</w:t>
            </w:r>
          </w:p>
        </w:tc>
      </w:tr>
    </w:tbl>
    <w:p w14:paraId="146E32D9">
      <w:pPr>
        <w:keepNext/>
        <w:keepLines/>
        <w:spacing w:before="156" w:beforeLines="50" w:after="156" w:afterLines="50" w:line="600" w:lineRule="exact"/>
        <w:jc w:val="both"/>
        <w:outlineLvl w:val="9"/>
        <w:rPr>
          <w:rFonts w:hint="default" w:ascii="Times New Roman" w:hAnsi="Times New Roman" w:eastAsia="方正仿宋简体" w:cs="Times New Roman"/>
          <w:color w:val="auto"/>
          <w:sz w:val="28"/>
          <w:szCs w:val="28"/>
          <w:lang w:val="en-US" w:eastAsia="zh-CN"/>
          <w14:ligatures w14:val="none"/>
        </w:rPr>
      </w:pPr>
      <w:bookmarkStart w:id="76" w:name="_Toc216197875"/>
      <w:r>
        <w:rPr>
          <w:rFonts w:hint="default" w:ascii="Times New Roman" w:hAnsi="Times New Roman" w:eastAsia="方正仿宋简体" w:cs="Times New Roman"/>
          <w:color w:val="auto"/>
          <w:sz w:val="28"/>
          <w:szCs w:val="28"/>
          <w:lang w:eastAsia="zh-CN"/>
          <w14:ligatures w14:val="none"/>
        </w:rPr>
        <w:t>注：</w:t>
      </w:r>
      <w:r>
        <w:rPr>
          <w:rFonts w:hint="default" w:ascii="Times New Roman" w:hAnsi="Times New Roman" w:eastAsia="方正仿宋简体" w:cs="Times New Roman"/>
          <w:color w:val="auto"/>
          <w:sz w:val="28"/>
          <w:szCs w:val="28"/>
          <w:highlight w:val="none"/>
          <w:lang w:val="en-US" w:eastAsia="zh-CN"/>
          <w14:ligatures w14:val="none"/>
        </w:rPr>
        <w:t>2025年为预计数</w:t>
      </w:r>
      <w:r>
        <w:rPr>
          <w:rFonts w:hint="eastAsia" w:ascii="Times New Roman" w:hAnsi="Times New Roman" w:eastAsia="方正仿宋简体" w:cs="Times New Roman"/>
          <w:color w:val="auto"/>
          <w:sz w:val="28"/>
          <w:szCs w:val="28"/>
          <w:highlight w:val="none"/>
          <w:lang w:val="en-US" w:eastAsia="zh-CN"/>
          <w14:ligatures w14:val="none"/>
        </w:rPr>
        <w:t>或快报数</w:t>
      </w:r>
      <w:r>
        <w:rPr>
          <w:rFonts w:hint="default" w:ascii="Times New Roman" w:hAnsi="Times New Roman" w:eastAsia="方正仿宋简体" w:cs="Times New Roman"/>
          <w:color w:val="auto"/>
          <w:sz w:val="28"/>
          <w:szCs w:val="28"/>
          <w:highlight w:val="none"/>
          <w:lang w:val="en-US" w:eastAsia="zh-CN"/>
          <w14:ligatures w14:val="none"/>
        </w:rPr>
        <w:t>；带［］</w:t>
      </w:r>
      <w:r>
        <w:rPr>
          <w:rFonts w:hint="eastAsia" w:ascii="Times New Roman" w:hAnsi="Times New Roman" w:eastAsia="方正仿宋简体" w:cs="Times New Roman"/>
          <w:color w:val="auto"/>
          <w:sz w:val="28"/>
          <w:szCs w:val="28"/>
          <w:highlight w:val="none"/>
          <w:lang w:val="en-US" w:eastAsia="zh-CN"/>
          <w14:ligatures w14:val="none"/>
        </w:rPr>
        <w:t>的</w:t>
      </w:r>
      <w:r>
        <w:rPr>
          <w:rFonts w:hint="default" w:ascii="Times New Roman" w:hAnsi="Times New Roman" w:eastAsia="方正仿宋简体" w:cs="Times New Roman"/>
          <w:color w:val="auto"/>
          <w:sz w:val="28"/>
          <w:szCs w:val="28"/>
          <w:highlight w:val="none"/>
          <w:lang w:val="en-US" w:eastAsia="zh-CN"/>
          <w14:ligatures w14:val="none"/>
        </w:rPr>
        <w:t>为五年累计数</w:t>
      </w:r>
      <w:r>
        <w:rPr>
          <w:rFonts w:hint="eastAsia" w:ascii="Times New Roman" w:hAnsi="Times New Roman" w:eastAsia="方正仿宋简体" w:cs="Times New Roman"/>
          <w:color w:val="auto"/>
          <w:sz w:val="28"/>
          <w:szCs w:val="28"/>
          <w:highlight w:val="none"/>
          <w:lang w:val="en-US" w:eastAsia="zh-CN"/>
          <w14:ligatures w14:val="none"/>
        </w:rPr>
        <w:t>；带*为2024年数据。</w:t>
      </w:r>
    </w:p>
    <w:p w14:paraId="6283A440">
      <w:pPr>
        <w:keepNext/>
        <w:keepLines w:val="0"/>
        <w:pageBreakBefore/>
        <w:widowControl w:val="0"/>
        <w:kinsoku/>
        <w:wordWrap w:val="0"/>
        <w:topLinePunct w:val="0"/>
        <w:autoSpaceDE/>
        <w:autoSpaceDN/>
        <w:bidi w:val="0"/>
        <w:spacing w:after="0" w:line="590" w:lineRule="exact"/>
        <w:ind w:firstLine="1080" w:firstLineChars="300"/>
        <w:jc w:val="both"/>
        <w:textAlignment w:val="auto"/>
        <w:outlineLvl w:val="0"/>
        <w:rPr>
          <w:rFonts w:hint="eastAsia" w:ascii="黑体" w:hAnsi="黑体" w:eastAsia="黑体" w:cs="黑体"/>
          <w:color w:val="auto"/>
          <w:sz w:val="36"/>
          <w:szCs w:val="36"/>
          <w14:ligatures w14:val="none"/>
        </w:rPr>
      </w:pPr>
      <w:bookmarkStart w:id="77" w:name="_Toc12536"/>
      <w:bookmarkStart w:id="78" w:name="_Toc26502"/>
      <w:bookmarkStart w:id="79" w:name="_Toc4849"/>
      <w:bookmarkStart w:id="80" w:name="_Toc2553"/>
      <w:bookmarkStart w:id="81" w:name="_Toc21980"/>
      <w:bookmarkStart w:id="82" w:name="_Toc2876"/>
      <w:r>
        <w:rPr>
          <w:rFonts w:hint="eastAsia" w:ascii="黑体" w:hAnsi="黑体" w:eastAsia="黑体" w:cs="黑体"/>
          <w:color w:val="auto"/>
          <w:sz w:val="36"/>
          <w:szCs w:val="36"/>
          <w14:ligatures w14:val="none"/>
        </w:rPr>
        <w:t>第三章 在现代化产业体系构建上奋楫争先</w:t>
      </w:r>
      <w:bookmarkEnd w:id="77"/>
      <w:bookmarkEnd w:id="78"/>
      <w:bookmarkStart w:id="83" w:name="_Toc3507"/>
      <w:bookmarkStart w:id="84" w:name="OLE_LINK194"/>
      <w:bookmarkStart w:id="85" w:name="_Toc20643"/>
      <w:r>
        <w:rPr>
          <w:rFonts w:hint="eastAsia" w:ascii="黑体" w:hAnsi="黑体" w:eastAsia="黑体" w:cs="黑体"/>
          <w:color w:val="auto"/>
          <w:sz w:val="36"/>
          <w:szCs w:val="36"/>
          <w:lang w:eastAsia="zh-CN"/>
          <w14:ligatures w14:val="none"/>
        </w:rPr>
        <w:t>　</w:t>
      </w:r>
      <w:bookmarkEnd w:id="76"/>
      <w:bookmarkEnd w:id="79"/>
      <w:bookmarkEnd w:id="80"/>
      <w:bookmarkEnd w:id="81"/>
      <w:bookmarkEnd w:id="82"/>
      <w:bookmarkEnd w:id="83"/>
      <w:bookmarkEnd w:id="84"/>
      <w:bookmarkEnd w:id="85"/>
    </w:p>
    <w:p w14:paraId="7D879DE3">
      <w:pPr>
        <w:keepLines w:val="0"/>
        <w:widowControl w:val="0"/>
        <w:tabs>
          <w:tab w:val="left" w:pos="0"/>
        </w:tabs>
        <w:kinsoku/>
        <w:overflowPunct w:val="0"/>
        <w:topLinePunct w:val="0"/>
        <w:autoSpaceDE/>
        <w:autoSpaceDN/>
        <w:bidi w:val="0"/>
        <w:adjustRightInd w:val="0"/>
        <w:snapToGrid w:val="0"/>
        <w:spacing w:after="0" w:line="590" w:lineRule="exact"/>
        <w:jc w:val="center"/>
        <w:textAlignment w:val="auto"/>
        <w:rPr>
          <w:rFonts w:hint="eastAsia" w:ascii="黑体" w:hAnsi="黑体" w:eastAsia="黑体" w:cs="黑体"/>
          <w:color w:val="auto"/>
          <w:sz w:val="36"/>
          <w:szCs w:val="36"/>
          <w14:ligatures w14:val="none"/>
        </w:rPr>
      </w:pPr>
      <w:bookmarkStart w:id="86" w:name="OLE_LINK114"/>
      <w:bookmarkStart w:id="87" w:name="_Hlk215394000"/>
      <w:r>
        <w:rPr>
          <w:rFonts w:hint="eastAsia" w:ascii="黑体" w:hAnsi="黑体" w:eastAsia="黑体" w:cs="黑体"/>
          <w:color w:val="auto"/>
          <w:sz w:val="36"/>
          <w:szCs w:val="36"/>
          <w14:ligatures w14:val="none"/>
        </w:rPr>
        <w:t>建设都市产业融合创新策源地</w:t>
      </w:r>
      <w:bookmarkEnd w:id="86"/>
    </w:p>
    <w:p w14:paraId="2CEBE392">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color w:val="auto"/>
          <w:sz w:val="32"/>
          <w:szCs w:val="32"/>
          <w14:ligatures w14:val="none"/>
        </w:rPr>
      </w:pPr>
    </w:p>
    <w:p w14:paraId="44A68510">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牢记</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心无旁骛做实业</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，大力发展都市型产业，坚持高端化、智能化、绿色化方向，促进传统产业出新、新兴产业成链、现代服务业成势，形成以纺织鞋服、电子信息、机械装备三大传统产业为发展基点、以</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两新两大</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产业集群为突破点、以金融和商务服务业、科技服务业、数字服务业、居民服务业、城市服务业五大服务业为重点的</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345</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现代化产业体系。</w:t>
      </w:r>
      <w:bookmarkEnd w:id="87"/>
    </w:p>
    <w:p w14:paraId="2862D0D2">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jc w:val="center"/>
        <w:textAlignment w:val="auto"/>
        <w:outlineLvl w:val="0"/>
        <w:rPr>
          <w:rFonts w:ascii="Times New Roman" w:hAnsi="Times New Roman" w:eastAsia="黑体" w:cs="Times New Roman"/>
          <w:color w:val="auto"/>
          <w:sz w:val="32"/>
          <w:szCs w:val="32"/>
          <w14:ligatures w14:val="none"/>
        </w:rPr>
      </w:pPr>
      <w:bookmarkStart w:id="88" w:name="_Toc18374"/>
      <w:bookmarkStart w:id="89" w:name="_Toc13171"/>
      <w:bookmarkStart w:id="90" w:name="_Toc24599"/>
      <w:bookmarkStart w:id="91" w:name="_Toc20184"/>
      <w:bookmarkStart w:id="92" w:name="_Toc12985"/>
      <w:bookmarkStart w:id="93" w:name="_Toc216197876"/>
      <w:bookmarkStart w:id="94" w:name="_Toc9844"/>
      <w:r>
        <w:rPr>
          <w:rFonts w:hint="eastAsia" w:ascii="Times New Roman" w:hAnsi="Times New Roman" w:eastAsia="黑体" w:cs="Times New Roman"/>
          <w:color w:val="auto"/>
          <w:sz w:val="32"/>
          <w:szCs w:val="32"/>
          <w14:ligatures w14:val="none"/>
        </w:rPr>
        <w:t>第一节</w:t>
      </w:r>
      <w:r>
        <w:rPr>
          <w:rFonts w:ascii="Times New Roman" w:hAnsi="Times New Roman" w:eastAsia="黑体" w:cs="Times New Roman"/>
          <w:color w:val="auto"/>
          <w:sz w:val="32"/>
          <w:szCs w:val="32"/>
          <w14:ligatures w14:val="none"/>
        </w:rPr>
        <w:t xml:space="preserve"> </w:t>
      </w:r>
      <w:bookmarkStart w:id="95" w:name="_Hlk215394658"/>
      <w:r>
        <w:rPr>
          <w:rFonts w:hint="eastAsia" w:ascii="Times New Roman" w:hAnsi="Times New Roman" w:eastAsia="黑体" w:cs="Times New Roman"/>
          <w:color w:val="auto"/>
          <w:sz w:val="32"/>
          <w:szCs w:val="32"/>
          <w14:ligatures w14:val="none"/>
        </w:rPr>
        <w:t>做强做优传统产业集群</w:t>
      </w:r>
      <w:bookmarkEnd w:id="88"/>
      <w:bookmarkEnd w:id="89"/>
      <w:bookmarkEnd w:id="90"/>
      <w:bookmarkEnd w:id="91"/>
      <w:bookmarkEnd w:id="92"/>
      <w:bookmarkEnd w:id="93"/>
      <w:bookmarkEnd w:id="94"/>
      <w:bookmarkEnd w:id="95"/>
    </w:p>
    <w:p w14:paraId="184389B2">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val="0"/>
          <w:bCs w:val="0"/>
          <w:color w:val="auto"/>
          <w:sz w:val="32"/>
          <w:szCs w:val="32"/>
          <w:lang w:eastAsia="zh-CN"/>
          <w14:ligatures w14:val="none"/>
        </w:rPr>
      </w:pPr>
      <w:r>
        <w:rPr>
          <w:rFonts w:hint="eastAsia" w:ascii="Times New Roman" w:hAnsi="Times New Roman" w:eastAsia="方正仿宋简体" w:cs="Times New Roman"/>
          <w:b w:val="0"/>
          <w:bCs w:val="0"/>
          <w:color w:val="auto"/>
          <w:sz w:val="32"/>
          <w:szCs w:val="32"/>
          <w:lang w:eastAsia="zh-CN"/>
          <w14:ligatures w14:val="none"/>
        </w:rPr>
        <w:t>大力推进新型工业化，实施重点产业链高质量发展行动，深入推进产业延链、补链、强链，发展智能制造、绿色制造、服务型制造，加强品牌建设，提升重点产业在全国乃至全球产业分工中的地位和竞争力。</w:t>
      </w:r>
    </w:p>
    <w:p w14:paraId="18B1F5B7">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推动</w:t>
      </w:r>
      <w:bookmarkStart w:id="96" w:name="_Hlk215394706"/>
      <w:r>
        <w:rPr>
          <w:rFonts w:hint="eastAsia" w:ascii="Times New Roman" w:hAnsi="Times New Roman" w:eastAsia="方正仿宋简体" w:cs="Times New Roman"/>
          <w:b/>
          <w:bCs/>
          <w:color w:val="auto"/>
          <w:sz w:val="32"/>
          <w:szCs w:val="32"/>
          <w14:ligatures w14:val="none"/>
        </w:rPr>
        <w:t>传统产业数智化、高端化</w:t>
      </w:r>
      <w:bookmarkEnd w:id="96"/>
      <w:r>
        <w:rPr>
          <w:rFonts w:hint="eastAsia" w:ascii="Times New Roman" w:hAnsi="Times New Roman" w:eastAsia="方正仿宋简体" w:cs="Times New Roman"/>
          <w:b/>
          <w:bCs/>
          <w:color w:val="auto"/>
          <w:sz w:val="32"/>
          <w:szCs w:val="32"/>
          <w14:ligatures w14:val="none"/>
        </w:rPr>
        <w:t>转型</w:t>
      </w:r>
      <w:r>
        <w:rPr>
          <w:rFonts w:hint="eastAsia" w:ascii="Times New Roman" w:hAnsi="Times New Roman" w:eastAsia="方正仿宋简体" w:cs="Times New Roman"/>
          <w:color w:val="auto"/>
          <w:sz w:val="32"/>
          <w:szCs w:val="32"/>
          <w14:ligatures w14:val="none"/>
        </w:rPr>
        <w:t>。</w:t>
      </w:r>
      <w:bookmarkStart w:id="97" w:name="_Hlk215394670"/>
      <w:r>
        <w:rPr>
          <w:rFonts w:hint="eastAsia" w:ascii="Times New Roman" w:hAnsi="Times New Roman" w:eastAsia="方正仿宋简体" w:cs="Times New Roman"/>
          <w:color w:val="auto"/>
          <w:sz w:val="32"/>
          <w:szCs w:val="32"/>
          <w14:ligatures w14:val="none"/>
        </w:rPr>
        <w:t>深入落实泉州中小企业数字化转型试点，巩固纺织鞋服、机械装备</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电子信息等三大传统产业</w:t>
      </w:r>
      <w:bookmarkEnd w:id="97"/>
      <w:r>
        <w:rPr>
          <w:rFonts w:hint="eastAsia" w:ascii="Times New Roman" w:hAnsi="Times New Roman" w:eastAsia="方正仿宋简体" w:cs="Times New Roman"/>
          <w:color w:val="auto"/>
          <w:sz w:val="32"/>
          <w:szCs w:val="32"/>
          <w:lang w:eastAsia="zh-CN"/>
          <w14:ligatures w14:val="none"/>
        </w:rPr>
        <w:t>优势</w:t>
      </w:r>
      <w:r>
        <w:rPr>
          <w:rFonts w:hint="eastAsia" w:ascii="Times New Roman" w:hAnsi="Times New Roman" w:eastAsia="方正仿宋简体" w:cs="Times New Roman"/>
          <w:color w:val="auto"/>
          <w:sz w:val="32"/>
          <w:szCs w:val="32"/>
          <w14:ligatures w14:val="none"/>
        </w:rPr>
        <w:t>，推广绿色设计、清洁生产和循环经济模式</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提升传统产业融合创新能力，促进传统产业数智化转型。实施工业领域大规模设备更新工程，深入推进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人工智能</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，推动研发设计、生产制造、运营管理、市场营销等各环节深度融合、协同重塑。鼓励企业应用工业互联网、大数据、</w:t>
      </w:r>
      <w:r>
        <w:rPr>
          <w:rFonts w:ascii="Times New Roman" w:hAnsi="Times New Roman" w:eastAsia="方正仿宋简体" w:cs="Times New Roman"/>
          <w:color w:val="auto"/>
          <w:sz w:val="32"/>
          <w:szCs w:val="32"/>
          <w14:ligatures w14:val="none"/>
        </w:rPr>
        <w:t>AI</w:t>
      </w:r>
      <w:r>
        <w:rPr>
          <w:rFonts w:hint="eastAsia" w:ascii="Times New Roman" w:hAnsi="Times New Roman" w:eastAsia="方正仿宋简体" w:cs="Times New Roman"/>
          <w:color w:val="auto"/>
          <w:sz w:val="32"/>
          <w:szCs w:val="32"/>
          <w14:ligatures w14:val="none"/>
        </w:rPr>
        <w:t>进行柔性化生产、智能化管理和精准化营销。支持龙头骨干企业申报国家级和省级智能制造试点示范项目，建成一批智能制造示范工厂、示范车间。</w:t>
      </w:r>
    </w:p>
    <w:p w14:paraId="413A26F1">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推动传统产业品牌化、时尚化转型</w:t>
      </w:r>
      <w:r>
        <w:rPr>
          <w:rFonts w:hint="eastAsia" w:ascii="Times New Roman" w:hAnsi="Times New Roman" w:eastAsia="方正仿宋简体" w:cs="Times New Roman"/>
          <w:color w:val="auto"/>
          <w:sz w:val="32"/>
          <w:szCs w:val="32"/>
          <w14:ligatures w14:val="none"/>
        </w:rPr>
        <w:t>。</w:t>
      </w:r>
      <w:bookmarkStart w:id="98" w:name="_Hlk215306619"/>
      <w:bookmarkStart w:id="99" w:name="OLE_LINK79"/>
      <w:r>
        <w:rPr>
          <w:rFonts w:hint="eastAsia" w:ascii="Times New Roman" w:hAnsi="Times New Roman" w:eastAsia="方正仿宋简体" w:cs="Times New Roman"/>
          <w:color w:val="auto"/>
          <w:sz w:val="32"/>
          <w:szCs w:val="32"/>
          <w14:ligatures w14:val="none"/>
        </w:rPr>
        <w:t>推动传统产业强化</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品牌</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标准</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文化</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融合创新，支持企业构建多元化品牌体系，运用数字营销讲好品牌故事，实现从代工生产向自有品牌转型，形成一批具有全国乃至国际影响力的鲤城品牌</w:t>
      </w:r>
      <w:r>
        <w:rPr>
          <w:rFonts w:hint="eastAsia" w:ascii="Times New Roman" w:hAnsi="Times New Roman" w:eastAsia="方正仿宋简体" w:cs="Times New Roman"/>
          <w:color w:val="auto"/>
          <w:sz w:val="32"/>
          <w:szCs w:val="32"/>
          <w:lang w:eastAsia="zh-CN"/>
          <w14:ligatures w14:val="none"/>
        </w:rPr>
        <w:t>、明星企业</w:t>
      </w:r>
      <w:r>
        <w:rPr>
          <w:rFonts w:hint="eastAsia" w:ascii="Times New Roman" w:hAnsi="Times New Roman" w:eastAsia="方正仿宋简体" w:cs="Times New Roman"/>
          <w:color w:val="auto"/>
          <w:sz w:val="32"/>
          <w:szCs w:val="32"/>
          <w14:ligatures w14:val="none"/>
        </w:rPr>
        <w:t>。</w:t>
      </w:r>
      <w:bookmarkEnd w:id="98"/>
      <w:r>
        <w:rPr>
          <w:rFonts w:hint="eastAsia" w:ascii="Times New Roman" w:hAnsi="Times New Roman" w:eastAsia="方正仿宋简体" w:cs="Times New Roman"/>
          <w:color w:val="auto"/>
          <w:sz w:val="32"/>
          <w:szCs w:val="32"/>
          <w:lang w:eastAsia="zh-CN"/>
          <w14:ligatures w14:val="none"/>
        </w:rPr>
        <w:t>融入泉州质量强国标杆城市创建，开展质量强链提升行动，鼓励企业参与制修订国际标准、国家标准、行业标准和省地方标准。</w:t>
      </w:r>
      <w:r>
        <w:rPr>
          <w:rFonts w:hint="eastAsia" w:ascii="Times New Roman" w:hAnsi="Times New Roman" w:eastAsia="方正仿宋简体" w:cs="Times New Roman"/>
          <w:color w:val="auto"/>
          <w:sz w:val="32"/>
          <w:szCs w:val="32"/>
          <w14:ligatures w14:val="none"/>
        </w:rPr>
        <w:t>推动企业全面提升原创设计、技术研发与迭代创新能力，支持企业强化</w:t>
      </w:r>
      <w:r>
        <w:rPr>
          <w:rFonts w:hint="eastAsia" w:ascii="Times New Roman" w:hAnsi="Times New Roman" w:eastAsia="方正仿宋简体" w:cs="Times New Roman"/>
          <w:color w:val="auto"/>
          <w:sz w:val="32"/>
          <w:szCs w:val="32"/>
          <w:lang w:eastAsia="zh-CN"/>
          <w14:ligatures w14:val="none"/>
        </w:rPr>
        <w:t>产品</w:t>
      </w:r>
      <w:r>
        <w:rPr>
          <w:rFonts w:hint="eastAsia" w:ascii="Times New Roman" w:hAnsi="Times New Roman" w:eastAsia="方正仿宋简体" w:cs="Times New Roman"/>
          <w:color w:val="auto"/>
          <w:sz w:val="32"/>
          <w:szCs w:val="32"/>
          <w14:ligatures w14:val="none"/>
        </w:rPr>
        <w:t>与传统文化元素、现代时尚潮流融合创新，深度挖掘</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海丝文化</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闽南文化</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IP</w:t>
      </w:r>
      <w:r>
        <w:rPr>
          <w:rFonts w:hint="eastAsia" w:ascii="Times New Roman" w:hAnsi="Times New Roman" w:eastAsia="方正仿宋简体" w:cs="Times New Roman"/>
          <w:color w:val="auto"/>
          <w:sz w:val="32"/>
          <w:szCs w:val="32"/>
          <w14:ligatures w14:val="none"/>
        </w:rPr>
        <w:t>，开发具有文化</w:t>
      </w:r>
      <w:r>
        <w:rPr>
          <w:rFonts w:hint="eastAsia" w:ascii="Times New Roman" w:hAnsi="Times New Roman" w:eastAsia="方正仿宋简体" w:cs="Times New Roman"/>
          <w:color w:val="auto"/>
          <w:sz w:val="32"/>
          <w:szCs w:val="32"/>
          <w:lang w:val="en-US" w:eastAsia="zh-CN"/>
          <w14:ligatures w14:val="none"/>
        </w:rPr>
        <w:t>辨识</w:t>
      </w:r>
      <w:r>
        <w:rPr>
          <w:rFonts w:hint="eastAsia" w:ascii="Times New Roman" w:hAnsi="Times New Roman" w:eastAsia="方正仿宋简体" w:cs="Times New Roman"/>
          <w:color w:val="auto"/>
          <w:sz w:val="32"/>
          <w:szCs w:val="32"/>
          <w14:ligatures w14:val="none"/>
        </w:rPr>
        <w:t>度的文创产品和衍生品，实现从传统制造向创意产业转型和价值链高端延伸。</w:t>
      </w:r>
    </w:p>
    <w:bookmarkEnd w:id="99"/>
    <w:p w14:paraId="23573DC8">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jc w:val="center"/>
        <w:textAlignment w:val="auto"/>
        <w:outlineLvl w:val="0"/>
        <w:rPr>
          <w:rFonts w:ascii="Times New Roman" w:hAnsi="Times New Roman" w:eastAsia="黑体" w:cs="Times New Roman"/>
          <w:color w:val="auto"/>
          <w:sz w:val="32"/>
          <w:szCs w:val="32"/>
          <w14:ligatures w14:val="none"/>
        </w:rPr>
      </w:pPr>
      <w:bookmarkStart w:id="100" w:name="_Toc18940"/>
      <w:bookmarkStart w:id="101" w:name="_Toc30022"/>
      <w:bookmarkStart w:id="102" w:name="_Toc19400"/>
      <w:bookmarkStart w:id="103" w:name="_Toc31807"/>
      <w:bookmarkStart w:id="104" w:name="_Toc216197877"/>
      <w:bookmarkStart w:id="105" w:name="_Toc28485"/>
      <w:bookmarkStart w:id="106" w:name="_Toc29"/>
      <w:r>
        <w:rPr>
          <w:rFonts w:hint="eastAsia" w:ascii="Times New Roman" w:hAnsi="Times New Roman" w:eastAsia="黑体" w:cs="Times New Roman"/>
          <w:color w:val="auto"/>
          <w:sz w:val="32"/>
          <w:szCs w:val="32"/>
          <w14:ligatures w14:val="none"/>
        </w:rPr>
        <w:t>第二节</w:t>
      </w:r>
      <w:r>
        <w:rPr>
          <w:rFonts w:ascii="Times New Roman" w:hAnsi="Times New Roman" w:eastAsia="黑体" w:cs="Times New Roman"/>
          <w:color w:val="auto"/>
          <w:sz w:val="32"/>
          <w:szCs w:val="32"/>
          <w14:ligatures w14:val="none"/>
        </w:rPr>
        <w:t xml:space="preserve"> </w:t>
      </w:r>
      <w:bookmarkStart w:id="107" w:name="_Hlk215394729"/>
      <w:r>
        <w:rPr>
          <w:rFonts w:hint="eastAsia" w:ascii="Times New Roman" w:hAnsi="Times New Roman" w:eastAsia="黑体" w:cs="Times New Roman"/>
          <w:color w:val="auto"/>
          <w:sz w:val="32"/>
          <w:szCs w:val="32"/>
          <w14:ligatures w14:val="none"/>
        </w:rPr>
        <w:t>培育壮大新兴产业和未来产业</w:t>
      </w:r>
      <w:bookmarkEnd w:id="100"/>
      <w:bookmarkEnd w:id="101"/>
      <w:bookmarkEnd w:id="102"/>
      <w:bookmarkEnd w:id="103"/>
      <w:bookmarkEnd w:id="104"/>
      <w:bookmarkEnd w:id="105"/>
      <w:bookmarkEnd w:id="106"/>
      <w:bookmarkEnd w:id="107"/>
    </w:p>
    <w:p w14:paraId="3AC4F9EB">
      <w:pPr>
        <w:keepNext w:val="0"/>
        <w:keepLines w:val="0"/>
        <w:pageBreakBefore w:val="0"/>
        <w:widowControl w:val="0"/>
        <w:kinsoku/>
        <w:wordWrap/>
        <w:overflowPunct/>
        <w:topLinePunct w:val="0"/>
        <w:autoSpaceDE/>
        <w:autoSpaceDN/>
        <w:bidi w:val="0"/>
        <w:spacing w:after="0" w:line="590" w:lineRule="exact"/>
        <w:ind w:firstLine="640" w:firstLineChars="200"/>
        <w:jc w:val="both"/>
        <w:textAlignment w:val="auto"/>
        <w:rPr>
          <w:rFonts w:hint="eastAsia" w:ascii="Times New Roman" w:hAnsi="Times New Roman" w:eastAsia="方正仿宋简体" w:cs="仿宋_GB2312"/>
          <w:color w:val="auto"/>
          <w:sz w:val="32"/>
          <w:szCs w:val="32"/>
          <w14:ligatures w14:val="none"/>
        </w:rPr>
      </w:pPr>
      <w:bookmarkStart w:id="108" w:name="_Hlk215394752"/>
      <w:r>
        <w:rPr>
          <w:rFonts w:hint="eastAsia" w:ascii="Times New Roman" w:hAnsi="Times New Roman" w:eastAsia="方正仿宋简体" w:cs="仿宋_GB2312"/>
          <w:color w:val="auto"/>
          <w:sz w:val="32"/>
          <w:szCs w:val="32"/>
          <w14:ligatures w14:val="none"/>
        </w:rPr>
        <w:t>以产业融合创新为引领，实施</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新兴产业跃升工程</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w:t>
      </w:r>
      <w:bookmarkStart w:id="109" w:name="OLE_LINK21"/>
      <w:r>
        <w:rPr>
          <w:rFonts w:hint="eastAsia" w:ascii="Times New Roman" w:hAnsi="Times New Roman" w:eastAsia="方正仿宋简体" w:cs="仿宋_GB2312"/>
          <w:color w:val="auto"/>
          <w:sz w:val="32"/>
          <w:szCs w:val="32"/>
          <w14:ligatures w14:val="none"/>
        </w:rPr>
        <w:t>分类培育发展</w:t>
      </w:r>
      <w:r>
        <w:rPr>
          <w:rFonts w:hint="eastAsia" w:ascii="Times New Roman" w:hAnsi="Times New Roman" w:eastAsia="方正仿宋简体" w:cs="仿宋_GB2312"/>
          <w:color w:val="auto"/>
          <w:sz w:val="32"/>
          <w:szCs w:val="32"/>
          <w:lang w:eastAsia="zh-CN"/>
          <w14:ligatures w14:val="none"/>
        </w:rPr>
        <w:t>以“</w:t>
      </w:r>
      <w:r>
        <w:rPr>
          <w:rFonts w:hint="eastAsia" w:ascii="Times New Roman" w:hAnsi="Times New Roman" w:eastAsia="方正仿宋简体" w:cs="仿宋_GB2312"/>
          <w:color w:val="auto"/>
          <w:sz w:val="32"/>
          <w:szCs w:val="32"/>
          <w14:ligatures w14:val="none"/>
        </w:rPr>
        <w:t>数字+新制造</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数字+新商贸</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数字+大文创</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数字+大健康</w:t>
      </w:r>
      <w:bookmarkEnd w:id="109"/>
      <w:r>
        <w:rPr>
          <w:rFonts w:hint="eastAsia" w:ascii="Times New Roman" w:hAnsi="Times New Roman" w:eastAsia="方正仿宋简体" w:cs="仿宋_GB2312"/>
          <w:color w:val="auto"/>
          <w:sz w:val="32"/>
          <w:szCs w:val="32"/>
          <w:lang w:eastAsia="zh-CN"/>
          <w14:ligatures w14:val="none"/>
        </w:rPr>
        <w:t>”为重点的</w:t>
      </w:r>
      <w:r>
        <w:rPr>
          <w:rFonts w:hint="eastAsia" w:ascii="Times New Roman" w:hAnsi="Times New Roman" w:eastAsia="方正仿宋简体" w:cs="仿宋_GB2312"/>
          <w:color w:val="auto"/>
          <w:sz w:val="32"/>
          <w:szCs w:val="32"/>
          <w14:ligatures w14:val="none"/>
        </w:rPr>
        <w:t>新兴产业集群</w:t>
      </w:r>
      <w:bookmarkEnd w:id="108"/>
      <w:r>
        <w:rPr>
          <w:rFonts w:hint="eastAsia" w:ascii="Times New Roman" w:hAnsi="Times New Roman" w:eastAsia="方正仿宋简体" w:cs="仿宋_GB2312"/>
          <w:bCs/>
          <w:color w:val="auto"/>
          <w:sz w:val="32"/>
          <w:szCs w:val="32"/>
          <w14:ligatures w14:val="none"/>
        </w:rPr>
        <w:t>，</w:t>
      </w:r>
      <w:r>
        <w:rPr>
          <w:rFonts w:hint="eastAsia" w:ascii="Times New Roman" w:hAnsi="Times New Roman" w:eastAsia="方正仿宋简体" w:cs="仿宋_GB2312"/>
          <w:color w:val="auto"/>
          <w:sz w:val="32"/>
          <w:szCs w:val="32"/>
          <w14:ligatures w14:val="none"/>
        </w:rPr>
        <w:t>大力发展总部经济、楼宇经济、平台经济、城市经济，积极发展首发</w:t>
      </w:r>
      <w:r>
        <w:rPr>
          <w:rFonts w:hint="eastAsia" w:ascii="Times New Roman" w:hAnsi="Times New Roman" w:eastAsia="方正仿宋简体" w:cs="仿宋_GB2312"/>
          <w:color w:val="auto"/>
          <w:sz w:val="32"/>
          <w:szCs w:val="32"/>
          <w:lang w:eastAsia="zh-CN"/>
          <w14:ligatures w14:val="none"/>
        </w:rPr>
        <w:t>、首秀、首展</w:t>
      </w:r>
      <w:r>
        <w:rPr>
          <w:rFonts w:hint="eastAsia" w:ascii="Times New Roman" w:hAnsi="Times New Roman" w:eastAsia="方正仿宋简体" w:cs="仿宋_GB2312"/>
          <w:color w:val="auto"/>
          <w:sz w:val="32"/>
          <w:szCs w:val="32"/>
          <w14:ligatures w14:val="none"/>
        </w:rPr>
        <w:t>经济，</w:t>
      </w:r>
      <w:r>
        <w:rPr>
          <w:rFonts w:hint="eastAsia" w:ascii="Times New Roman" w:hAnsi="Times New Roman" w:eastAsia="方正仿宋简体" w:cs="仿宋_GB2312"/>
          <w:bCs/>
          <w:color w:val="auto"/>
          <w:sz w:val="32"/>
          <w:szCs w:val="32"/>
          <w14:ligatures w14:val="none"/>
        </w:rPr>
        <w:t>形成驱动经济增长的新引擎</w:t>
      </w:r>
      <w:r>
        <w:rPr>
          <w:rFonts w:hint="eastAsia" w:ascii="Times New Roman" w:hAnsi="Times New Roman" w:eastAsia="方正仿宋简体" w:cs="仿宋_GB2312"/>
          <w:color w:val="auto"/>
          <w:sz w:val="32"/>
          <w:szCs w:val="32"/>
          <w14:ligatures w14:val="none"/>
        </w:rPr>
        <w:t>。培育发展</w:t>
      </w:r>
      <w:r>
        <w:rPr>
          <w:rFonts w:hint="eastAsia" w:ascii="Times New Roman" w:hAnsi="Times New Roman" w:eastAsia="方正仿宋简体" w:cs="Times New Roman"/>
          <w:bCs/>
          <w:color w:val="auto"/>
          <w:sz w:val="32"/>
          <w:szCs w:val="32"/>
          <w14:ligatures w14:val="none"/>
        </w:rPr>
        <w:t>未来产业</w:t>
      </w:r>
      <w:r>
        <w:rPr>
          <w:rFonts w:hint="eastAsia" w:ascii="Times New Roman" w:hAnsi="Times New Roman" w:eastAsia="方正仿宋简体" w:cs="仿宋_GB2312"/>
          <w:color w:val="auto"/>
          <w:sz w:val="32"/>
          <w:szCs w:val="32"/>
          <w14:ligatures w14:val="none"/>
        </w:rPr>
        <w:t>，</w:t>
      </w:r>
      <w:bookmarkStart w:id="110" w:name="_Hlk215394756"/>
      <w:r>
        <w:rPr>
          <w:rFonts w:hint="eastAsia" w:ascii="Times New Roman" w:hAnsi="Times New Roman" w:eastAsia="方正仿宋简体" w:cs="仿宋_GB2312"/>
          <w:color w:val="auto"/>
          <w:sz w:val="32"/>
          <w:szCs w:val="32"/>
          <w14:ligatures w14:val="none"/>
        </w:rPr>
        <w:t>适度前瞻布局氢能、具身智能等领域，引育一批新兴产业和未来产业发展种苗。</w:t>
      </w:r>
      <w:bookmarkEnd w:id="110"/>
    </w:p>
    <w:p w14:paraId="2E0EE398">
      <w:pPr>
        <w:keepNext w:val="0"/>
        <w:keepLines w:val="0"/>
        <w:pageBreakBefore w:val="0"/>
        <w:widowControl w:val="0"/>
        <w:kinsoku/>
        <w:wordWrap/>
        <w:overflowPunct/>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color w:val="auto"/>
          <w:kern w:val="0"/>
          <w:sz w:val="32"/>
          <w:szCs w:val="21"/>
          <w14:ligatures w14:val="none"/>
        </w:rPr>
      </w:pPr>
      <w:r>
        <w:rPr>
          <w:rFonts w:hint="eastAsia" w:ascii="Times New Roman" w:hAnsi="Times New Roman" w:eastAsia="方正仿宋简体" w:cs="Times New Roman"/>
          <w:b/>
          <w:bCs/>
          <w:color w:val="auto"/>
          <w:sz w:val="32"/>
          <w:szCs w:val="32"/>
          <w14:ligatures w14:val="none"/>
        </w:rPr>
        <w:t>推动</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数字</w:t>
      </w:r>
      <w:r>
        <w:rPr>
          <w:rFonts w:ascii="Times New Roman" w:hAnsi="Times New Roman" w:eastAsia="方正仿宋简体" w:cs="Times New Roman"/>
          <w:b/>
          <w:bCs/>
          <w:color w:val="auto"/>
          <w:sz w:val="32"/>
          <w:szCs w:val="32"/>
          <w14:ligatures w14:val="none"/>
        </w:rPr>
        <w:t>+</w:t>
      </w:r>
      <w:r>
        <w:rPr>
          <w:rFonts w:hint="eastAsia" w:ascii="Times New Roman" w:hAnsi="Times New Roman" w:eastAsia="方正仿宋简体" w:cs="Times New Roman"/>
          <w:b/>
          <w:bCs/>
          <w:color w:val="auto"/>
          <w:sz w:val="32"/>
          <w:szCs w:val="32"/>
          <w14:ligatures w14:val="none"/>
        </w:rPr>
        <w:t>新制造</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产业</w:t>
      </w:r>
      <w:r>
        <w:rPr>
          <w:rFonts w:hint="eastAsia" w:ascii="Times New Roman" w:hAnsi="Times New Roman" w:eastAsia="方正仿宋简体" w:cs="Times New Roman"/>
          <w:b/>
          <w:bCs/>
          <w:color w:val="auto"/>
          <w:sz w:val="32"/>
          <w:szCs w:val="32"/>
          <w:highlight w:val="none"/>
          <w:lang w:val="en-US" w:eastAsia="zh-CN"/>
          <w14:ligatures w14:val="none"/>
        </w:rPr>
        <w:t>创新</w:t>
      </w:r>
      <w:r>
        <w:rPr>
          <w:rFonts w:hint="eastAsia" w:ascii="Times New Roman" w:hAnsi="Times New Roman" w:eastAsia="方正仿宋简体" w:cs="Times New Roman"/>
          <w:b/>
          <w:bCs/>
          <w:color w:val="auto"/>
          <w:sz w:val="32"/>
          <w:szCs w:val="32"/>
          <w14:ligatures w14:val="none"/>
        </w:rPr>
        <w:t>跃升。</w:t>
      </w:r>
      <w:r>
        <w:rPr>
          <w:rFonts w:hint="eastAsia" w:ascii="Times New Roman" w:hAnsi="Times New Roman" w:eastAsia="方正仿宋简体" w:cs="Times New Roman"/>
          <w:color w:val="auto"/>
          <w:sz w:val="32"/>
          <w:szCs w:val="32"/>
          <w14:ligatures w14:val="none"/>
        </w:rPr>
        <w:t>聚焦新能源、新材料、新一代信息技术、人工智能、低空经济五个重点领域，</w:t>
      </w:r>
      <w:r>
        <w:rPr>
          <w:rFonts w:hint="eastAsia" w:ascii="Times New Roman" w:hAnsi="Times New Roman" w:eastAsia="方正仿宋简体" w:cs="Times New Roman"/>
          <w:color w:val="auto"/>
          <w:kern w:val="0"/>
          <w:sz w:val="32"/>
          <w:szCs w:val="21"/>
          <w14:ligatures w14:val="none"/>
        </w:rPr>
        <w:t>鼓励龙头企业做大做强，加快重大项目落地形成规模效应</w:t>
      </w:r>
      <w:r>
        <w:rPr>
          <w:rFonts w:ascii="Times New Roman" w:hAnsi="Times New Roman" w:eastAsia="方正仿宋简体" w:cs="仿宋_GB2312"/>
          <w:color w:val="auto"/>
          <w:sz w:val="32"/>
          <w:szCs w:val="32"/>
          <w14:ligatures w14:val="none"/>
        </w:rPr>
        <w:t>，</w:t>
      </w:r>
      <w:r>
        <w:rPr>
          <w:rFonts w:hint="eastAsia" w:ascii="Times New Roman" w:hAnsi="Times New Roman" w:eastAsia="方正仿宋简体" w:cs="仿宋_GB2312"/>
          <w:color w:val="auto"/>
          <w:sz w:val="32"/>
          <w:szCs w:val="32"/>
          <w14:ligatures w14:val="none"/>
        </w:rPr>
        <w:t>深入推进省级新能源新材料产业创新示范基地建设。</w:t>
      </w:r>
      <w:r>
        <w:rPr>
          <w:rFonts w:hint="eastAsia" w:ascii="Times New Roman" w:hAnsi="Times New Roman" w:eastAsia="方正仿宋简体" w:cs="Times New Roman"/>
          <w:color w:val="auto"/>
          <w:kern w:val="0"/>
          <w:sz w:val="32"/>
          <w:szCs w:val="21"/>
          <w14:ligatures w14:val="none"/>
        </w:rPr>
        <w:t>新能源产业</w:t>
      </w:r>
      <w:r>
        <w:rPr>
          <w:rFonts w:hint="eastAsia" w:ascii="Times New Roman" w:hAnsi="Times New Roman" w:eastAsia="方正仿宋简体" w:cs="Times New Roman"/>
          <w:color w:val="auto"/>
          <w:sz w:val="32"/>
          <w14:ligatures w14:val="none"/>
        </w:rPr>
        <w:t>重点布局智能光伏等领域，推动储能成为新能源产业</w:t>
      </w:r>
      <w:r>
        <w:rPr>
          <w:rFonts w:hint="eastAsia" w:ascii="Times New Roman" w:hAnsi="Times New Roman" w:eastAsia="方正仿宋简体" w:cs="Times New Roman"/>
          <w:color w:val="auto"/>
          <w:sz w:val="32"/>
          <w:lang w:eastAsia="zh-CN"/>
          <w14:ligatures w14:val="none"/>
        </w:rPr>
        <w:t>新</w:t>
      </w:r>
      <w:r>
        <w:rPr>
          <w:rFonts w:hint="eastAsia" w:ascii="Times New Roman" w:hAnsi="Times New Roman" w:eastAsia="方正仿宋简体" w:cs="Times New Roman"/>
          <w:color w:val="auto"/>
          <w:sz w:val="32"/>
          <w14:ligatures w14:val="none"/>
        </w:rPr>
        <w:t>增长点。新材料产业重点布局</w:t>
      </w:r>
      <w:r>
        <w:rPr>
          <w:rFonts w:hint="eastAsia" w:ascii="Times New Roman" w:hAnsi="Times New Roman" w:eastAsia="方正仿宋简体" w:cs="Times New Roman"/>
          <w:color w:val="auto"/>
          <w:kern w:val="0"/>
          <w:sz w:val="32"/>
          <w:szCs w:val="21"/>
          <w14:ligatures w14:val="none"/>
        </w:rPr>
        <w:t>碳纳米管电浆料、石墨烯、导电剂等产业链环节，支持拓展上游陶瓷粉体、陶瓷套管、陶瓷插芯等领域。新一代信息技术产业</w:t>
      </w:r>
      <w:r>
        <w:rPr>
          <w:rFonts w:hint="eastAsia" w:ascii="Times New Roman" w:hAnsi="Times New Roman" w:eastAsia="方正仿宋简体" w:cs="Times New Roman"/>
          <w:color w:val="auto"/>
          <w:sz w:val="32"/>
          <w14:ligatures w14:val="none"/>
        </w:rPr>
        <w:t>重点延伸布局化合物半导体、集成电路、光电信息、新型电子元器件等细分赛道。人工智能产业立足机械装备产业基础，探索发展工业机器人、机械臂等领域。低空经济产业强化以场景换产业，</w:t>
      </w:r>
      <w:r>
        <w:rPr>
          <w:rFonts w:hint="eastAsia" w:ascii="Times New Roman" w:hAnsi="Times New Roman" w:eastAsia="方正仿宋简体" w:cs="Times New Roman"/>
          <w:color w:val="auto"/>
          <w:sz w:val="32"/>
          <w:highlight w:val="none"/>
          <w:lang w:eastAsia="zh-CN"/>
          <w14:ligatures w14:val="none"/>
        </w:rPr>
        <w:t>优化</w:t>
      </w:r>
      <w:r>
        <w:rPr>
          <w:rFonts w:hint="eastAsia" w:ascii="Times New Roman" w:hAnsi="Times New Roman" w:eastAsia="方正仿宋简体" w:cs="Times New Roman"/>
          <w:color w:val="auto"/>
          <w:sz w:val="32"/>
          <w:highlight w:val="none"/>
          <w14:ligatures w14:val="none"/>
        </w:rPr>
        <w:t>电容器、片式电阻等零部件的研发与产业化路径</w:t>
      </w:r>
      <w:r>
        <w:rPr>
          <w:rFonts w:hint="eastAsia" w:ascii="Times New Roman" w:hAnsi="Times New Roman" w:eastAsia="方正仿宋简体" w:cs="Times New Roman"/>
          <w:color w:val="auto"/>
          <w:sz w:val="32"/>
          <w14:ligatures w14:val="none"/>
        </w:rPr>
        <w:t>。</w:t>
      </w:r>
    </w:p>
    <w:p w14:paraId="0D38CB7A">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Cs/>
          <w:color w:val="auto"/>
          <w:sz w:val="32"/>
          <w14:ligatures w14:val="none"/>
        </w:rPr>
      </w:pPr>
      <w:r>
        <w:rPr>
          <w:rFonts w:hint="eastAsia" w:ascii="Times New Roman" w:hAnsi="Times New Roman" w:eastAsia="方正仿宋简体" w:cs="Times New Roman"/>
          <w:b/>
          <w:bCs/>
          <w:color w:val="auto"/>
          <w:sz w:val="32"/>
          <w:szCs w:val="32"/>
          <w14:ligatures w14:val="none"/>
        </w:rPr>
        <w:t>推动</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数字</w:t>
      </w:r>
      <w:r>
        <w:rPr>
          <w:rFonts w:ascii="Times New Roman" w:hAnsi="Times New Roman" w:eastAsia="方正仿宋简体" w:cs="Times New Roman"/>
          <w:b/>
          <w:bCs/>
          <w:color w:val="auto"/>
          <w:sz w:val="32"/>
          <w:szCs w:val="32"/>
          <w14:ligatures w14:val="none"/>
        </w:rPr>
        <w:t>+</w:t>
      </w:r>
      <w:r>
        <w:rPr>
          <w:rFonts w:hint="eastAsia" w:ascii="Times New Roman" w:hAnsi="Times New Roman" w:eastAsia="方正仿宋简体" w:cs="Times New Roman"/>
          <w:b/>
          <w:bCs/>
          <w:color w:val="auto"/>
          <w:sz w:val="32"/>
          <w:szCs w:val="32"/>
          <w14:ligatures w14:val="none"/>
        </w:rPr>
        <w:t>新商贸</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产业创新创优。</w:t>
      </w:r>
      <w:r>
        <w:rPr>
          <w:rFonts w:hint="eastAsia" w:ascii="Times New Roman" w:hAnsi="Times New Roman" w:eastAsia="方正仿宋简体" w:cs="Times New Roman"/>
          <w:color w:val="auto"/>
          <w:sz w:val="32"/>
          <w14:ligatures w14:val="none"/>
        </w:rPr>
        <w:t>支持发展平台经济，建设一批电商产业园，推动青商智谷电商园、稳顺电商产业园等落地发展</w:t>
      </w:r>
      <w:r>
        <w:rPr>
          <w:rFonts w:hint="eastAsia" w:ascii="Times New Roman" w:hAnsi="Times New Roman" w:eastAsia="方正仿宋简体" w:cs="Times New Roman"/>
          <w:color w:val="auto"/>
          <w:sz w:val="32"/>
          <w:highlight w:val="none"/>
          <w14:ligatures w14:val="none"/>
        </w:rPr>
        <w:t>，形成</w:t>
      </w:r>
      <w:r>
        <w:rPr>
          <w:rFonts w:hint="eastAsia" w:ascii="Times New Roman" w:hAnsi="Times New Roman" w:eastAsia="方正仿宋简体" w:cs="Times New Roman"/>
          <w:color w:val="auto"/>
          <w:sz w:val="32"/>
          <w:highlight w:val="none"/>
          <w:lang w:eastAsia="zh-CN"/>
          <w14:ligatures w14:val="none"/>
        </w:rPr>
        <w:t>“</w:t>
      </w:r>
      <w:r>
        <w:rPr>
          <w:rFonts w:ascii="Times New Roman" w:hAnsi="Times New Roman" w:eastAsia="方正仿宋简体" w:cs="Times New Roman"/>
          <w:color w:val="auto"/>
          <w:sz w:val="32"/>
          <w:highlight w:val="none"/>
          <w14:ligatures w14:val="none"/>
        </w:rPr>
        <w:t>1+N</w:t>
      </w:r>
      <w:r>
        <w:rPr>
          <w:rFonts w:hint="eastAsia" w:ascii="Times New Roman" w:hAnsi="Times New Roman" w:eastAsia="方正仿宋简体" w:cs="Times New Roman"/>
          <w:color w:val="auto"/>
          <w:sz w:val="32"/>
          <w:highlight w:val="none"/>
          <w:lang w:eastAsia="zh-CN"/>
          <w14:ligatures w14:val="none"/>
        </w:rPr>
        <w:t>”</w:t>
      </w:r>
      <w:r>
        <w:rPr>
          <w:rFonts w:hint="eastAsia" w:ascii="Times New Roman" w:hAnsi="Times New Roman" w:eastAsia="方正仿宋简体" w:cs="Times New Roman"/>
          <w:color w:val="auto"/>
          <w:sz w:val="32"/>
          <w:highlight w:val="none"/>
          <w14:ligatures w14:val="none"/>
        </w:rPr>
        <w:t>电商产业园发展格局</w:t>
      </w:r>
      <w:r>
        <w:rPr>
          <w:rFonts w:hint="eastAsia" w:ascii="Times New Roman" w:hAnsi="Times New Roman" w:eastAsia="方正仿宋简体" w:cs="Times New Roman"/>
          <w:color w:val="auto"/>
          <w:sz w:val="32"/>
          <w14:ligatures w14:val="none"/>
        </w:rPr>
        <w:t>。发挥中心城区和泉州制造优势，支持平台企业在鲤城布局</w:t>
      </w:r>
      <w:r>
        <w:rPr>
          <w:rFonts w:hint="eastAsia" w:ascii="Times New Roman" w:hAnsi="Times New Roman" w:eastAsia="方正仿宋简体" w:cs="Times New Roman"/>
          <w:color w:val="auto"/>
          <w:sz w:val="32"/>
          <w:lang w:eastAsia="zh-CN"/>
          <w14:ligatures w14:val="none"/>
        </w:rPr>
        <w:t>“</w:t>
      </w:r>
      <w:r>
        <w:rPr>
          <w:rFonts w:hint="eastAsia" w:ascii="Times New Roman" w:hAnsi="Times New Roman" w:eastAsia="方正仿宋简体" w:cs="Times New Roman"/>
          <w:color w:val="auto"/>
          <w:sz w:val="32"/>
          <w14:ligatures w14:val="none"/>
        </w:rPr>
        <w:t>国货潮品</w:t>
      </w:r>
      <w:r>
        <w:rPr>
          <w:rFonts w:hint="eastAsia" w:ascii="Times New Roman" w:hAnsi="Times New Roman" w:eastAsia="方正仿宋简体" w:cs="Times New Roman"/>
          <w:color w:val="auto"/>
          <w:sz w:val="32"/>
          <w:lang w:eastAsia="zh-CN"/>
          <w14:ligatures w14:val="none"/>
        </w:rPr>
        <w:t>”</w:t>
      </w:r>
      <w:r>
        <w:rPr>
          <w:rFonts w:hint="eastAsia" w:ascii="Times New Roman" w:hAnsi="Times New Roman" w:eastAsia="方正仿宋简体" w:cs="Times New Roman"/>
          <w:color w:val="auto"/>
          <w:sz w:val="32"/>
          <w14:ligatures w14:val="none"/>
        </w:rPr>
        <w:t>选品中心、供应链中心等。重点加大对国内优质即时零售平台企业的</w:t>
      </w:r>
      <w:r>
        <w:rPr>
          <w:rFonts w:hint="eastAsia" w:ascii="Times New Roman" w:hAnsi="Times New Roman" w:eastAsia="方正仿宋简体" w:cs="Times New Roman"/>
          <w:color w:val="auto"/>
          <w:sz w:val="32"/>
          <w:lang w:eastAsia="zh-CN"/>
          <w14:ligatures w14:val="none"/>
        </w:rPr>
        <w:t>“</w:t>
      </w:r>
      <w:r>
        <w:rPr>
          <w:rFonts w:hint="eastAsia" w:ascii="Times New Roman" w:hAnsi="Times New Roman" w:eastAsia="方正仿宋简体" w:cs="Times New Roman"/>
          <w:color w:val="auto"/>
          <w:sz w:val="32"/>
          <w14:ligatures w14:val="none"/>
        </w:rPr>
        <w:t>双招双引</w:t>
      </w:r>
      <w:r>
        <w:rPr>
          <w:rFonts w:hint="eastAsia" w:ascii="Times New Roman" w:hAnsi="Times New Roman" w:eastAsia="方正仿宋简体" w:cs="Times New Roman"/>
          <w:color w:val="auto"/>
          <w:sz w:val="32"/>
          <w:lang w:eastAsia="zh-CN"/>
          <w14:ligatures w14:val="none"/>
        </w:rPr>
        <w:t>”</w:t>
      </w:r>
      <w:r>
        <w:rPr>
          <w:rFonts w:hint="eastAsia" w:ascii="Times New Roman" w:hAnsi="Times New Roman" w:eastAsia="方正仿宋简体" w:cs="Times New Roman"/>
          <w:color w:val="auto"/>
          <w:sz w:val="32"/>
          <w14:ligatures w14:val="none"/>
        </w:rPr>
        <w:t>力度，发展即时零售新模式。聚焦健康、养老、育幼等生活</w:t>
      </w:r>
      <w:r>
        <w:rPr>
          <w:rFonts w:hint="eastAsia" w:ascii="Times New Roman" w:hAnsi="Times New Roman" w:eastAsia="方正仿宋简体" w:cs="Times New Roman"/>
          <w:color w:val="auto"/>
          <w:sz w:val="32"/>
          <w:lang w:eastAsia="zh-CN"/>
          <w14:ligatures w14:val="none"/>
        </w:rPr>
        <w:t>性</w:t>
      </w:r>
      <w:r>
        <w:rPr>
          <w:rFonts w:hint="eastAsia" w:ascii="Times New Roman" w:hAnsi="Times New Roman" w:eastAsia="方正仿宋简体" w:cs="Times New Roman"/>
          <w:color w:val="auto"/>
          <w:sz w:val="32"/>
          <w14:ligatures w14:val="none"/>
        </w:rPr>
        <w:t>服务业领域，持续引进培育细分生活服务领域平台企业。</w:t>
      </w:r>
      <w:r>
        <w:rPr>
          <w:rFonts w:hint="eastAsia" w:ascii="Times New Roman" w:hAnsi="Times New Roman" w:eastAsia="方正仿宋简体" w:cs="Times New Roman"/>
          <w:bCs/>
          <w:color w:val="auto"/>
          <w:sz w:val="32"/>
          <w14:ligatures w14:val="none"/>
        </w:rPr>
        <w:t>支持时尚产业、电商领域布局垂类大模型，培育细分领域垂类解决方案，重点在</w:t>
      </w:r>
      <w:r>
        <w:rPr>
          <w:rFonts w:ascii="Times New Roman" w:hAnsi="Times New Roman" w:eastAsia="方正仿宋简体" w:cs="Times New Roman"/>
          <w:bCs/>
          <w:color w:val="auto"/>
          <w:sz w:val="32"/>
          <w14:ligatures w14:val="none"/>
        </w:rPr>
        <w:t>AI</w:t>
      </w:r>
      <w:r>
        <w:rPr>
          <w:rFonts w:hint="eastAsia" w:ascii="Times New Roman" w:hAnsi="Times New Roman" w:eastAsia="方正仿宋简体" w:cs="Times New Roman"/>
          <w:bCs/>
          <w:color w:val="auto"/>
          <w:sz w:val="32"/>
          <w14:ligatures w14:val="none"/>
        </w:rPr>
        <w:t>选品、</w:t>
      </w:r>
      <w:r>
        <w:rPr>
          <w:rFonts w:ascii="Times New Roman" w:hAnsi="Times New Roman" w:eastAsia="方正仿宋简体" w:cs="Times New Roman"/>
          <w:bCs/>
          <w:color w:val="auto"/>
          <w:sz w:val="32"/>
          <w14:ligatures w14:val="none"/>
        </w:rPr>
        <w:t>AI</w:t>
      </w:r>
      <w:r>
        <w:rPr>
          <w:rFonts w:hint="eastAsia" w:ascii="Times New Roman" w:hAnsi="Times New Roman" w:eastAsia="方正仿宋简体" w:cs="Times New Roman"/>
          <w:bCs/>
          <w:color w:val="auto"/>
          <w:sz w:val="32"/>
          <w14:ligatures w14:val="none"/>
        </w:rPr>
        <w:t>产品设计、</w:t>
      </w:r>
      <w:r>
        <w:rPr>
          <w:rFonts w:ascii="Times New Roman" w:hAnsi="Times New Roman" w:eastAsia="方正仿宋简体" w:cs="Times New Roman"/>
          <w:bCs/>
          <w:color w:val="auto"/>
          <w:sz w:val="32"/>
          <w14:ligatures w14:val="none"/>
        </w:rPr>
        <w:t>AI</w:t>
      </w:r>
      <w:r>
        <w:rPr>
          <w:rFonts w:hint="eastAsia" w:ascii="Times New Roman" w:hAnsi="Times New Roman" w:eastAsia="方正仿宋简体" w:cs="Times New Roman"/>
          <w:bCs/>
          <w:color w:val="auto"/>
          <w:sz w:val="32"/>
          <w14:ligatures w14:val="none"/>
        </w:rPr>
        <w:t>供应链、</w:t>
      </w:r>
      <w:r>
        <w:rPr>
          <w:rFonts w:ascii="Times New Roman" w:hAnsi="Times New Roman" w:eastAsia="方正仿宋简体" w:cs="Times New Roman"/>
          <w:bCs/>
          <w:color w:val="auto"/>
          <w:sz w:val="32"/>
          <w14:ligatures w14:val="none"/>
        </w:rPr>
        <w:t>AI</w:t>
      </w:r>
      <w:r>
        <w:rPr>
          <w:rFonts w:hint="eastAsia" w:ascii="Times New Roman" w:hAnsi="Times New Roman" w:eastAsia="方正仿宋简体" w:cs="Times New Roman"/>
          <w:bCs/>
          <w:color w:val="auto"/>
          <w:sz w:val="32"/>
          <w14:ligatures w14:val="none"/>
        </w:rPr>
        <w:t>创意生成、</w:t>
      </w:r>
      <w:r>
        <w:rPr>
          <w:rFonts w:ascii="Times New Roman" w:hAnsi="Times New Roman" w:eastAsia="方正仿宋简体" w:cs="Times New Roman"/>
          <w:bCs/>
          <w:color w:val="auto"/>
          <w:sz w:val="32"/>
          <w14:ligatures w14:val="none"/>
        </w:rPr>
        <w:t>AI</w:t>
      </w:r>
      <w:r>
        <w:rPr>
          <w:rFonts w:hint="eastAsia" w:ascii="Times New Roman" w:hAnsi="Times New Roman" w:eastAsia="方正仿宋简体" w:cs="Times New Roman"/>
          <w:bCs/>
          <w:color w:val="auto"/>
          <w:sz w:val="32"/>
          <w14:ligatures w14:val="none"/>
        </w:rPr>
        <w:t>虚拟数字人、</w:t>
      </w:r>
      <w:r>
        <w:rPr>
          <w:rFonts w:ascii="Times New Roman" w:hAnsi="Times New Roman" w:eastAsia="方正仿宋简体" w:cs="Times New Roman"/>
          <w:bCs/>
          <w:color w:val="auto"/>
          <w:sz w:val="32"/>
          <w14:ligatures w14:val="none"/>
        </w:rPr>
        <w:t>AI</w:t>
      </w:r>
      <w:r>
        <w:rPr>
          <w:rFonts w:hint="eastAsia" w:ascii="Times New Roman" w:hAnsi="Times New Roman" w:eastAsia="方正仿宋简体" w:cs="Times New Roman"/>
          <w:bCs/>
          <w:color w:val="auto"/>
          <w:sz w:val="32"/>
          <w14:ligatures w14:val="none"/>
        </w:rPr>
        <w:t>运营等领域培育孵化一批</w:t>
      </w:r>
      <w:r>
        <w:rPr>
          <w:rFonts w:ascii="Times New Roman" w:hAnsi="Times New Roman" w:eastAsia="方正仿宋简体" w:cs="Times New Roman"/>
          <w:bCs/>
          <w:color w:val="auto"/>
          <w:sz w:val="32"/>
          <w14:ligatures w14:val="none"/>
        </w:rPr>
        <w:t>AI</w:t>
      </w:r>
      <w:r>
        <w:rPr>
          <w:rFonts w:hint="eastAsia" w:ascii="Times New Roman" w:hAnsi="Times New Roman" w:eastAsia="方正仿宋简体" w:cs="Times New Roman"/>
          <w:bCs/>
          <w:color w:val="auto"/>
          <w:sz w:val="32"/>
          <w14:ligatures w14:val="none"/>
        </w:rPr>
        <w:t>电商垂类解决方案新兴企业。</w:t>
      </w:r>
    </w:p>
    <w:p w14:paraId="0BAC5A50">
      <w:pPr>
        <w:keepNext w:val="0"/>
        <w:keepLines w:val="0"/>
        <w:pageBreakBefore w:val="0"/>
        <w:widowControl w:val="0"/>
        <w:kinsoku/>
        <w:wordWrap/>
        <w:overflowPunct/>
        <w:topLinePunct w:val="0"/>
        <w:autoSpaceDE/>
        <w:autoSpaceDN/>
        <w:bidi w:val="0"/>
        <w:spacing w:after="0" w:line="590" w:lineRule="exact"/>
        <w:ind w:firstLine="643" w:firstLineChars="200"/>
        <w:jc w:val="both"/>
        <w:textAlignment w:val="auto"/>
        <w:rPr>
          <w:rFonts w:hint="eastAsia"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推动</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数字</w:t>
      </w:r>
      <w:r>
        <w:rPr>
          <w:rFonts w:ascii="Times New Roman" w:hAnsi="Times New Roman" w:eastAsia="方正仿宋简体" w:cs="Times New Roman"/>
          <w:b/>
          <w:bCs/>
          <w:color w:val="auto"/>
          <w:sz w:val="32"/>
          <w:szCs w:val="32"/>
          <w14:ligatures w14:val="none"/>
        </w:rPr>
        <w:t>+</w:t>
      </w:r>
      <w:r>
        <w:rPr>
          <w:rFonts w:hint="eastAsia" w:ascii="Times New Roman" w:hAnsi="Times New Roman" w:eastAsia="方正仿宋简体" w:cs="Times New Roman"/>
          <w:b/>
          <w:bCs/>
          <w:color w:val="auto"/>
          <w:sz w:val="32"/>
          <w:szCs w:val="32"/>
          <w14:ligatures w14:val="none"/>
        </w:rPr>
        <w:t>大文创</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产业生态构建</w:t>
      </w:r>
      <w:r>
        <w:rPr>
          <w:rFonts w:hint="eastAsia" w:ascii="Times New Roman" w:hAnsi="Times New Roman" w:eastAsia="方正仿宋简体" w:cs="Times New Roman"/>
          <w:color w:val="auto"/>
          <w:sz w:val="32"/>
          <w:szCs w:val="32"/>
          <w14:ligatures w14:val="none"/>
        </w:rPr>
        <w:t>。用好世遗古城文化</w:t>
      </w:r>
      <w:r>
        <w:rPr>
          <w:rFonts w:ascii="Times New Roman" w:hAnsi="Times New Roman" w:eastAsia="方正仿宋简体" w:cs="Times New Roman"/>
          <w:color w:val="auto"/>
          <w:sz w:val="32"/>
          <w:szCs w:val="32"/>
          <w14:ligatures w14:val="none"/>
        </w:rPr>
        <w:t>IP</w:t>
      </w:r>
      <w:r>
        <w:rPr>
          <w:rFonts w:hint="eastAsia" w:ascii="Times New Roman" w:hAnsi="Times New Roman" w:eastAsia="方正仿宋简体" w:cs="Times New Roman"/>
          <w:color w:val="auto"/>
          <w:sz w:val="32"/>
          <w:szCs w:val="32"/>
          <w14:ligatures w14:val="none"/>
        </w:rPr>
        <w:t>，培育工业设计、智慧旅游、文创手游、动漫游戏、影视制作、创意设计等数字文创产业，推动游戏动漫</w:t>
      </w:r>
      <w:r>
        <w:rPr>
          <w:rFonts w:ascii="Times New Roman" w:hAnsi="Times New Roman" w:eastAsia="方正仿宋简体" w:cs="Times New Roman"/>
          <w:color w:val="auto"/>
          <w:sz w:val="32"/>
          <w:szCs w:val="32"/>
          <w14:ligatures w14:val="none"/>
        </w:rPr>
        <w:t>IP</w:t>
      </w:r>
      <w:r>
        <w:rPr>
          <w:rFonts w:hint="eastAsia" w:ascii="Times New Roman" w:hAnsi="Times New Roman" w:eastAsia="方正仿宋简体" w:cs="Times New Roman"/>
          <w:color w:val="auto"/>
          <w:sz w:val="32"/>
          <w:szCs w:val="32"/>
          <w14:ligatures w14:val="none"/>
        </w:rPr>
        <w:t>培育、国潮潮玩、</w:t>
      </w:r>
      <w:r>
        <w:rPr>
          <w:rFonts w:ascii="Times New Roman" w:hAnsi="Times New Roman" w:eastAsia="方正仿宋简体" w:cs="Times New Roman"/>
          <w:color w:val="auto"/>
          <w:sz w:val="32"/>
          <w:szCs w:val="32"/>
          <w14:ligatures w14:val="none"/>
        </w:rPr>
        <w:t>IP</w:t>
      </w:r>
      <w:r>
        <w:rPr>
          <w:rFonts w:hint="eastAsia" w:ascii="Times New Roman" w:hAnsi="Times New Roman" w:eastAsia="方正仿宋简体" w:cs="Times New Roman"/>
          <w:color w:val="auto"/>
          <w:sz w:val="32"/>
          <w:szCs w:val="32"/>
          <w14:ligatures w14:val="none"/>
        </w:rPr>
        <w:t>衍生品等领域做强做优，孵育一批优质动漫制作企业和视觉视效创新企业，支持企业开展集动画、电影、玩具、潮玩手办、衍生品授权、实景娱乐等业务为一体的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游戏</w:t>
      </w:r>
      <w:r>
        <w:rPr>
          <w:rFonts w:ascii="Times New Roman" w:hAnsi="Times New Roman" w:eastAsia="方正仿宋简体" w:cs="Times New Roman"/>
          <w:color w:val="auto"/>
          <w:sz w:val="32"/>
          <w:szCs w:val="32"/>
          <w14:ligatures w14:val="none"/>
        </w:rPr>
        <w:t>IP+</w:t>
      </w:r>
      <w:r>
        <w:rPr>
          <w:rFonts w:hint="eastAsia" w:ascii="Times New Roman" w:hAnsi="Times New Roman" w:eastAsia="方正仿宋简体" w:cs="Times New Roman"/>
          <w:color w:val="auto"/>
          <w:sz w:val="32"/>
          <w:szCs w:val="32"/>
          <w14:ligatures w14:val="none"/>
        </w:rPr>
        <w:t>全产业链</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运营。</w:t>
      </w:r>
      <w:r>
        <w:rPr>
          <w:rFonts w:hint="eastAsia" w:ascii="Times New Roman" w:hAnsi="Times New Roman" w:eastAsia="方正仿宋简体" w:cs="Times New Roman"/>
          <w:color w:val="auto"/>
          <w:sz w:val="32"/>
          <w:szCs w:val="32"/>
          <w:lang w:eastAsia="zh-CN"/>
          <w14:ligatures w14:val="none"/>
        </w:rPr>
        <w:t>推动</w:t>
      </w:r>
      <w:r>
        <w:rPr>
          <w:rFonts w:hint="eastAsia" w:ascii="Times New Roman" w:hAnsi="Times New Roman" w:eastAsia="方正仿宋简体" w:cs="Times New Roman"/>
          <w:color w:val="auto"/>
          <w:sz w:val="32"/>
          <w:szCs w:val="32"/>
        </w:rPr>
        <w:t>源和1916、甲第门、东亚之窗等</w:t>
      </w:r>
      <w:r>
        <w:rPr>
          <w:rFonts w:hint="eastAsia" w:ascii="Times New Roman" w:hAnsi="Times New Roman" w:eastAsia="方正仿宋简体" w:cs="Times New Roman"/>
          <w:color w:val="auto"/>
          <w:sz w:val="32"/>
          <w:szCs w:val="32"/>
          <w:lang w:eastAsia="zh-CN"/>
        </w:rPr>
        <w:t>创意</w:t>
      </w:r>
      <w:r>
        <w:rPr>
          <w:rFonts w:hint="eastAsia" w:ascii="Times New Roman" w:hAnsi="Times New Roman" w:eastAsia="方正仿宋简体" w:cs="Times New Roman"/>
          <w:color w:val="auto"/>
          <w:sz w:val="32"/>
          <w:szCs w:val="32"/>
        </w:rPr>
        <w:t>园区从</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空间运营</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升级为</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创新生态运营商</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因地改造提升一批老旧厂房片区，建成一批</w:t>
      </w:r>
      <w:r>
        <w:rPr>
          <w:rFonts w:hint="eastAsia" w:ascii="Times New Roman" w:hAnsi="Times New Roman" w:eastAsia="方正仿宋简体" w:cs="Times New Roman"/>
          <w:color w:val="auto"/>
          <w:sz w:val="32"/>
          <w:szCs w:val="32"/>
          <w14:ligatures w14:val="none"/>
        </w:rPr>
        <w:t>高品质文化创意社区。常态化举办高能级数字文创主题论坛，基本建成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数字</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大文创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发展高地。</w:t>
      </w:r>
    </w:p>
    <w:p w14:paraId="7DB52434">
      <w:pPr>
        <w:keepNext w:val="0"/>
        <w:keepLines w:val="0"/>
        <w:pageBreakBefore w:val="0"/>
        <w:widowControl w:val="0"/>
        <w:kinsoku/>
        <w:wordWrap/>
        <w:overflowPunct/>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推动</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数字</w:t>
      </w:r>
      <w:r>
        <w:rPr>
          <w:rFonts w:ascii="Times New Roman" w:hAnsi="Times New Roman" w:eastAsia="方正仿宋简体" w:cs="Times New Roman"/>
          <w:b/>
          <w:bCs/>
          <w:color w:val="auto"/>
          <w:sz w:val="32"/>
          <w:szCs w:val="32"/>
          <w14:ligatures w14:val="none"/>
        </w:rPr>
        <w:t>+</w:t>
      </w:r>
      <w:r>
        <w:rPr>
          <w:rFonts w:hint="eastAsia" w:ascii="Times New Roman" w:hAnsi="Times New Roman" w:eastAsia="方正仿宋简体" w:cs="Times New Roman"/>
          <w:b/>
          <w:bCs/>
          <w:color w:val="auto"/>
          <w:sz w:val="32"/>
          <w:szCs w:val="32"/>
          <w14:ligatures w14:val="none"/>
        </w:rPr>
        <w:t>大健康</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kern w:val="0"/>
          <w:sz w:val="32"/>
          <w:szCs w:val="21"/>
          <w14:ligatures w14:val="none"/>
        </w:rPr>
        <w:t>产业</w:t>
      </w:r>
      <w:r>
        <w:rPr>
          <w:rFonts w:ascii="Times New Roman" w:hAnsi="Times New Roman" w:eastAsia="方正仿宋简体" w:cs="Times New Roman"/>
          <w:b/>
          <w:bCs/>
          <w:color w:val="auto"/>
          <w:kern w:val="0"/>
          <w:sz w:val="32"/>
          <w:szCs w:val="21"/>
          <w14:ligatures w14:val="none"/>
        </w:rPr>
        <w:t>集聚发展</w:t>
      </w:r>
      <w:r>
        <w:rPr>
          <w:rFonts w:hint="eastAsia" w:ascii="Times New Roman" w:hAnsi="Times New Roman" w:eastAsia="方正仿宋简体" w:cs="Times New Roman"/>
          <w:b w:val="0"/>
          <w:bCs w:val="0"/>
          <w:color w:val="auto"/>
          <w:kern w:val="0"/>
          <w:sz w:val="32"/>
          <w:szCs w:val="21"/>
          <w14:ligatures w14:val="none"/>
        </w:rPr>
        <w:t>。</w:t>
      </w:r>
      <w:bookmarkStart w:id="111" w:name="OLE_LINK91"/>
      <w:r>
        <w:rPr>
          <w:rFonts w:hint="eastAsia" w:ascii="Times New Roman" w:hAnsi="Times New Roman" w:eastAsia="方正仿宋简体" w:cs="Times New Roman"/>
          <w:color w:val="auto"/>
          <w:sz w:val="32"/>
          <w:szCs w:val="32"/>
          <w14:ligatures w14:val="none"/>
        </w:rPr>
        <w:t>发挥鲤城区</w:t>
      </w:r>
      <w:r>
        <w:rPr>
          <w:rFonts w:hint="eastAsia" w:ascii="Times New Roman" w:hAnsi="Times New Roman" w:eastAsia="方正仿宋简体" w:cs="Times New Roman"/>
          <w:color w:val="auto"/>
          <w:sz w:val="32"/>
          <w:szCs w:val="32"/>
          <w:lang w:eastAsia="zh-CN"/>
          <w14:ligatures w14:val="none"/>
        </w:rPr>
        <w:t>优质医疗资源集聚</w:t>
      </w:r>
      <w:r>
        <w:rPr>
          <w:rFonts w:hint="eastAsia" w:ascii="Times New Roman" w:hAnsi="Times New Roman" w:eastAsia="方正仿宋简体" w:cs="Times New Roman"/>
          <w:color w:val="auto"/>
          <w:sz w:val="32"/>
          <w:szCs w:val="32"/>
          <w14:ligatures w14:val="none"/>
        </w:rPr>
        <w:t>优势，以</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医产融合、数智驱动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为主线，聚焦医疗大数据开发应用、智慧医院整体解决方案、</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互联网</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医疗健康</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创新服务、</w:t>
      </w:r>
      <w:r>
        <w:rPr>
          <w:rFonts w:ascii="Times New Roman" w:hAnsi="Times New Roman" w:eastAsia="方正仿宋简体" w:cs="Times New Roman"/>
          <w:color w:val="auto"/>
          <w:sz w:val="32"/>
          <w:szCs w:val="32"/>
          <w14:ligatures w14:val="none"/>
        </w:rPr>
        <w:t>AI</w:t>
      </w:r>
      <w:r>
        <w:rPr>
          <w:rFonts w:hint="eastAsia" w:ascii="Times New Roman" w:hAnsi="Times New Roman" w:eastAsia="方正仿宋简体" w:cs="Times New Roman"/>
          <w:color w:val="auto"/>
          <w:sz w:val="32"/>
          <w:szCs w:val="32"/>
          <w14:ligatures w14:val="none"/>
        </w:rPr>
        <w:t>辅助诊疗技术等关键领域，引育一批具备核心技术与市场竞争力的医疗健康服务平台、医疗数字化服务企业，推动形成集聚发展效应。</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1DC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2" w:type="dxa"/>
            <w:tcBorders>
              <w:top w:val="single" w:color="auto" w:sz="4" w:space="0"/>
              <w:left w:val="single" w:color="auto" w:sz="4" w:space="0"/>
              <w:bottom w:val="single" w:color="auto" w:sz="4" w:space="0"/>
              <w:right w:val="single" w:color="auto" w:sz="4" w:space="0"/>
            </w:tcBorders>
          </w:tcPr>
          <w:p w14:paraId="4DED61D0">
            <w:pPr>
              <w:keepNext w:val="0"/>
              <w:keepLines w:val="0"/>
              <w:pageBreakBefore w:val="0"/>
              <w:widowControl w:val="0"/>
              <w:kinsoku/>
              <w:wordWrap/>
              <w:overflowPunct/>
              <w:topLinePunct w:val="0"/>
              <w:autoSpaceDE/>
              <w:autoSpaceDN/>
              <w:bidi w:val="0"/>
              <w:adjustRightInd w:val="0"/>
              <w:snapToGrid w:val="0"/>
              <w:spacing w:after="0" w:line="580" w:lineRule="exact"/>
              <w:ind w:firstLine="0"/>
              <w:jc w:val="center"/>
              <w:textAlignment w:val="auto"/>
              <w:rPr>
                <w:rFonts w:ascii="Times New Roman" w:hAnsi="Times New Roman" w:eastAsia="宋体" w:cs="Times New Roman"/>
                <w:b/>
                <w:bCs/>
                <w:color w:val="auto"/>
                <w:kern w:val="0"/>
                <w:sz w:val="28"/>
                <w:szCs w:val="28"/>
                <w14:ligatures w14:val="none"/>
              </w:rPr>
            </w:pPr>
            <w:bookmarkStart w:id="112" w:name="OLE_LINK113"/>
            <w:r>
              <w:rPr>
                <w:rFonts w:hint="default" w:ascii="Times New Roman" w:hAnsi="Times New Roman" w:eastAsia="方正仿宋简体" w:cs="Times New Roman"/>
                <w:b/>
                <w:bCs/>
                <w:color w:val="auto"/>
                <w:kern w:val="0"/>
                <w:sz w:val="28"/>
                <w:szCs w:val="28"/>
                <w14:ligatures w14:val="none"/>
              </w:rPr>
              <w:t>专栏</w:t>
            </w:r>
            <w:r>
              <w:rPr>
                <w:rFonts w:ascii="Times New Roman" w:hAnsi="Times New Roman" w:eastAsia="方正仿宋简体" w:cs="Times New Roman"/>
                <w:b/>
                <w:bCs/>
                <w:color w:val="auto"/>
                <w:kern w:val="0"/>
                <w:sz w:val="28"/>
                <w:szCs w:val="28"/>
                <w14:ligatures w14:val="none"/>
              </w:rPr>
              <w:t xml:space="preserve">3  </w:t>
            </w:r>
            <w:r>
              <w:rPr>
                <w:rFonts w:hint="default" w:ascii="Times New Roman" w:hAnsi="Times New Roman" w:eastAsia="方正仿宋简体" w:cs="Times New Roman"/>
                <w:b/>
                <w:bCs/>
                <w:color w:val="auto"/>
                <w:kern w:val="0"/>
                <w:sz w:val="28"/>
                <w:szCs w:val="28"/>
                <w14:ligatures w14:val="none"/>
              </w:rPr>
              <w:t>建设都市产业融合创新策源地重点项目</w:t>
            </w:r>
          </w:p>
        </w:tc>
      </w:tr>
      <w:tr w14:paraId="0D25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2" w:type="dxa"/>
            <w:tcBorders>
              <w:top w:val="single" w:color="auto" w:sz="4" w:space="0"/>
              <w:left w:val="single" w:color="auto" w:sz="4" w:space="0"/>
              <w:bottom w:val="single" w:color="auto" w:sz="4" w:space="0"/>
              <w:right w:val="single" w:color="auto" w:sz="4" w:space="0"/>
            </w:tcBorders>
          </w:tcPr>
          <w:p w14:paraId="4D4C2A8A">
            <w:pPr>
              <w:keepNext w:val="0"/>
              <w:keepLines w:val="0"/>
              <w:pageBreakBefore w:val="0"/>
              <w:widowControl w:val="0"/>
              <w:kinsoku/>
              <w:wordWrap/>
              <w:overflowPunct/>
              <w:topLinePunct w:val="0"/>
              <w:autoSpaceDE/>
              <w:autoSpaceDN/>
              <w:bidi w:val="0"/>
              <w:adjustRightInd w:val="0"/>
              <w:snapToGrid w:val="0"/>
              <w:spacing w:after="0" w:line="58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hint="default" w:ascii="Times New Roman" w:hAnsi="Times New Roman" w:eastAsia="方正仿宋简体" w:cs="Times New Roman"/>
                <w:b/>
                <w:bCs/>
                <w:color w:val="auto"/>
                <w:kern w:val="0"/>
                <w:sz w:val="24"/>
                <w:szCs w:val="24"/>
                <w14:ligatures w14:val="none"/>
              </w:rPr>
              <w:t>海天科创园项目。</w:t>
            </w:r>
            <w:bookmarkStart w:id="113" w:name="OLE_LINK49"/>
            <w:bookmarkStart w:id="114" w:name="OLE_LINK50"/>
            <w:r>
              <w:rPr>
                <w:rFonts w:hint="default" w:ascii="Times New Roman" w:hAnsi="Times New Roman" w:eastAsia="方正仿宋简体" w:cs="Times New Roman"/>
                <w:bCs/>
                <w:color w:val="auto"/>
                <w:kern w:val="0"/>
                <w:sz w:val="24"/>
                <w:szCs w:val="24"/>
                <w14:ligatures w14:val="none"/>
              </w:rPr>
              <w:t>项目位于鲤城区高新技术园区</w:t>
            </w:r>
            <w:bookmarkEnd w:id="113"/>
            <w:bookmarkEnd w:id="114"/>
            <w:r>
              <w:rPr>
                <w:rFonts w:hint="default" w:ascii="Times New Roman" w:hAnsi="Times New Roman" w:eastAsia="方正仿宋简体" w:cs="Times New Roman"/>
                <w:bCs/>
                <w:color w:val="auto"/>
                <w:kern w:val="0"/>
                <w:sz w:val="24"/>
                <w:szCs w:val="24"/>
                <w14:ligatures w14:val="none"/>
              </w:rPr>
              <w:t>，</w:t>
            </w:r>
            <w:r>
              <w:rPr>
                <w:rFonts w:hint="default" w:ascii="Times New Roman" w:hAnsi="Times New Roman" w:eastAsia="方正仿宋简体" w:cs="Times New Roman"/>
                <w:color w:val="auto"/>
                <w:kern w:val="0"/>
                <w:sz w:val="24"/>
                <w:szCs w:val="24"/>
                <w14:ligatures w14:val="none"/>
              </w:rPr>
              <w:t>对原海天国际运动服装产业基地进行标准化改造、升级，搭建纺织新材料科研创新平台，吸引纺织新材料研发、设计、贸易及其应用的成长型企业，打造成集研发、设计、生产、销售为一体的纺织新材料产业基地。</w:t>
            </w:r>
          </w:p>
          <w:p w14:paraId="284BDE30">
            <w:pPr>
              <w:keepNext w:val="0"/>
              <w:keepLines w:val="0"/>
              <w:pageBreakBefore w:val="0"/>
              <w:widowControl w:val="0"/>
              <w:kinsoku/>
              <w:wordWrap/>
              <w:overflowPunct/>
              <w:topLinePunct w:val="0"/>
              <w:autoSpaceDE/>
              <w:autoSpaceDN/>
              <w:bidi w:val="0"/>
              <w:adjustRightInd w:val="0"/>
              <w:snapToGrid w:val="0"/>
              <w:spacing w:after="0" w:line="580" w:lineRule="exact"/>
              <w:ind w:firstLine="562"/>
              <w:jc w:val="both"/>
              <w:textAlignment w:val="auto"/>
              <w:rPr>
                <w:rFonts w:hint="default" w:ascii="Times New Roman" w:hAnsi="Times New Roman" w:eastAsia="方正仿宋简体" w:cs="Times New Roman"/>
                <w:color w:val="auto"/>
                <w:kern w:val="0"/>
                <w:sz w:val="24"/>
                <w:szCs w:val="24"/>
                <w14:ligatures w14:val="none"/>
              </w:rPr>
            </w:pPr>
            <w:r>
              <w:rPr>
                <w:rFonts w:hint="default" w:ascii="Times New Roman" w:hAnsi="Times New Roman" w:eastAsia="方正仿宋简体" w:cs="Times New Roman"/>
                <w:b/>
                <w:bCs/>
                <w:color w:val="auto"/>
                <w:kern w:val="0"/>
                <w:sz w:val="24"/>
                <w:szCs w:val="24"/>
                <w14:ligatures w14:val="none"/>
              </w:rPr>
              <w:t>佰源装备生产基地改扩建及技术研发中心建设项目。</w:t>
            </w:r>
            <w:r>
              <w:rPr>
                <w:rFonts w:hint="default" w:ascii="Times New Roman" w:hAnsi="Times New Roman" w:eastAsia="方正仿宋简体" w:cs="Times New Roman"/>
                <w:bCs/>
                <w:color w:val="auto"/>
                <w:kern w:val="0"/>
                <w:sz w:val="24"/>
                <w:szCs w:val="24"/>
                <w14:ligatures w14:val="none"/>
              </w:rPr>
              <w:t>项目位于鲤城区高新技术园区，拟进行厂房升级改造与重建，新增智能装配设备和环保设备等先进设施，对现有生产设备进行更新换代与智能化升级，进一步提升生产工艺的自动化水平及产品质量。</w:t>
            </w:r>
          </w:p>
          <w:p w14:paraId="5F36F0C1">
            <w:pPr>
              <w:keepNext w:val="0"/>
              <w:keepLines w:val="0"/>
              <w:pageBreakBefore w:val="0"/>
              <w:widowControl w:val="0"/>
              <w:kinsoku/>
              <w:wordWrap/>
              <w:overflowPunct/>
              <w:topLinePunct w:val="0"/>
              <w:autoSpaceDE/>
              <w:autoSpaceDN/>
              <w:bidi w:val="0"/>
              <w:adjustRightInd w:val="0"/>
              <w:snapToGrid w:val="0"/>
              <w:spacing w:after="0" w:line="580" w:lineRule="exact"/>
              <w:ind w:firstLine="562"/>
              <w:jc w:val="both"/>
              <w:textAlignment w:val="auto"/>
              <w:rPr>
                <w:rFonts w:hint="default" w:ascii="Times New Roman" w:hAnsi="Times New Roman" w:eastAsia="方正仿宋简体" w:cs="Times New Roman"/>
                <w:color w:val="auto"/>
                <w:kern w:val="0"/>
                <w:sz w:val="24"/>
                <w:szCs w:val="24"/>
                <w14:ligatures w14:val="none"/>
              </w:rPr>
            </w:pPr>
            <w:r>
              <w:rPr>
                <w:rFonts w:hint="default" w:ascii="Times New Roman" w:hAnsi="Times New Roman" w:eastAsia="方正仿宋简体" w:cs="Times New Roman"/>
                <w:b/>
                <w:bCs/>
                <w:color w:val="auto"/>
                <w:kern w:val="0"/>
                <w:sz w:val="24"/>
                <w:szCs w:val="24"/>
                <w14:ligatures w14:val="none"/>
              </w:rPr>
              <w:t>田中机械产学研综合基地及配套设施建设项目</w:t>
            </w:r>
            <w:r>
              <w:rPr>
                <w:rFonts w:hint="default" w:ascii="Times New Roman" w:hAnsi="Times New Roman" w:eastAsia="方正仿宋简体" w:cs="Times New Roman"/>
                <w:color w:val="auto"/>
                <w:kern w:val="0"/>
                <w:sz w:val="24"/>
                <w:szCs w:val="24"/>
                <w14:ligatures w14:val="none"/>
              </w:rPr>
              <w:t>。项目位于泉州市高新技术产业园区（江南园），扩建现有厂房和附属研发设施，购置工业机器人、智能科研设备、配套研发软件系统、数字化检测设备、自动锻压等先进设备，应用数字化自动控制技术，实现制造工艺过程数字化、智能化，提高</w:t>
            </w:r>
            <w:r>
              <w:rPr>
                <w:rFonts w:hint="eastAsia" w:ascii="Times New Roman" w:hAnsi="Times New Roman" w:eastAsia="方正仿宋简体" w:cs="Times New Roman"/>
                <w:color w:val="auto"/>
                <w:kern w:val="0"/>
                <w:sz w:val="24"/>
                <w:szCs w:val="24"/>
                <w:lang w:eastAsia="zh-CN"/>
                <w14:ligatures w14:val="none"/>
              </w:rPr>
              <w:t>企业</w:t>
            </w:r>
            <w:r>
              <w:rPr>
                <w:rFonts w:hint="default" w:ascii="Times New Roman" w:hAnsi="Times New Roman" w:eastAsia="方正仿宋简体" w:cs="Times New Roman"/>
                <w:color w:val="auto"/>
                <w:kern w:val="0"/>
                <w:sz w:val="24"/>
                <w:szCs w:val="24"/>
                <w14:ligatures w14:val="none"/>
              </w:rPr>
              <w:t>在科技研发方面的软硬件水平。</w:t>
            </w:r>
          </w:p>
          <w:p w14:paraId="46383C67">
            <w:pPr>
              <w:keepNext w:val="0"/>
              <w:keepLines w:val="0"/>
              <w:pageBreakBefore w:val="0"/>
              <w:widowControl w:val="0"/>
              <w:kinsoku/>
              <w:wordWrap/>
              <w:overflowPunct/>
              <w:topLinePunct w:val="0"/>
              <w:autoSpaceDE/>
              <w:autoSpaceDN/>
              <w:bidi w:val="0"/>
              <w:adjustRightInd w:val="0"/>
              <w:snapToGrid w:val="0"/>
              <w:spacing w:after="0" w:line="580" w:lineRule="exact"/>
              <w:ind w:firstLine="561"/>
              <w:jc w:val="both"/>
              <w:textAlignment w:val="auto"/>
              <w:rPr>
                <w:rFonts w:ascii="Times New Roman" w:hAnsi="Times New Roman" w:eastAsia="方正仿宋简体" w:cs="Times New Roman"/>
                <w:color w:val="auto"/>
                <w:kern w:val="0"/>
                <w:sz w:val="24"/>
                <w:szCs w:val="24"/>
                <w14:ligatures w14:val="none"/>
              </w:rPr>
            </w:pPr>
            <w:r>
              <w:rPr>
                <w:rFonts w:hint="default" w:ascii="Times New Roman" w:hAnsi="Times New Roman" w:eastAsia="方正仿宋简体" w:cs="Times New Roman"/>
                <w:b/>
                <w:bCs/>
                <w:color w:val="auto"/>
                <w:kern w:val="0"/>
                <w:sz w:val="24"/>
                <w:szCs w:val="24"/>
                <w14:ligatures w14:val="none"/>
              </w:rPr>
              <w:t>火炬电子紫华大厦项目</w:t>
            </w:r>
            <w:r>
              <w:rPr>
                <w:rFonts w:hint="default" w:ascii="Times New Roman" w:hAnsi="Times New Roman" w:eastAsia="方正仿宋简体" w:cs="Times New Roman"/>
                <w:color w:val="auto"/>
                <w:kern w:val="0"/>
                <w:sz w:val="24"/>
                <w:szCs w:val="24"/>
                <w14:ligatures w14:val="none"/>
              </w:rPr>
              <w:t>。项目位于常泰街道常泰北路，</w:t>
            </w:r>
            <w:r>
              <w:rPr>
                <w:rFonts w:ascii="Times New Roman" w:hAnsi="Times New Roman" w:eastAsia="方正仿宋简体" w:cs="Times New Roman"/>
                <w:color w:val="auto"/>
                <w:kern w:val="0"/>
                <w:sz w:val="24"/>
                <w:szCs w:val="24"/>
                <w14:ligatures w14:val="none"/>
              </w:rPr>
              <w:t>新建办公楼以及相关配套设施等，用于支持企业总部管理、科研创新、成果展示、人才引进平台的建设。</w:t>
            </w:r>
          </w:p>
          <w:p w14:paraId="05590D82">
            <w:pPr>
              <w:keepNext w:val="0"/>
              <w:keepLines w:val="0"/>
              <w:pageBreakBefore w:val="0"/>
              <w:widowControl w:val="0"/>
              <w:kinsoku/>
              <w:wordWrap/>
              <w:overflowPunct/>
              <w:topLinePunct w:val="0"/>
              <w:autoSpaceDE/>
              <w:autoSpaceDN/>
              <w:bidi w:val="0"/>
              <w:adjustRightInd w:val="0"/>
              <w:snapToGrid w:val="0"/>
              <w:spacing w:after="0" w:line="58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hint="default" w:ascii="Times New Roman" w:hAnsi="Times New Roman" w:eastAsia="方正仿宋简体" w:cs="Times New Roman"/>
                <w:b/>
                <w:bCs/>
                <w:color w:val="auto"/>
                <w:kern w:val="0"/>
                <w:sz w:val="24"/>
                <w:szCs w:val="24"/>
                <w14:ligatures w14:val="none"/>
              </w:rPr>
              <w:t>智创中心项目</w:t>
            </w:r>
            <w:r>
              <w:rPr>
                <w:rFonts w:hint="default" w:ascii="Times New Roman" w:hAnsi="Times New Roman" w:eastAsia="方正仿宋简体" w:cs="Times New Roman"/>
                <w:color w:val="auto"/>
                <w:kern w:val="0"/>
                <w:sz w:val="24"/>
                <w:szCs w:val="24"/>
                <w14:ligatures w14:val="none"/>
              </w:rPr>
              <w:t>。项目位于常泰街道泰明街北侧，用地面积约117.06亩，总建筑面积33.17万平方米，建设内容包括生产性用房，商务办公，宿舍，地下室，室外景观及其他配套设施等。招引电子信息、智能装备、新能源新材料产业方向企业入驻，挖掘区内外补链强链上下游企业，推进全链条生产模式，提供下游商贸服务配套，形成完整产业链生态圈。</w:t>
            </w:r>
          </w:p>
        </w:tc>
      </w:tr>
      <w:bookmarkEnd w:id="111"/>
      <w:bookmarkEnd w:id="112"/>
    </w:tbl>
    <w:p w14:paraId="33D9746F">
      <w:pPr>
        <w:keepNext w:val="0"/>
        <w:keepLines w:val="0"/>
        <w:pageBreakBefore w:val="0"/>
        <w:widowControl w:val="0"/>
        <w:kinsoku/>
        <w:wordWrap/>
        <w:topLinePunct w:val="0"/>
        <w:autoSpaceDE/>
        <w:autoSpaceDN/>
        <w:bidi w:val="0"/>
        <w:spacing w:before="156" w:beforeLines="50" w:after="156" w:afterLines="50" w:line="590" w:lineRule="exact"/>
        <w:jc w:val="center"/>
        <w:textAlignment w:val="auto"/>
        <w:outlineLvl w:val="0"/>
        <w:rPr>
          <w:rFonts w:ascii="Times New Roman" w:hAnsi="Times New Roman" w:eastAsia="黑体" w:cs="Times New Roman"/>
          <w:color w:val="auto"/>
          <w:sz w:val="32"/>
          <w:szCs w:val="32"/>
          <w14:ligatures w14:val="none"/>
        </w:rPr>
      </w:pPr>
      <w:bookmarkStart w:id="115" w:name="_Toc7476"/>
      <w:bookmarkStart w:id="116" w:name="_Toc31935"/>
      <w:bookmarkStart w:id="117" w:name="_Toc29585"/>
      <w:bookmarkStart w:id="118" w:name="_Toc22377"/>
      <w:bookmarkStart w:id="119" w:name="_Toc216197878"/>
      <w:bookmarkStart w:id="120" w:name="_Toc13511"/>
      <w:bookmarkStart w:id="121" w:name="_Toc18656"/>
      <w:r>
        <w:rPr>
          <w:rFonts w:hint="eastAsia" w:ascii="Times New Roman" w:hAnsi="Times New Roman" w:eastAsia="黑体" w:cs="Times New Roman"/>
          <w:color w:val="auto"/>
          <w:sz w:val="32"/>
          <w:szCs w:val="32"/>
          <w14:ligatures w14:val="none"/>
        </w:rPr>
        <w:t>第三节</w:t>
      </w:r>
      <w:r>
        <w:rPr>
          <w:rFonts w:ascii="Times New Roman" w:hAnsi="Times New Roman" w:eastAsia="黑体" w:cs="Times New Roman"/>
          <w:color w:val="auto"/>
          <w:sz w:val="32"/>
          <w:szCs w:val="32"/>
          <w14:ligatures w14:val="none"/>
        </w:rPr>
        <w:t xml:space="preserve"> </w:t>
      </w:r>
      <w:r>
        <w:rPr>
          <w:rFonts w:hint="eastAsia" w:ascii="Times New Roman" w:hAnsi="Times New Roman" w:eastAsia="黑体" w:cs="Times New Roman"/>
          <w:color w:val="auto"/>
          <w:sz w:val="32"/>
          <w:szCs w:val="32"/>
          <w14:ligatures w14:val="none"/>
        </w:rPr>
        <w:t>促进服务业优质高效发展</w:t>
      </w:r>
      <w:bookmarkEnd w:id="115"/>
      <w:bookmarkEnd w:id="116"/>
      <w:bookmarkEnd w:id="117"/>
      <w:bookmarkEnd w:id="118"/>
      <w:bookmarkEnd w:id="119"/>
      <w:bookmarkEnd w:id="120"/>
      <w:bookmarkEnd w:id="121"/>
    </w:p>
    <w:p w14:paraId="2948B3AC">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仿宋_GB2312"/>
          <w:b w:val="0"/>
          <w:bCs w:val="0"/>
          <w:color w:val="auto"/>
          <w:sz w:val="32"/>
          <w:szCs w:val="32"/>
          <w:lang w:eastAsia="zh-CN"/>
          <w14:ligatures w14:val="none"/>
        </w:rPr>
      </w:pPr>
      <w:bookmarkStart w:id="122" w:name="OLE_LINK78"/>
      <w:r>
        <w:rPr>
          <w:rFonts w:hint="eastAsia" w:ascii="Times New Roman" w:hAnsi="Times New Roman" w:eastAsia="方正仿宋简体" w:cs="仿宋_GB2312"/>
          <w:b w:val="0"/>
          <w:bCs w:val="0"/>
          <w:color w:val="auto"/>
          <w:sz w:val="32"/>
          <w:szCs w:val="32"/>
          <w:lang w:eastAsia="zh-CN"/>
          <w14:ligatures w14:val="none"/>
        </w:rPr>
        <w:t>实施服务业扩能提质行动，聚焦高价值服务业、民生服务业、城市服务业等重点领域，</w:t>
      </w:r>
      <w:r>
        <w:rPr>
          <w:rFonts w:hint="eastAsia" w:ascii="Times New Roman" w:hAnsi="Times New Roman" w:eastAsia="方正仿宋简体" w:cs="仿宋_GB2312"/>
          <w:color w:val="auto"/>
          <w:sz w:val="32"/>
          <w:szCs w:val="32"/>
          <w14:ligatures w14:val="none"/>
        </w:rPr>
        <w:t>推进生产性服务业向专业化和价值链高端延伸，促进生活性服务业高品质</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多样化</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便利化发展，</w:t>
      </w:r>
      <w:r>
        <w:rPr>
          <w:rFonts w:hint="eastAsia" w:ascii="Times New Roman" w:hAnsi="Times New Roman" w:eastAsia="方正仿宋简体" w:cs="仿宋_GB2312"/>
          <w:b w:val="0"/>
          <w:bCs w:val="0"/>
          <w:color w:val="auto"/>
          <w:sz w:val="32"/>
          <w:szCs w:val="32"/>
          <w:lang w:eastAsia="zh-CN"/>
          <w14:ligatures w14:val="none"/>
        </w:rPr>
        <w:t>持续锻造强大“服务引擎”。</w:t>
      </w:r>
    </w:p>
    <w:p w14:paraId="760C5073">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bCs/>
          <w:color w:val="auto"/>
          <w:sz w:val="32"/>
          <w:szCs w:val="32"/>
          <w:lang w:eastAsia="zh-CN"/>
          <w14:ligatures w14:val="none"/>
        </w:rPr>
      </w:pPr>
      <w:r>
        <w:rPr>
          <w:rFonts w:hint="eastAsia" w:ascii="Times New Roman" w:hAnsi="Times New Roman" w:eastAsia="方正仿宋简体" w:cs="仿宋_GB2312"/>
          <w:b/>
          <w:bCs/>
          <w:color w:val="auto"/>
          <w:sz w:val="32"/>
          <w:szCs w:val="32"/>
          <w14:ligatures w14:val="none"/>
        </w:rPr>
        <w:t>筑牢金融与商务服务</w:t>
      </w:r>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b/>
          <w:bCs/>
          <w:color w:val="auto"/>
          <w:sz w:val="32"/>
          <w:szCs w:val="32"/>
          <w14:ligatures w14:val="none"/>
        </w:rPr>
        <w:t>基板</w:t>
      </w:r>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w:t>
      </w:r>
      <w:bookmarkStart w:id="123" w:name="_Hlk215345904"/>
      <w:bookmarkStart w:id="124" w:name="OLE_LINK96"/>
      <w:r>
        <w:rPr>
          <w:rFonts w:hint="eastAsia" w:ascii="Times New Roman" w:hAnsi="Times New Roman" w:eastAsia="方正仿宋简体" w:cs="Times New Roman"/>
          <w:bCs/>
          <w:color w:val="auto"/>
          <w:sz w:val="32"/>
          <w:szCs w:val="32"/>
          <w14:ligatures w14:val="none"/>
        </w:rPr>
        <w:t>持续做大金融业，做好科技金融、绿色金融、普惠金融、养老金融、数字金融</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五大文章</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w:t>
      </w:r>
      <w:bookmarkStart w:id="125" w:name="OLE_LINK95"/>
      <w:r>
        <w:rPr>
          <w:rFonts w:hint="eastAsia" w:ascii="Times New Roman" w:hAnsi="Times New Roman" w:eastAsia="方正仿宋简体" w:cs="Times New Roman"/>
          <w:bCs/>
          <w:color w:val="auto"/>
          <w:sz w:val="32"/>
          <w:szCs w:val="32"/>
          <w14:ligatures w14:val="none"/>
        </w:rPr>
        <w:t>发展</w:t>
      </w:r>
      <w:bookmarkEnd w:id="125"/>
      <w:r>
        <w:rPr>
          <w:rFonts w:hint="eastAsia" w:ascii="Times New Roman" w:hAnsi="Times New Roman" w:eastAsia="方正仿宋简体" w:cs="Times New Roman"/>
          <w:bCs/>
          <w:color w:val="auto"/>
          <w:sz w:val="32"/>
          <w:szCs w:val="32"/>
          <w14:ligatures w14:val="none"/>
        </w:rPr>
        <w:t>股权投资、创业投资、上市辅导、社区金融等，推广</w:t>
      </w:r>
      <w:r>
        <w:rPr>
          <w:rFonts w:hint="eastAsia" w:ascii="Times New Roman" w:hAnsi="Times New Roman" w:eastAsia="方正仿宋简体" w:cs="Times New Roman"/>
          <w:bCs/>
          <w:color w:val="auto"/>
          <w:sz w:val="32"/>
          <w:szCs w:val="32"/>
          <w:lang w:eastAsia="zh-CN"/>
          <w14:ligatures w14:val="none"/>
        </w:rPr>
        <w:t>多元化</w:t>
      </w:r>
      <w:r>
        <w:rPr>
          <w:rFonts w:hint="eastAsia" w:ascii="Times New Roman" w:hAnsi="Times New Roman" w:eastAsia="方正仿宋简体" w:cs="Times New Roman"/>
          <w:bCs/>
          <w:color w:val="auto"/>
          <w:sz w:val="32"/>
          <w:szCs w:val="32"/>
          <w14:ligatures w14:val="none"/>
        </w:rPr>
        <w:t>融资租赁</w:t>
      </w:r>
      <w:r>
        <w:rPr>
          <w:rFonts w:hint="eastAsia" w:ascii="Times New Roman" w:hAnsi="Times New Roman" w:eastAsia="方正仿宋简体" w:cs="Times New Roman"/>
          <w:bCs/>
          <w:color w:val="auto"/>
          <w:sz w:val="32"/>
          <w:szCs w:val="32"/>
          <w:lang w:eastAsia="zh-CN"/>
          <w14:ligatures w14:val="none"/>
        </w:rPr>
        <w:t>模式</w:t>
      </w:r>
      <w:r>
        <w:rPr>
          <w:rFonts w:hint="eastAsia" w:ascii="Times New Roman" w:hAnsi="Times New Roman" w:eastAsia="方正仿宋简体" w:cs="Times New Roman"/>
          <w:bCs/>
          <w:color w:val="auto"/>
          <w:sz w:val="32"/>
          <w:szCs w:val="32"/>
          <w14:ligatures w14:val="none"/>
        </w:rPr>
        <w:t>，推动</w:t>
      </w:r>
      <w:r>
        <w:rPr>
          <w:rFonts w:hint="eastAsia" w:ascii="Times New Roman" w:hAnsi="Times New Roman" w:eastAsia="方正仿宋简体" w:cs="Times New Roman"/>
          <w:bCs/>
          <w:color w:val="auto"/>
          <w:sz w:val="32"/>
          <w:szCs w:val="32"/>
          <w:highlight w:val="none"/>
          <w:lang w:eastAsia="zh-CN"/>
          <w14:ligatures w14:val="none"/>
        </w:rPr>
        <w:t>鲤城</w:t>
      </w:r>
      <w:r>
        <w:rPr>
          <w:rFonts w:hint="eastAsia" w:ascii="Times New Roman" w:hAnsi="Times New Roman" w:eastAsia="方正仿宋简体" w:cs="Times New Roman"/>
          <w:bCs/>
          <w:color w:val="auto"/>
          <w:sz w:val="32"/>
          <w:szCs w:val="32"/>
          <w:highlight w:val="none"/>
          <w14:ligatures w14:val="none"/>
        </w:rPr>
        <w:t>海丝金融法务区</w:t>
      </w:r>
      <w:r>
        <w:rPr>
          <w:rFonts w:hint="eastAsia" w:ascii="Times New Roman" w:hAnsi="Times New Roman" w:eastAsia="方正仿宋简体" w:cs="Times New Roman"/>
          <w:bCs/>
          <w:color w:val="auto"/>
          <w:sz w:val="32"/>
          <w:szCs w:val="32"/>
          <w14:ligatures w14:val="none"/>
        </w:rPr>
        <w:t>成为集合现代金融服务、私募股权投资、综合法律服务、知识产权保护、智慧法务建设等业态为一体的综合性金融法务区。依托滨江总部区</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 w:val="0"/>
          <w:bCs w:val="0"/>
          <w:color w:val="auto"/>
          <w:sz w:val="32"/>
          <w:szCs w:val="32"/>
          <w:lang w:val="en-US" w:eastAsia="zh-CN"/>
        </w:rPr>
        <w:t>高新人力资源服务产业园</w:t>
      </w:r>
      <w:r>
        <w:rPr>
          <w:rFonts w:hint="eastAsia" w:ascii="Times New Roman" w:hAnsi="Times New Roman" w:eastAsia="方正仿宋简体" w:cs="Times New Roman"/>
          <w:bCs/>
          <w:color w:val="auto"/>
          <w:sz w:val="32"/>
          <w:szCs w:val="32"/>
          <w14:ligatures w14:val="none"/>
        </w:rPr>
        <w:t>等载体，</w:t>
      </w:r>
      <w:bookmarkEnd w:id="123"/>
      <w:r>
        <w:rPr>
          <w:rFonts w:hint="eastAsia" w:ascii="Times New Roman" w:hAnsi="Times New Roman" w:eastAsia="方正仿宋简体" w:cs="Times New Roman"/>
          <w:bCs/>
          <w:color w:val="auto"/>
          <w:sz w:val="32"/>
          <w:szCs w:val="32"/>
          <w14:ligatures w14:val="none"/>
        </w:rPr>
        <w:t>推动法律、会计审计、管理咨询、人力资源等服务高端化发展</w:t>
      </w:r>
      <w:r>
        <w:rPr>
          <w:rFonts w:hint="eastAsia" w:ascii="Times New Roman" w:hAnsi="Times New Roman" w:eastAsia="方正仿宋简体" w:cs="Times New Roman"/>
          <w:bCs/>
          <w:color w:val="auto"/>
          <w:sz w:val="32"/>
          <w:szCs w:val="32"/>
          <w:lang w:eastAsia="zh-CN"/>
          <w14:ligatures w14:val="none"/>
        </w:rPr>
        <w:t>。</w:t>
      </w:r>
    </w:p>
    <w:bookmarkEnd w:id="124"/>
    <w:p w14:paraId="1D79C015">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仿宋_GB2312"/>
          <w:color w:val="auto"/>
          <w:sz w:val="32"/>
          <w:szCs w:val="32"/>
          <w14:ligatures w14:val="none"/>
        </w:rPr>
      </w:pPr>
      <w:r>
        <w:rPr>
          <w:rFonts w:hint="eastAsia" w:ascii="Times New Roman" w:hAnsi="Times New Roman" w:eastAsia="方正仿宋简体" w:cs="Times New Roman"/>
          <w:b/>
          <w:bCs/>
          <w:color w:val="auto"/>
          <w:sz w:val="32"/>
          <w:szCs w:val="32"/>
          <w14:ligatures w14:val="none"/>
        </w:rPr>
        <w:t>锻造科技服务</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新板</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val="0"/>
          <w:bCs w:val="0"/>
          <w:color w:val="auto"/>
          <w:sz w:val="32"/>
          <w:szCs w:val="32"/>
          <w14:ligatures w14:val="none"/>
        </w:rPr>
        <w:t>。</w:t>
      </w:r>
      <w:bookmarkStart w:id="126" w:name="OLE_LINK97"/>
      <w:r>
        <w:rPr>
          <w:rFonts w:hint="eastAsia" w:ascii="Times New Roman" w:hAnsi="Times New Roman" w:eastAsia="方正仿宋简体" w:cs="Times New Roman"/>
          <w:color w:val="auto"/>
          <w:sz w:val="32"/>
          <w:szCs w:val="32"/>
          <w14:ligatures w14:val="none"/>
        </w:rPr>
        <w:t>依托泉州高新技术产业园区（江南园），面向科技企业创新发展需求，持续完善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苗圃</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孵化器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加速器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创业孵化服务体系，建设一批面向新标准、新产品、新业态的开放型概念验证、检验检测机构，发展产品性能检验、零部件检测、环境测试等检验检测服务，完善知识产权创造、运用、保护服务链，发展知识产权评估交易等知识产权服务，</w:t>
      </w:r>
      <w:r>
        <w:rPr>
          <w:rFonts w:hint="eastAsia" w:ascii="Times New Roman" w:hAnsi="Times New Roman" w:eastAsia="方正仿宋简体" w:cs="Times New Roman"/>
          <w:bCs/>
          <w:color w:val="auto"/>
          <w:sz w:val="32"/>
          <w:szCs w:val="32"/>
          <w14:ligatures w14:val="none"/>
        </w:rPr>
        <w:t>支持引导创投机构、科技银行、科技保险、融资担保等金融机构对科技型企业进行投资和提供增值服务，</w:t>
      </w:r>
      <w:r>
        <w:rPr>
          <w:rFonts w:hint="eastAsia" w:ascii="Times New Roman" w:hAnsi="Times New Roman" w:eastAsia="方正仿宋简体" w:cs="Times New Roman"/>
          <w:color w:val="auto"/>
          <w:sz w:val="32"/>
          <w:szCs w:val="32"/>
          <w14:ligatures w14:val="none"/>
        </w:rPr>
        <w:t>基本</w:t>
      </w:r>
      <w:r>
        <w:rPr>
          <w:rFonts w:hint="eastAsia" w:ascii="Times New Roman" w:hAnsi="Times New Roman" w:eastAsia="方正仿宋简体" w:cs="仿宋_GB2312"/>
          <w:color w:val="auto"/>
          <w:sz w:val="32"/>
          <w:szCs w:val="32"/>
          <w14:ligatures w14:val="none"/>
        </w:rPr>
        <w:t>建成全市科技型企业寻求专业服务的首选地。</w:t>
      </w:r>
    </w:p>
    <w:bookmarkEnd w:id="126"/>
    <w:p w14:paraId="4E46FB3F">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仿宋_GB2312"/>
          <w:color w:val="auto"/>
          <w:sz w:val="32"/>
          <w:szCs w:val="32"/>
          <w14:ligatures w14:val="none"/>
        </w:rPr>
      </w:pPr>
      <w:r>
        <w:rPr>
          <w:rFonts w:hint="eastAsia" w:ascii="Times New Roman" w:hAnsi="Times New Roman" w:eastAsia="方正仿宋简体" w:cs="仿宋_GB2312"/>
          <w:b/>
          <w:bCs/>
          <w:color w:val="auto"/>
          <w:sz w:val="32"/>
          <w:szCs w:val="32"/>
          <w14:ligatures w14:val="none"/>
        </w:rPr>
        <w:t>布局数字服务</w:t>
      </w:r>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b/>
          <w:bCs/>
          <w:color w:val="auto"/>
          <w:sz w:val="32"/>
          <w:szCs w:val="32"/>
          <w14:ligatures w14:val="none"/>
        </w:rPr>
        <w:t>跳板</w:t>
      </w:r>
      <w:bookmarkStart w:id="127" w:name="OLE_LINK101"/>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Times New Roman"/>
          <w:color w:val="auto"/>
          <w:sz w:val="32"/>
          <w:szCs w:val="32"/>
          <w:lang w:eastAsia="zh-CN"/>
          <w14:ligatures w14:val="none"/>
        </w:rPr>
        <w:t>推进“</w:t>
      </w:r>
      <w:r>
        <w:rPr>
          <w:rFonts w:hint="eastAsia" w:ascii="Times New Roman" w:hAnsi="Times New Roman" w:eastAsia="方正仿宋简体" w:cs="Times New Roman"/>
          <w:color w:val="auto"/>
          <w:sz w:val="32"/>
          <w:szCs w:val="32"/>
          <w14:ligatures w14:val="none"/>
        </w:rPr>
        <w:t>智慧鲤城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建设，聚焦人工智能产业数据要素需求，鼓励发展数据采集、数据清洗、数据交换等数据服务产业，</w:t>
      </w:r>
      <w:bookmarkEnd w:id="127"/>
      <w:r>
        <w:rPr>
          <w:rFonts w:hint="eastAsia" w:ascii="Times New Roman" w:hAnsi="Times New Roman" w:eastAsia="方正仿宋简体" w:cs="Times New Roman"/>
          <w:color w:val="auto"/>
          <w:sz w:val="32"/>
          <w:szCs w:val="32"/>
          <w14:ligatures w14:val="none"/>
        </w:rPr>
        <w:t>引育一批具备技术优势和服务能力的数据服务企业。</w:t>
      </w:r>
      <w:r>
        <w:rPr>
          <w:rFonts w:hint="eastAsia" w:ascii="Times New Roman" w:hAnsi="Times New Roman" w:eastAsia="方正仿宋简体" w:cs="仿宋_GB2312"/>
          <w:color w:val="auto"/>
          <w:sz w:val="32"/>
          <w:szCs w:val="32"/>
          <w14:ligatures w14:val="none"/>
        </w:rPr>
        <w:t>把握泉州中小企业数字化转型试点机遇，积极引进人工智能大模型、国家级</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双跨</w:t>
      </w:r>
      <w:r>
        <w:rPr>
          <w:rFonts w:hint="eastAsia" w:ascii="Times New Roman" w:hAnsi="Times New Roman" w:eastAsia="方正仿宋简体" w:cs="仿宋_GB2312"/>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平台</w:t>
      </w:r>
      <w:r>
        <w:rPr>
          <w:rFonts w:hint="eastAsia" w:ascii="Times New Roman" w:hAnsi="Times New Roman" w:eastAsia="方正仿宋简体" w:cs="Times New Roman"/>
          <w:color w:val="auto"/>
          <w:sz w:val="32"/>
          <w:szCs w:val="32"/>
          <w14:ligatures w14:val="none"/>
        </w:rPr>
        <w:t>等在鲤城设立分支机构</w:t>
      </w:r>
      <w:r>
        <w:rPr>
          <w:rFonts w:hint="eastAsia" w:ascii="Times New Roman" w:hAnsi="Times New Roman" w:eastAsia="方正仿宋简体" w:cs="仿宋_GB2312"/>
          <w:color w:val="auto"/>
          <w:sz w:val="32"/>
          <w:szCs w:val="32"/>
          <w14:ligatures w14:val="none"/>
        </w:rPr>
        <w:t>，支持制造业数字化转型赋能中心建设，基本建成辐射全市的数据服务和数字化转型服务枢纽。</w:t>
      </w:r>
    </w:p>
    <w:p w14:paraId="5FB67B04">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仿宋_GB2312"/>
          <w:b/>
          <w:bCs/>
          <w:color w:val="auto"/>
          <w:sz w:val="32"/>
          <w:szCs w:val="32"/>
          <w14:ligatures w14:val="none"/>
        </w:rPr>
        <w:t>补足居民服务</w:t>
      </w:r>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b/>
          <w:bCs/>
          <w:color w:val="auto"/>
          <w:sz w:val="32"/>
          <w:szCs w:val="32"/>
          <w14:ligatures w14:val="none"/>
        </w:rPr>
        <w:t>短板</w:t>
      </w:r>
      <w:bookmarkStart w:id="128" w:name="OLE_LINK104"/>
      <w:bookmarkStart w:id="129" w:name="OLE_LINK103"/>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b w:val="0"/>
          <w:bCs w:val="0"/>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围绕满足人民日益增长的美好生活需要，顺应</w:t>
      </w:r>
      <w:r>
        <w:rPr>
          <w:rFonts w:hint="eastAsia" w:ascii="Times New Roman" w:hAnsi="Times New Roman" w:eastAsia="方正仿宋简体" w:cs="Times New Roman"/>
          <w:color w:val="auto"/>
          <w:sz w:val="32"/>
          <w:szCs w:val="32"/>
          <w:lang w:eastAsia="zh-CN"/>
          <w14:ligatures w14:val="none"/>
        </w:rPr>
        <w:t>人口结构变化趋势和</w:t>
      </w:r>
      <w:r>
        <w:rPr>
          <w:rFonts w:hint="eastAsia" w:ascii="Times New Roman" w:hAnsi="Times New Roman" w:eastAsia="方正仿宋简体" w:cs="Times New Roman"/>
          <w:color w:val="auto"/>
          <w:sz w:val="32"/>
          <w:szCs w:val="32"/>
          <w14:ligatures w14:val="none"/>
        </w:rPr>
        <w:t>消费升级趋势，积极发展健康体育、养老育幼、家政服务等居民服务业。支持龙头企业制定服务标准，</w:t>
      </w:r>
      <w:bookmarkEnd w:id="128"/>
      <w:r>
        <w:rPr>
          <w:rFonts w:hint="eastAsia" w:ascii="Times New Roman" w:hAnsi="Times New Roman" w:eastAsia="方正仿宋简体" w:cs="Times New Roman"/>
          <w:color w:val="auto"/>
          <w:sz w:val="32"/>
          <w:szCs w:val="32"/>
          <w14:ligatures w14:val="none"/>
        </w:rPr>
        <w:t>培育一批管理规范、信誉度高、辐射力强的品牌企业，推动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互联网</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居民服务</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深度融合，基本建成区域领先的高品质居民服务业集聚区。</w:t>
      </w:r>
      <w:bookmarkEnd w:id="129"/>
    </w:p>
    <w:p w14:paraId="241AA67F">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仿宋_GB2312"/>
          <w:color w:val="auto"/>
          <w:sz w:val="32"/>
          <w:szCs w:val="32"/>
          <w14:ligatures w14:val="none"/>
        </w:rPr>
      </w:pPr>
      <w:r>
        <w:rPr>
          <w:rFonts w:hint="eastAsia" w:ascii="Times New Roman" w:hAnsi="Times New Roman" w:eastAsia="方正仿宋简体" w:cs="仿宋_GB2312"/>
          <w:b/>
          <w:bCs/>
          <w:color w:val="auto"/>
          <w:sz w:val="32"/>
          <w:szCs w:val="32"/>
          <w14:ligatures w14:val="none"/>
        </w:rPr>
        <w:t>构筑城市服务</w:t>
      </w:r>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b/>
          <w:bCs/>
          <w:color w:val="auto"/>
          <w:sz w:val="32"/>
          <w:szCs w:val="32"/>
          <w14:ligatures w14:val="none"/>
        </w:rPr>
        <w:t>底板</w:t>
      </w:r>
      <w:bookmarkStart w:id="130" w:name="OLE_LINK105"/>
      <w:r>
        <w:rPr>
          <w:rFonts w:hint="eastAsia" w:ascii="Times New Roman" w:hAnsi="Times New Roman" w:eastAsia="方正仿宋简体" w:cs="仿宋_GB2312"/>
          <w:b/>
          <w:bCs/>
          <w:color w:val="auto"/>
          <w:sz w:val="32"/>
          <w:szCs w:val="32"/>
          <w:lang w:eastAsia="zh-CN"/>
          <w14:ligatures w14:val="none"/>
        </w:rPr>
        <w:t>”</w:t>
      </w:r>
      <w:r>
        <w:rPr>
          <w:rFonts w:hint="eastAsia" w:ascii="Times New Roman" w:hAnsi="Times New Roman" w:eastAsia="方正仿宋简体" w:cs="仿宋_GB2312"/>
          <w:b w:val="0"/>
          <w:bCs w:val="0"/>
          <w:color w:val="auto"/>
          <w:sz w:val="32"/>
          <w:szCs w:val="32"/>
          <w:lang w:eastAsia="zh-CN"/>
          <w14:ligatures w14:val="none"/>
        </w:rPr>
        <w:t>。</w:t>
      </w:r>
      <w:r>
        <w:rPr>
          <w:rFonts w:hint="eastAsia" w:ascii="Times New Roman" w:hAnsi="Times New Roman" w:eastAsia="方正仿宋简体" w:cs="仿宋_GB2312"/>
          <w:color w:val="auto"/>
          <w:sz w:val="32"/>
          <w:szCs w:val="32"/>
          <w14:ligatures w14:val="none"/>
        </w:rPr>
        <w:t>瞄准建设人民城市要求，发挥区国有企业集聚优势，以高水平城市服务供给助力品质都市建设，</w:t>
      </w:r>
      <w:r>
        <w:rPr>
          <w:rFonts w:hint="eastAsia" w:ascii="Times New Roman" w:hAnsi="Times New Roman" w:eastAsia="方正仿宋简体" w:cs="仿宋_GB2312"/>
          <w:color w:val="auto"/>
          <w:sz w:val="32"/>
          <w:szCs w:val="32"/>
          <w:lang w:eastAsia="zh-CN"/>
          <w14:ligatures w14:val="none"/>
        </w:rPr>
        <w:t>加快</w:t>
      </w:r>
      <w:r>
        <w:rPr>
          <w:rFonts w:hint="eastAsia" w:ascii="Times New Roman" w:hAnsi="Times New Roman" w:eastAsia="方正仿宋简体" w:cs="仿宋_GB2312"/>
          <w:color w:val="auto"/>
          <w:sz w:val="32"/>
          <w:szCs w:val="32"/>
          <w14:ligatures w14:val="none"/>
        </w:rPr>
        <w:t>发展物业服务、环保与水务</w:t>
      </w:r>
      <w:r>
        <w:rPr>
          <w:rFonts w:hint="eastAsia" w:ascii="Times New Roman" w:hAnsi="Times New Roman" w:eastAsia="方正仿宋简体" w:cs="仿宋_GB2312"/>
          <w:color w:val="auto"/>
          <w:sz w:val="32"/>
          <w:szCs w:val="32"/>
          <w:lang w:eastAsia="zh-CN"/>
          <w14:ligatures w14:val="none"/>
        </w:rPr>
        <w:t>服务</w:t>
      </w:r>
      <w:r>
        <w:rPr>
          <w:rFonts w:hint="eastAsia" w:ascii="Times New Roman" w:hAnsi="Times New Roman" w:eastAsia="方正仿宋简体" w:cs="仿宋_GB2312"/>
          <w:color w:val="auto"/>
          <w:sz w:val="32"/>
          <w:szCs w:val="32"/>
          <w14:ligatures w14:val="none"/>
        </w:rPr>
        <w:t>等，培育一批提供一体化解决方案的城市综合服务运营商，集聚一批服务能力强、辐射力强的专业领域城市服务品牌企业，形成辐射全市的城市服务</w:t>
      </w:r>
      <w:r>
        <w:rPr>
          <w:rFonts w:hint="eastAsia" w:ascii="Times New Roman" w:hAnsi="Times New Roman" w:eastAsia="方正仿宋简体" w:cs="仿宋_GB2312"/>
          <w:color w:val="auto"/>
          <w:sz w:val="32"/>
          <w:szCs w:val="32"/>
          <w:lang w:eastAsia="zh-CN"/>
          <w14:ligatures w14:val="none"/>
        </w:rPr>
        <w:t>体系</w:t>
      </w:r>
      <w:r>
        <w:rPr>
          <w:rFonts w:hint="eastAsia" w:ascii="Times New Roman" w:hAnsi="Times New Roman" w:eastAsia="方正仿宋简体" w:cs="仿宋_GB2312"/>
          <w:color w:val="auto"/>
          <w:sz w:val="32"/>
          <w:szCs w:val="32"/>
          <w14:ligatures w14:val="none"/>
        </w:rPr>
        <w:t>。</w:t>
      </w:r>
      <w:bookmarkEnd w:id="122"/>
      <w:bookmarkEnd w:id="130"/>
    </w:p>
    <w:p w14:paraId="4AF4FDB5">
      <w:pPr>
        <w:keepNext w:val="0"/>
        <w:keepLines w:val="0"/>
        <w:pageBreakBefore w:val="0"/>
        <w:widowControl w:val="0"/>
        <w:kinsoku/>
        <w:wordWrap/>
        <w:overflowPunct/>
        <w:topLinePunct w:val="0"/>
        <w:autoSpaceDE/>
        <w:autoSpaceDN/>
        <w:bidi w:val="0"/>
        <w:adjustRightInd/>
        <w:snapToGrid/>
        <w:spacing w:before="156" w:beforeLines="50" w:after="156" w:afterLines="50" w:line="590" w:lineRule="exact"/>
        <w:jc w:val="center"/>
        <w:textAlignment w:val="auto"/>
        <w:outlineLvl w:val="9"/>
        <w:rPr>
          <w:rFonts w:hint="eastAsia" w:ascii="Times New Roman" w:hAnsi="Times New Roman" w:eastAsia="方正仿宋简体" w:cs="Times New Roman"/>
          <w:color w:val="auto"/>
          <w:sz w:val="32"/>
          <w:szCs w:val="32"/>
          <w:lang w:eastAsia="zh-CN"/>
          <w14:ligatures w14:val="none"/>
        </w:rPr>
      </w:pPr>
      <w:bookmarkStart w:id="131" w:name="_Toc23575"/>
      <w:bookmarkStart w:id="132" w:name="_Toc3976"/>
      <w:bookmarkStart w:id="133" w:name="_Toc28453"/>
      <w:bookmarkStart w:id="134" w:name="_Toc22137"/>
      <w:bookmarkStart w:id="135" w:name="_Toc9799"/>
      <w:bookmarkStart w:id="136" w:name="_Toc30973"/>
      <w:bookmarkStart w:id="137" w:name="_Toc216197879"/>
      <w:r>
        <w:rPr>
          <w:rFonts w:hint="eastAsia" w:ascii="Times New Roman" w:hAnsi="Times New Roman" w:eastAsia="黑体" w:cs="Times New Roman"/>
          <w:color w:val="auto"/>
          <w:sz w:val="32"/>
          <w:szCs w:val="32"/>
          <w14:ligatures w14:val="none"/>
        </w:rPr>
        <w:t>第四节</w:t>
      </w:r>
      <w:r>
        <w:rPr>
          <w:rFonts w:ascii="Times New Roman" w:hAnsi="Times New Roman" w:eastAsia="黑体" w:cs="Times New Roman"/>
          <w:color w:val="auto"/>
          <w:sz w:val="32"/>
          <w:szCs w:val="32"/>
          <w14:ligatures w14:val="none"/>
        </w:rPr>
        <w:t xml:space="preserve"> </w:t>
      </w:r>
      <w:bookmarkStart w:id="138" w:name="_Hlk215394821"/>
      <w:r>
        <w:rPr>
          <w:rFonts w:hint="eastAsia" w:ascii="Times New Roman" w:hAnsi="Times New Roman" w:eastAsia="黑体" w:cs="Times New Roman"/>
          <w:color w:val="auto"/>
          <w:sz w:val="32"/>
          <w:szCs w:val="32"/>
          <w14:ligatures w14:val="none"/>
        </w:rPr>
        <w:t>完善都市产业基础设施</w:t>
      </w:r>
      <w:bookmarkEnd w:id="131"/>
      <w:bookmarkEnd w:id="132"/>
      <w:bookmarkEnd w:id="133"/>
      <w:bookmarkEnd w:id="134"/>
      <w:bookmarkEnd w:id="135"/>
      <w:bookmarkEnd w:id="136"/>
      <w:bookmarkEnd w:id="137"/>
      <w:bookmarkEnd w:id="138"/>
    </w:p>
    <w:p w14:paraId="5821D32B">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0" w:firstLineChars="200"/>
        <w:jc w:val="both"/>
        <w:textAlignment w:val="auto"/>
        <w:rPr>
          <w:rFonts w:hint="default" w:ascii="Times New Roman" w:hAnsi="Times New Roman" w:eastAsia="方正仿宋简体" w:cs="Times New Roman"/>
          <w:color w:val="auto"/>
          <w:sz w:val="32"/>
          <w:szCs w:val="32"/>
          <w:lang w:val="en-US" w:eastAsia="zh-CN"/>
          <w14:ligatures w14:val="none"/>
        </w:rPr>
      </w:pPr>
      <w:r>
        <w:rPr>
          <w:rFonts w:hint="eastAsia" w:ascii="Times New Roman" w:hAnsi="Times New Roman" w:eastAsia="方正仿宋简体" w:cs="Times New Roman"/>
          <w:color w:val="auto"/>
          <w:sz w:val="32"/>
          <w:szCs w:val="32"/>
          <w:lang w:eastAsia="zh-CN"/>
          <w14:ligatures w14:val="none"/>
        </w:rPr>
        <w:t>以产业需求为导向，突出集约高效、集成共享，构建以新型基础设施为支撑、以科创楼宇</w:t>
      </w:r>
      <w:r>
        <w:rPr>
          <w:rFonts w:hint="eastAsia" w:ascii="Times New Roman" w:hAnsi="Times New Roman" w:eastAsia="方正仿宋简体" w:cs="Times New Roman"/>
          <w:color w:val="auto"/>
          <w:sz w:val="32"/>
          <w:szCs w:val="32"/>
          <w:lang w:val="en-US" w:eastAsia="zh-CN"/>
          <w14:ligatures w14:val="none"/>
        </w:rPr>
        <w:t>+</w:t>
      </w:r>
      <w:r>
        <w:rPr>
          <w:rFonts w:hint="eastAsia" w:ascii="Times New Roman" w:hAnsi="Times New Roman" w:eastAsia="方正仿宋简体" w:cs="Times New Roman"/>
          <w:color w:val="auto"/>
          <w:sz w:val="32"/>
          <w:szCs w:val="32"/>
          <w:lang w:eastAsia="zh-CN"/>
          <w14:ligatures w14:val="none"/>
        </w:rPr>
        <w:t>产业社区为</w:t>
      </w:r>
      <w:r>
        <w:rPr>
          <w:rFonts w:hint="eastAsia" w:ascii="Times New Roman" w:hAnsi="Times New Roman" w:eastAsia="方正仿宋简体" w:cs="Times New Roman"/>
          <w:color w:val="auto"/>
          <w:sz w:val="32"/>
          <w:szCs w:val="32"/>
          <w:lang w:val="en-US" w:eastAsia="zh-CN"/>
          <w14:ligatures w14:val="none"/>
        </w:rPr>
        <w:t>载体的都市产业基础设施体系。</w:t>
      </w:r>
    </w:p>
    <w:p w14:paraId="21DE9D17">
      <w:pPr>
        <w:keepNext w:val="0"/>
        <w:keepLines w:val="0"/>
        <w:pageBreakBefore w:val="0"/>
        <w:widowControl w:val="0"/>
        <w:kinsoku/>
        <w:wordWrap/>
        <w:topLinePunct w:val="0"/>
        <w:autoSpaceDE/>
        <w:autoSpaceDN/>
        <w:bidi w:val="0"/>
        <w:spacing w:after="0" w:line="590" w:lineRule="exact"/>
        <w:ind w:firstLine="640"/>
        <w:jc w:val="both"/>
        <w:textAlignment w:val="auto"/>
        <w:rPr>
          <w:rFonts w:ascii="Times New Roman" w:hAnsi="Times New Roman" w:eastAsia="方正仿宋简体" w:cs="Times New Roman"/>
          <w:bCs/>
          <w:color w:val="auto"/>
          <w:sz w:val="32"/>
          <w:szCs w:val="32"/>
          <w14:ligatures w14:val="none"/>
        </w:rPr>
      </w:pPr>
      <w:r>
        <w:rPr>
          <w:rFonts w:hint="eastAsia" w:ascii="Times New Roman" w:hAnsi="Times New Roman" w:eastAsia="方正仿宋简体" w:cs="Times New Roman"/>
          <w:b/>
          <w:color w:val="auto"/>
          <w:sz w:val="32"/>
          <w:szCs w:val="32"/>
          <w14:ligatures w14:val="none"/>
        </w:rPr>
        <w:t>高标准建设新型产业社区</w:t>
      </w:r>
      <w:r>
        <w:rPr>
          <w:rFonts w:hint="eastAsia" w:ascii="Times New Roman" w:hAnsi="Times New Roman" w:eastAsia="方正仿宋简体" w:cs="Times New Roman"/>
          <w:b w:val="0"/>
          <w:bCs/>
          <w:color w:val="auto"/>
          <w:sz w:val="32"/>
          <w:szCs w:val="32"/>
          <w14:ligatures w14:val="none"/>
        </w:rPr>
        <w:t>。</w:t>
      </w:r>
      <w:r>
        <w:rPr>
          <w:rFonts w:hint="eastAsia" w:ascii="Times New Roman" w:hAnsi="Times New Roman" w:eastAsia="方正仿宋简体" w:cs="Times New Roman"/>
          <w:bCs/>
          <w:color w:val="auto"/>
          <w:sz w:val="32"/>
          <w:szCs w:val="32"/>
          <w14:ligatures w14:val="none"/>
        </w:rPr>
        <w:t>创新工业园区标准化建设和运营管理机制，坚持集约节约、职住平衡，推动一批城市级功能性平台、项目落户。加快</w:t>
      </w:r>
      <w:r>
        <w:rPr>
          <w:rFonts w:hint="eastAsia" w:ascii="Times New Roman" w:hAnsi="Times New Roman" w:eastAsia="方正仿宋简体" w:cs="Times New Roman"/>
          <w:bCs/>
          <w:color w:val="auto"/>
          <w:sz w:val="32"/>
          <w:szCs w:val="32"/>
          <w:lang w:eastAsia="zh-CN"/>
          <w14:ligatures w14:val="none"/>
        </w:rPr>
        <w:t>智创中心</w:t>
      </w:r>
      <w:r>
        <w:rPr>
          <w:rFonts w:hint="eastAsia" w:ascii="Times New Roman" w:hAnsi="Times New Roman" w:eastAsia="方正仿宋简体" w:cs="Times New Roman"/>
          <w:bCs/>
          <w:color w:val="auto"/>
          <w:sz w:val="32"/>
          <w:szCs w:val="32"/>
          <w14:ligatures w14:val="none"/>
        </w:rPr>
        <w:t>、金上产业园、海天科创园等园区建设，探索通过合作建设、并宗开发、资产置换等方式实现华塑厂周边片区、奇星奇信片区、</w:t>
      </w:r>
      <w:r>
        <w:rPr>
          <w:rFonts w:hint="eastAsia" w:ascii="Times New Roman" w:hAnsi="Times New Roman" w:eastAsia="方正仿宋简体" w:cs="Times New Roman"/>
          <w:color w:val="auto"/>
          <w:sz w:val="32"/>
          <w:szCs w:val="32"/>
          <w:lang w:val="en-US" w:eastAsia="zh-CN"/>
        </w:rPr>
        <w:t>紫山路南侧片区</w:t>
      </w:r>
      <w:r>
        <w:rPr>
          <w:rFonts w:hint="eastAsia" w:ascii="Times New Roman" w:hAnsi="Times New Roman" w:eastAsia="方正仿宋简体" w:cs="Times New Roman"/>
          <w:bCs/>
          <w:color w:val="auto"/>
          <w:sz w:val="32"/>
          <w:szCs w:val="32"/>
          <w14:ligatures w14:val="none"/>
        </w:rPr>
        <w:t>、火炬工业区等地块标准化提升，推动</w:t>
      </w:r>
      <w:r>
        <w:rPr>
          <w:rFonts w:hint="eastAsia" w:ascii="Times New Roman" w:hAnsi="Times New Roman" w:eastAsia="方正仿宋简体" w:cs="Times New Roman"/>
          <w:bCs/>
          <w:color w:val="auto"/>
          <w:sz w:val="32"/>
          <w:szCs w:val="32"/>
          <w:highlight w:val="none"/>
          <w:lang w:eastAsia="zh-CN"/>
          <w14:ligatures w14:val="none"/>
        </w:rPr>
        <w:t>田中机械</w:t>
      </w:r>
      <w:r>
        <w:rPr>
          <w:rFonts w:hint="eastAsia" w:ascii="Times New Roman" w:hAnsi="Times New Roman" w:eastAsia="方正仿宋简体" w:cs="Times New Roman"/>
          <w:bCs/>
          <w:color w:val="auto"/>
          <w:sz w:val="32"/>
          <w:szCs w:val="32"/>
          <w14:ligatures w14:val="none"/>
        </w:rPr>
        <w:t>、泉欣荣、佰源机械、</w:t>
      </w:r>
      <w:r>
        <w:rPr>
          <w:rFonts w:hint="eastAsia" w:ascii="Times New Roman" w:hAnsi="Times New Roman" w:eastAsia="方正仿宋简体" w:cs="Times New Roman"/>
          <w:bCs/>
          <w:color w:val="auto"/>
          <w:sz w:val="32"/>
          <w:szCs w:val="32"/>
          <w:highlight w:val="none"/>
          <w:lang w:eastAsia="zh-CN"/>
          <w14:ligatures w14:val="none"/>
        </w:rPr>
        <w:t>天峰服饰</w:t>
      </w:r>
      <w:r>
        <w:rPr>
          <w:rFonts w:hint="eastAsia" w:ascii="Times New Roman" w:hAnsi="Times New Roman" w:eastAsia="方正仿宋简体" w:cs="Times New Roman"/>
          <w:bCs/>
          <w:color w:val="auto"/>
          <w:sz w:val="32"/>
          <w:szCs w:val="32"/>
          <w14:ligatures w14:val="none"/>
        </w:rPr>
        <w:t>等企业改造提升。支持建设综合性产业园，</w:t>
      </w:r>
      <w:bookmarkStart w:id="139" w:name="_Hlk215394834"/>
      <w:r>
        <w:rPr>
          <w:rFonts w:hint="eastAsia" w:ascii="Times New Roman" w:hAnsi="Times New Roman" w:eastAsia="方正仿宋简体" w:cs="Times New Roman"/>
          <w:bCs/>
          <w:color w:val="auto"/>
          <w:sz w:val="32"/>
          <w:szCs w:val="32"/>
          <w14:ligatures w14:val="none"/>
        </w:rPr>
        <w:t>打造一批集生活、休闲、教育、文体等功能于一体的开放式复合社区，建成一批</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产城人</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融合发展的现代化都市单元，形成新型产业社区</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鲤城标杆</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w:t>
      </w:r>
      <w:bookmarkEnd w:id="139"/>
    </w:p>
    <w:p w14:paraId="1D63CA0C">
      <w:pPr>
        <w:keepNext w:val="0"/>
        <w:keepLines w:val="0"/>
        <w:pageBreakBefore w:val="0"/>
        <w:widowControl w:val="0"/>
        <w:tabs>
          <w:tab w:val="left" w:pos="0"/>
        </w:tabs>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highlight w:val="none"/>
          <w14:ligatures w14:val="none"/>
        </w:rPr>
      </w:pPr>
      <w:r>
        <w:rPr>
          <w:rFonts w:hint="eastAsia" w:ascii="Times New Roman" w:hAnsi="Times New Roman" w:eastAsia="方正仿宋简体" w:cs="Times New Roman"/>
          <w:b/>
          <w:color w:val="auto"/>
          <w:sz w:val="32"/>
          <w:szCs w:val="32"/>
          <w14:ligatures w14:val="none"/>
        </w:rPr>
        <w:t>高水平建设科创楼宇</w:t>
      </w:r>
      <w:r>
        <w:rPr>
          <w:rFonts w:hint="eastAsia" w:ascii="Times New Roman" w:hAnsi="Times New Roman" w:eastAsia="方正仿宋简体" w:cs="Times New Roman"/>
          <w:bCs/>
          <w:color w:val="auto"/>
          <w:sz w:val="32"/>
          <w:szCs w:val="32"/>
          <w14:ligatures w14:val="none"/>
        </w:rPr>
        <w:t>。</w:t>
      </w:r>
      <w:bookmarkStart w:id="140" w:name="_Hlk215394827"/>
      <w:r>
        <w:rPr>
          <w:rFonts w:hint="eastAsia" w:ascii="Times New Roman" w:hAnsi="Times New Roman" w:eastAsia="方正仿宋简体" w:cs="Times New Roman"/>
          <w:color w:val="auto"/>
          <w:sz w:val="32"/>
          <w:szCs w:val="32"/>
          <w14:ligatures w14:val="none"/>
        </w:rPr>
        <w:t>推动高新区高质量空间重构、产业重塑，建设一批特色</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园中园</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、都市工业混合楼宇，</w:t>
      </w:r>
      <w:bookmarkEnd w:id="140"/>
      <w:r>
        <w:rPr>
          <w:rFonts w:hint="eastAsia" w:ascii="Times New Roman" w:hAnsi="Times New Roman" w:eastAsia="方正仿宋简体" w:cs="Times New Roman"/>
          <w:bCs/>
          <w:color w:val="auto"/>
          <w:sz w:val="32"/>
          <w:szCs w:val="32"/>
          <w14:ligatures w14:val="none"/>
        </w:rPr>
        <w:t>融合生产、设计、展陈、办公、居住五大功能，</w:t>
      </w:r>
      <w:r>
        <w:rPr>
          <w:rFonts w:hint="eastAsia" w:ascii="Times New Roman" w:hAnsi="Times New Roman" w:eastAsia="方正仿宋简体" w:cs="Times New Roman"/>
          <w:bCs/>
          <w:color w:val="auto"/>
          <w:sz w:val="32"/>
          <w:szCs w:val="32"/>
          <w:lang w:eastAsia="zh-CN"/>
          <w14:ligatures w14:val="none"/>
        </w:rPr>
        <w:t>打造“</w:t>
      </w:r>
      <w:r>
        <w:rPr>
          <w:rFonts w:hint="eastAsia" w:ascii="Times New Roman" w:hAnsi="Times New Roman" w:eastAsia="方正仿宋简体" w:cs="Times New Roman"/>
          <w:bCs/>
          <w:color w:val="auto"/>
          <w:sz w:val="32"/>
          <w:szCs w:val="32"/>
          <w14:ligatures w14:val="none"/>
        </w:rPr>
        <w:t>微型制造城</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。不断提升专业招商运营能力</w:t>
      </w:r>
      <w:r>
        <w:rPr>
          <w:rFonts w:hint="eastAsia" w:ascii="Times New Roman" w:hAnsi="Times New Roman" w:eastAsia="方正仿宋简体" w:cs="Times New Roman"/>
          <w:bCs/>
          <w:color w:val="auto"/>
          <w:sz w:val="32"/>
          <w:szCs w:val="32"/>
          <w:highlight w:val="none"/>
          <w14:ligatures w14:val="none"/>
        </w:rPr>
        <w:t>，</w:t>
      </w:r>
      <w:r>
        <w:rPr>
          <w:rFonts w:hint="eastAsia" w:ascii="Times New Roman" w:hAnsi="Times New Roman" w:eastAsia="方正仿宋简体" w:cs="Times New Roman"/>
          <w:bCs/>
          <w:color w:val="auto"/>
          <w:sz w:val="32"/>
          <w:szCs w:val="32"/>
          <w14:ligatures w14:val="none"/>
        </w:rPr>
        <w:t>提升科创中心等已建成项目招商入驻率、产出率，</w:t>
      </w:r>
      <w:r>
        <w:rPr>
          <w:rFonts w:hint="eastAsia" w:ascii="Times New Roman" w:hAnsi="Times New Roman" w:eastAsia="方正仿宋简体" w:cs="Times New Roman"/>
          <w:bCs/>
          <w:color w:val="auto"/>
          <w:sz w:val="32"/>
          <w:szCs w:val="32"/>
          <w:highlight w:val="none"/>
          <w14:ligatures w14:val="none"/>
        </w:rPr>
        <w:t>推进投建管运一体化运作，完善</w:t>
      </w:r>
      <w:r>
        <w:rPr>
          <w:rFonts w:hint="eastAsia" w:ascii="Times New Roman" w:hAnsi="Times New Roman" w:eastAsia="方正仿宋简体" w:cs="Times New Roman"/>
          <w:bCs/>
          <w:color w:val="auto"/>
          <w:sz w:val="32"/>
          <w:szCs w:val="32"/>
          <w:highlight w:val="none"/>
          <w:lang w:eastAsia="zh-CN"/>
          <w14:ligatures w14:val="none"/>
        </w:rPr>
        <w:t>“</w:t>
      </w:r>
      <w:r>
        <w:rPr>
          <w:rFonts w:hint="eastAsia" w:ascii="Times New Roman" w:hAnsi="Times New Roman" w:eastAsia="方正仿宋简体" w:cs="Times New Roman"/>
          <w:bCs/>
          <w:color w:val="auto"/>
          <w:sz w:val="32"/>
          <w:szCs w:val="32"/>
          <w:highlight w:val="none"/>
          <w14:ligatures w14:val="none"/>
        </w:rPr>
        <w:t>一站式</w:t>
      </w:r>
      <w:r>
        <w:rPr>
          <w:rFonts w:hint="eastAsia" w:ascii="Times New Roman" w:hAnsi="Times New Roman" w:eastAsia="方正仿宋简体" w:cs="Times New Roman"/>
          <w:bCs/>
          <w:color w:val="auto"/>
          <w:sz w:val="32"/>
          <w:szCs w:val="32"/>
          <w:highlight w:val="none"/>
          <w:lang w:eastAsia="zh-CN"/>
          <w14:ligatures w14:val="none"/>
        </w:rPr>
        <w:t>”</w:t>
      </w:r>
      <w:r>
        <w:rPr>
          <w:rFonts w:hint="eastAsia" w:ascii="Times New Roman" w:hAnsi="Times New Roman" w:eastAsia="方正仿宋简体" w:cs="Times New Roman"/>
          <w:bCs/>
          <w:color w:val="auto"/>
          <w:sz w:val="32"/>
          <w:szCs w:val="32"/>
          <w:highlight w:val="none"/>
          <w14:ligatures w14:val="none"/>
        </w:rPr>
        <w:t>科技服务和高品质生活配套，</w:t>
      </w:r>
      <w:r>
        <w:rPr>
          <w:rFonts w:hint="eastAsia" w:ascii="Times New Roman" w:hAnsi="Times New Roman" w:eastAsia="方正仿宋简体" w:cs="Times New Roman"/>
          <w:color w:val="auto"/>
          <w:sz w:val="32"/>
          <w:szCs w:val="32"/>
          <w:highlight w:val="none"/>
          <w14:ligatures w14:val="none"/>
        </w:rPr>
        <w:t>加快建设一批数字经济领</w:t>
      </w:r>
      <w:r>
        <w:rPr>
          <w:rFonts w:hint="eastAsia" w:ascii="Times New Roman" w:hAnsi="Times New Roman" w:eastAsia="方正仿宋简体" w:cs="Times New Roman"/>
          <w:color w:val="auto"/>
          <w:sz w:val="32"/>
          <w:szCs w:val="32"/>
          <w:highlight w:val="none"/>
          <w:lang w:eastAsia="zh-CN"/>
          <w14:ligatures w14:val="none"/>
        </w:rPr>
        <w:t>域</w:t>
      </w:r>
      <w:r>
        <w:rPr>
          <w:rFonts w:hint="eastAsia" w:ascii="Times New Roman" w:hAnsi="Times New Roman" w:eastAsia="方正仿宋简体" w:cs="Times New Roman"/>
          <w:color w:val="auto"/>
          <w:sz w:val="32"/>
          <w:szCs w:val="32"/>
          <w:highlight w:val="none"/>
          <w14:ligatures w14:val="none"/>
        </w:rPr>
        <w:t>的孵化器、创新平台</w:t>
      </w:r>
      <w:r>
        <w:rPr>
          <w:rFonts w:ascii="Times New Roman" w:hAnsi="Times New Roman" w:eastAsia="方正仿宋简体" w:cs="Times New Roman"/>
          <w:color w:val="auto"/>
          <w:sz w:val="32"/>
          <w:szCs w:val="32"/>
          <w:highlight w:val="none"/>
          <w14:ligatures w14:val="none"/>
        </w:rPr>
        <w:t>，</w:t>
      </w:r>
      <w:r>
        <w:rPr>
          <w:rFonts w:hint="eastAsia" w:ascii="Times New Roman" w:hAnsi="Times New Roman" w:eastAsia="方正仿宋简体" w:cs="Times New Roman"/>
          <w:bCs/>
          <w:color w:val="auto"/>
          <w:sz w:val="32"/>
          <w:szCs w:val="32"/>
          <w:highlight w:val="none"/>
          <w14:ligatures w14:val="none"/>
        </w:rPr>
        <w:t>打造产业资源集聚平台与价值创造平台。</w:t>
      </w:r>
    </w:p>
    <w:p w14:paraId="177A379C">
      <w:pPr>
        <w:keepNext w:val="0"/>
        <w:keepLines w:val="0"/>
        <w:pageBreakBefore w:val="0"/>
        <w:widowControl w:val="0"/>
        <w:kinsoku/>
        <w:wordWrap/>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Cs/>
          <w:color w:val="auto"/>
          <w:sz w:val="32"/>
          <w:szCs w:val="32"/>
          <w14:ligatures w14:val="none"/>
        </w:rPr>
      </w:pPr>
      <w:bookmarkStart w:id="141" w:name="_Hlk215394847"/>
      <w:r>
        <w:rPr>
          <w:rFonts w:hint="eastAsia" w:ascii="Times New Roman" w:hAnsi="Times New Roman" w:eastAsia="方正仿宋简体" w:cs="Times New Roman"/>
          <w:b/>
          <w:color w:val="auto"/>
          <w:sz w:val="32"/>
          <w:szCs w:val="32"/>
          <w14:ligatures w14:val="none"/>
        </w:rPr>
        <w:t>适度超前建设新型基础设施</w:t>
      </w:r>
      <w:bookmarkEnd w:id="141"/>
      <w:bookmarkStart w:id="142" w:name="OLE_LINK170"/>
      <w:r>
        <w:rPr>
          <w:rFonts w:hint="eastAsia" w:ascii="Times New Roman" w:hAnsi="Times New Roman" w:eastAsia="方正仿宋简体" w:cs="Times New Roman"/>
          <w:bCs/>
          <w:color w:val="auto"/>
          <w:sz w:val="32"/>
          <w:szCs w:val="32"/>
          <w14:ligatures w14:val="none"/>
        </w:rPr>
        <w:t>。</w:t>
      </w:r>
      <w:bookmarkEnd w:id="142"/>
      <w:r>
        <w:rPr>
          <w:rFonts w:hint="eastAsia" w:ascii="Times New Roman" w:hAnsi="Times New Roman" w:eastAsia="方正仿宋简体" w:cs="Times New Roman"/>
          <w:bCs/>
          <w:color w:val="auto"/>
          <w:sz w:val="32"/>
          <w:szCs w:val="32"/>
          <w14:ligatures w14:val="none"/>
        </w:rPr>
        <w:t>支持建设满足极低时延和新型业务应用需求的高性能边缘数据中心、</w:t>
      </w:r>
      <w:bookmarkStart w:id="143" w:name="_Hlk215394877"/>
      <w:r>
        <w:rPr>
          <w:rFonts w:hint="eastAsia" w:ascii="Times New Roman" w:hAnsi="Times New Roman" w:eastAsia="方正仿宋简体" w:cs="Times New Roman"/>
          <w:bCs/>
          <w:color w:val="auto"/>
          <w:sz w:val="32"/>
          <w:szCs w:val="32"/>
          <w14:ligatures w14:val="none"/>
        </w:rPr>
        <w:t>智算中心</w:t>
      </w:r>
      <w:bookmarkEnd w:id="143"/>
      <w:r>
        <w:rPr>
          <w:rFonts w:hint="eastAsia" w:ascii="Times New Roman" w:hAnsi="Times New Roman" w:eastAsia="方正仿宋简体" w:cs="Times New Roman"/>
          <w:bCs/>
          <w:color w:val="auto"/>
          <w:sz w:val="32"/>
          <w:szCs w:val="32"/>
          <w14:ligatures w14:val="none"/>
        </w:rPr>
        <w:t>，鼓励中小型低效数据中心改造为高</w:t>
      </w:r>
      <w:bookmarkStart w:id="144" w:name="_Hlk215394859"/>
      <w:r>
        <w:rPr>
          <w:rFonts w:hint="eastAsia" w:ascii="Times New Roman" w:hAnsi="Times New Roman" w:eastAsia="方正仿宋简体" w:cs="Times New Roman"/>
          <w:bCs/>
          <w:color w:val="auto"/>
          <w:sz w:val="32"/>
          <w:szCs w:val="32"/>
          <w14:ligatures w14:val="none"/>
        </w:rPr>
        <w:t>效边缘数据中心</w:t>
      </w:r>
      <w:bookmarkEnd w:id="144"/>
      <w:r>
        <w:rPr>
          <w:rFonts w:hint="eastAsia" w:ascii="Times New Roman" w:hAnsi="Times New Roman" w:eastAsia="方正仿宋简体" w:cs="Times New Roman"/>
          <w:bCs/>
          <w:color w:val="auto"/>
          <w:sz w:val="32"/>
          <w:szCs w:val="32"/>
          <w14:ligatures w14:val="none"/>
        </w:rPr>
        <w:t>，基本建成泛在高效新一代信息网。支持建设中央工厂和共享制造中心、集采集销公共物流仓库、智慧园区管理平台等数字化共性基础设施，</w:t>
      </w:r>
      <w:r>
        <w:rPr>
          <w:rFonts w:hint="eastAsia" w:ascii="Times New Roman" w:hAnsi="Times New Roman" w:eastAsia="方正仿宋简体" w:cs="Times New Roman"/>
          <w:bCs/>
          <w:color w:val="auto"/>
          <w:sz w:val="32"/>
          <w:szCs w:val="32"/>
          <w:highlight w:val="none"/>
          <w14:ligatures w14:val="none"/>
        </w:rPr>
        <w:t>提升制造资源、创新资源共享和协同水平</w:t>
      </w:r>
      <w:r>
        <w:rPr>
          <w:rFonts w:hint="eastAsia" w:ascii="Times New Roman" w:hAnsi="Times New Roman" w:eastAsia="方正仿宋简体" w:cs="Times New Roman"/>
          <w:bCs/>
          <w:color w:val="auto"/>
          <w:sz w:val="32"/>
          <w:szCs w:val="32"/>
          <w14:ligatures w14:val="none"/>
        </w:rPr>
        <w:t>。</w:t>
      </w:r>
    </w:p>
    <w:p w14:paraId="2C55C5E5">
      <w:pPr>
        <w:keepNext/>
        <w:keepLines/>
        <w:spacing w:before="156" w:beforeLines="50" w:after="156" w:afterLines="50" w:line="600" w:lineRule="exact"/>
        <w:jc w:val="center"/>
        <w:outlineLvl w:val="9"/>
        <w:rPr>
          <w:rFonts w:ascii="Times New Roman" w:hAnsi="Times New Roman" w:eastAsia="黑体" w:cs="Times New Roman"/>
          <w:color w:val="auto"/>
          <w:sz w:val="36"/>
          <w:szCs w:val="36"/>
          <w14:ligatures w14:val="none"/>
        </w:rPr>
      </w:pPr>
      <w:r>
        <w:rPr>
          <w:rFonts w:ascii="Times New Roman" w:hAnsi="Times New Roman" w:eastAsia="黑体" w:cs="Times New Roman"/>
          <w:color w:val="auto"/>
          <w:sz w:val="36"/>
          <w:szCs w:val="36"/>
          <w14:ligatures w14:val="none"/>
        </w:rPr>
        <w:br w:type="page"/>
      </w:r>
    </w:p>
    <w:p w14:paraId="1CD7A2E3">
      <w:pPr>
        <w:keepNext/>
        <w:keepLines/>
        <w:pageBreakBefore w:val="0"/>
        <w:widowControl w:val="0"/>
        <w:kinsoku/>
        <w:wordWrap/>
        <w:overflowPunct/>
        <w:topLinePunct w:val="0"/>
        <w:autoSpaceDE/>
        <w:autoSpaceDN/>
        <w:bidi w:val="0"/>
        <w:spacing w:before="0" w:beforeLines="0" w:after="0" w:afterLines="0" w:line="590" w:lineRule="exact"/>
        <w:jc w:val="center"/>
        <w:textAlignment w:val="auto"/>
        <w:outlineLvl w:val="0"/>
        <w:rPr>
          <w:rFonts w:ascii="Times New Roman" w:hAnsi="Times New Roman" w:eastAsia="黑体" w:cs="Times New Roman"/>
          <w:color w:val="auto"/>
          <w:sz w:val="36"/>
          <w:szCs w:val="36"/>
          <w14:ligatures w14:val="none"/>
        </w:rPr>
      </w:pPr>
      <w:bookmarkStart w:id="145" w:name="_Toc31262"/>
      <w:bookmarkStart w:id="146" w:name="_Toc16625"/>
      <w:bookmarkStart w:id="147" w:name="_Toc2387"/>
      <w:bookmarkStart w:id="148" w:name="_Toc32"/>
      <w:bookmarkStart w:id="149" w:name="_Toc216197880"/>
      <w:bookmarkStart w:id="150" w:name="_Toc23347"/>
      <w:bookmarkStart w:id="151" w:name="_Toc18423"/>
      <w:r>
        <w:rPr>
          <w:rFonts w:hint="eastAsia" w:ascii="Times New Roman" w:hAnsi="Times New Roman" w:eastAsia="黑体" w:cs="Times New Roman"/>
          <w:color w:val="auto"/>
          <w:sz w:val="36"/>
          <w:szCs w:val="36"/>
          <w14:ligatures w14:val="none"/>
        </w:rPr>
        <w:t xml:space="preserve">第四章 </w:t>
      </w:r>
      <w:bookmarkStart w:id="152" w:name="OLE_LINK137"/>
      <w:r>
        <w:rPr>
          <w:rFonts w:hint="eastAsia" w:ascii="Times New Roman" w:hAnsi="Times New Roman" w:eastAsia="黑体" w:cs="Times New Roman"/>
          <w:color w:val="auto"/>
          <w:sz w:val="36"/>
          <w:szCs w:val="36"/>
          <w14:ligatures w14:val="none"/>
        </w:rPr>
        <w:t>在新质生产力发展上追赶跨越</w:t>
      </w:r>
      <w:bookmarkEnd w:id="145"/>
      <w:bookmarkEnd w:id="146"/>
      <w:bookmarkStart w:id="153" w:name="_Toc29432"/>
      <w:bookmarkStart w:id="154" w:name="_Toc21457"/>
      <w:r>
        <w:rPr>
          <w:rFonts w:hint="eastAsia" w:ascii="Times New Roman" w:hAnsi="Times New Roman" w:eastAsia="黑体" w:cs="Times New Roman"/>
          <w:color w:val="auto"/>
          <w:sz w:val="36"/>
          <w:szCs w:val="36"/>
          <w:lang w:eastAsia="zh-CN"/>
          <w14:ligatures w14:val="none"/>
        </w:rPr>
        <w:t>　</w:t>
      </w:r>
      <w:bookmarkEnd w:id="147"/>
      <w:bookmarkEnd w:id="148"/>
      <w:bookmarkEnd w:id="149"/>
      <w:bookmarkEnd w:id="150"/>
      <w:bookmarkEnd w:id="151"/>
      <w:bookmarkEnd w:id="152"/>
      <w:bookmarkEnd w:id="153"/>
      <w:bookmarkEnd w:id="154"/>
    </w:p>
    <w:p w14:paraId="6CB3194D">
      <w:pPr>
        <w:pageBreakBefore w:val="0"/>
        <w:widowControl w:val="0"/>
        <w:kinsoku/>
        <w:wordWrap/>
        <w:overflowPunct/>
        <w:topLinePunct w:val="0"/>
        <w:autoSpaceDE/>
        <w:autoSpaceDN/>
        <w:bidi w:val="0"/>
        <w:spacing w:after="0" w:line="590" w:lineRule="exact"/>
        <w:jc w:val="center"/>
        <w:textAlignment w:val="auto"/>
        <w:rPr>
          <w:rFonts w:hint="eastAsia" w:ascii="Times New Roman" w:hAnsi="Times New Roman" w:eastAsia="方正仿宋简体" w:cs="Times New Roman"/>
          <w:color w:val="auto"/>
          <w:sz w:val="32"/>
          <w:szCs w:val="32"/>
          <w14:ligatures w14:val="none"/>
        </w:rPr>
      </w:pPr>
      <w:bookmarkStart w:id="155" w:name="_Hlk215394024"/>
      <w:r>
        <w:rPr>
          <w:rFonts w:hint="eastAsia" w:ascii="Times New Roman" w:hAnsi="Times New Roman" w:eastAsia="黑体" w:cs="Times New Roman"/>
          <w:color w:val="auto"/>
          <w:sz w:val="36"/>
          <w:szCs w:val="36"/>
          <w14:ligatures w14:val="none"/>
        </w:rPr>
        <w:t>建设场景应用型中央创新区</w:t>
      </w:r>
    </w:p>
    <w:p w14:paraId="2C517E73">
      <w:pPr>
        <w:pageBreakBefore w:val="0"/>
        <w:widowControl w:val="0"/>
        <w:kinsoku/>
        <w:wordWrap/>
        <w:overflowPunct/>
        <w:topLinePunct w:val="0"/>
        <w:autoSpaceDE/>
        <w:autoSpaceDN/>
        <w:bidi w:val="0"/>
        <w:spacing w:after="0" w:line="590" w:lineRule="exact"/>
        <w:ind w:firstLine="640" w:firstLineChars="200"/>
        <w:jc w:val="both"/>
        <w:textAlignment w:val="auto"/>
        <w:rPr>
          <w:rFonts w:hint="eastAsia" w:ascii="Times New Roman" w:hAnsi="Times New Roman" w:eastAsia="方正仿宋简体" w:cs="Times New Roman"/>
          <w:color w:val="auto"/>
          <w:sz w:val="32"/>
          <w:szCs w:val="32"/>
          <w14:ligatures w14:val="none"/>
        </w:rPr>
      </w:pPr>
    </w:p>
    <w:p w14:paraId="2DD56FAE">
      <w:pPr>
        <w:pageBreakBefore w:val="0"/>
        <w:widowControl w:val="0"/>
        <w:kinsoku/>
        <w:wordWrap/>
        <w:overflowPunct/>
        <w:topLinePunct w:val="0"/>
        <w:autoSpaceDE/>
        <w:autoSpaceDN/>
        <w:bidi w:val="0"/>
        <w:spacing w:after="0" w:line="59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把握科技创新回归中心城区趋势，融入泉州建设高水平国家创新型城市和环泉州湾科创集聚区</w:t>
      </w:r>
      <w:r>
        <w:rPr>
          <w:rFonts w:hint="eastAsia" w:ascii="Times New Roman" w:hAnsi="Times New Roman" w:eastAsia="方正仿宋简体" w:cs="Times New Roman"/>
          <w:color w:val="auto"/>
          <w:sz w:val="32"/>
          <w:szCs w:val="32"/>
          <w:lang w:eastAsia="zh-CN"/>
          <w14:ligatures w14:val="none"/>
        </w:rPr>
        <w:t>发展</w:t>
      </w:r>
      <w:r>
        <w:rPr>
          <w:rFonts w:hint="eastAsia" w:ascii="Times New Roman" w:hAnsi="Times New Roman" w:eastAsia="方正仿宋简体" w:cs="Times New Roman"/>
          <w:color w:val="auto"/>
          <w:sz w:val="32"/>
          <w:szCs w:val="32"/>
          <w14:ligatures w14:val="none"/>
        </w:rPr>
        <w:t>大局，加快</w:t>
      </w:r>
      <w:r>
        <w:rPr>
          <w:rFonts w:hint="eastAsia" w:ascii="Times New Roman" w:hAnsi="Times New Roman" w:eastAsia="方正仿宋简体" w:cs="Times New Roman"/>
          <w:color w:val="auto"/>
          <w:sz w:val="32"/>
          <w:szCs w:val="32"/>
          <w:lang w:eastAsia="zh-CN"/>
          <w14:ligatures w14:val="none"/>
        </w:rPr>
        <w:t>建设</w:t>
      </w:r>
      <w:r>
        <w:rPr>
          <w:rFonts w:hint="eastAsia" w:ascii="Times New Roman" w:hAnsi="Times New Roman" w:eastAsia="方正仿宋简体" w:cs="Times New Roman"/>
          <w:color w:val="auto"/>
          <w:sz w:val="32"/>
          <w:szCs w:val="32"/>
          <w14:ligatures w14:val="none"/>
        </w:rPr>
        <w:t>中央创新区，从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移大树</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转向</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育种苗</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w:t>
      </w:r>
      <w:bookmarkEnd w:id="155"/>
      <w:r>
        <w:rPr>
          <w:rFonts w:hint="eastAsia" w:ascii="Times New Roman" w:hAnsi="Times New Roman" w:eastAsia="方正仿宋简体" w:cs="Times New Roman"/>
          <w:color w:val="auto"/>
          <w:sz w:val="32"/>
          <w:szCs w:val="32"/>
          <w14:ligatures w14:val="none"/>
        </w:rPr>
        <w:t>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给政策</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转向</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造场景</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，以科技创新引领产业创新、以产业创新推动科技创新，推动创新</w:t>
      </w:r>
      <w:r>
        <w:rPr>
          <w:rFonts w:hint="eastAsia" w:ascii="Times New Roman" w:hAnsi="Times New Roman" w:eastAsia="方正仿宋简体" w:cs="Times New Roman"/>
          <w:color w:val="auto"/>
          <w:spacing w:val="-6"/>
          <w:sz w:val="32"/>
          <w:szCs w:val="32"/>
          <w14:ligatures w14:val="none"/>
        </w:rPr>
        <w:t>链、产业链、资金链、人才链深度融合，提升体系化科技创新能力。</w:t>
      </w:r>
    </w:p>
    <w:p w14:paraId="7BAA8C7A">
      <w:pPr>
        <w:pageBreakBefore w:val="0"/>
        <w:widowControl w:val="0"/>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bCs/>
          <w:color w:val="auto"/>
          <w:sz w:val="32"/>
          <w:szCs w:val="32"/>
          <w:highlight w:val="none"/>
          <w14:ligatures w14:val="none"/>
        </w:rPr>
      </w:pPr>
      <w:bookmarkStart w:id="156" w:name="_Toc15358"/>
      <w:bookmarkStart w:id="157" w:name="_Toc16235"/>
      <w:bookmarkStart w:id="158" w:name="_Toc216197881"/>
      <w:bookmarkStart w:id="159" w:name="_Toc7250"/>
      <w:bookmarkStart w:id="160" w:name="_Toc14456"/>
      <w:bookmarkStart w:id="161" w:name="_Toc26328"/>
      <w:bookmarkStart w:id="162" w:name="_Toc31640"/>
      <w:r>
        <w:rPr>
          <w:rFonts w:hint="eastAsia" w:ascii="Times New Roman" w:hAnsi="Times New Roman" w:eastAsia="黑体" w:cs="Times New Roman"/>
          <w:color w:val="auto"/>
          <w:sz w:val="32"/>
          <w:szCs w:val="32"/>
          <w:highlight w:val="none"/>
          <w14:ligatures w14:val="none"/>
        </w:rPr>
        <w:t xml:space="preserve">第一节 </w:t>
      </w:r>
      <w:bookmarkStart w:id="163" w:name="_Hlk215394028"/>
      <w:r>
        <w:rPr>
          <w:rFonts w:hint="eastAsia" w:ascii="Times New Roman" w:hAnsi="Times New Roman" w:eastAsia="黑体" w:cs="Times New Roman"/>
          <w:color w:val="auto"/>
          <w:sz w:val="32"/>
          <w:szCs w:val="32"/>
          <w:highlight w:val="none"/>
          <w14:ligatures w14:val="none"/>
        </w:rPr>
        <w:t>推进科创平台提质增效</w:t>
      </w:r>
      <w:bookmarkEnd w:id="156"/>
      <w:bookmarkEnd w:id="157"/>
      <w:bookmarkEnd w:id="158"/>
      <w:bookmarkEnd w:id="159"/>
      <w:bookmarkEnd w:id="160"/>
      <w:bookmarkEnd w:id="161"/>
      <w:bookmarkEnd w:id="162"/>
      <w:bookmarkEnd w:id="163"/>
    </w:p>
    <w:p w14:paraId="4FC2213A">
      <w:pPr>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val="0"/>
          <w:bCs w:val="0"/>
          <w:color w:val="auto"/>
          <w:sz w:val="32"/>
          <w:szCs w:val="32"/>
          <w:lang w:eastAsia="zh-CN"/>
          <w14:ligatures w14:val="none"/>
        </w:rPr>
      </w:pPr>
      <w:r>
        <w:rPr>
          <w:rFonts w:hint="eastAsia" w:ascii="Times New Roman" w:hAnsi="Times New Roman" w:eastAsia="方正仿宋简体" w:cs="Times New Roman"/>
          <w:b w:val="0"/>
          <w:bCs w:val="0"/>
          <w:color w:val="auto"/>
          <w:sz w:val="32"/>
          <w:szCs w:val="32"/>
          <w:lang w:eastAsia="zh-CN"/>
          <w14:ligatures w14:val="none"/>
        </w:rPr>
        <w:t>把科创平台建设作为推进科技创新和产业创新融合发展的重要载体，健全完善多层次科创载体平台体系，推动科技成果高效转化落地。</w:t>
      </w:r>
    </w:p>
    <w:p w14:paraId="69B2220E">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ascii="Times New Roman" w:hAnsi="Times New Roman" w:eastAsia="方正仿宋简体" w:cs="Times New Roman"/>
          <w:b/>
          <w:bCs/>
          <w:color w:val="auto"/>
          <w:sz w:val="32"/>
          <w:szCs w:val="32"/>
          <w14:ligatures w14:val="none"/>
        </w:rPr>
        <w:t>引进培育新型研发机构</w:t>
      </w:r>
      <w:r>
        <w:rPr>
          <w:rFonts w:ascii="Times New Roman" w:hAnsi="Times New Roman" w:eastAsia="方正仿宋简体" w:cs="Times New Roman"/>
          <w:b w:val="0"/>
          <w:bCs w:val="0"/>
          <w:color w:val="auto"/>
          <w:sz w:val="32"/>
          <w:szCs w:val="32"/>
          <w14:ligatures w14:val="none"/>
        </w:rPr>
        <w:t>。</w:t>
      </w:r>
      <w:r>
        <w:rPr>
          <w:rFonts w:ascii="Times New Roman" w:hAnsi="Times New Roman" w:eastAsia="方正仿宋简体" w:cs="Times New Roman"/>
          <w:color w:val="auto"/>
          <w:sz w:val="32"/>
          <w:szCs w:val="32"/>
          <w14:ligatures w14:val="none"/>
        </w:rPr>
        <w:t>锚定建设全国一流、全省知名的标志性科创平台</w:t>
      </w:r>
      <w:r>
        <w:rPr>
          <w:rFonts w:hint="eastAsia" w:ascii="Times New Roman" w:hAnsi="Times New Roman" w:eastAsia="方正仿宋简体" w:cs="Times New Roman"/>
          <w:color w:val="auto"/>
          <w:sz w:val="32"/>
          <w:szCs w:val="32"/>
          <w14:ligatures w14:val="none"/>
        </w:rPr>
        <w:t>的</w:t>
      </w:r>
      <w:r>
        <w:rPr>
          <w:rFonts w:ascii="Times New Roman" w:hAnsi="Times New Roman" w:eastAsia="方正仿宋简体" w:cs="Times New Roman"/>
          <w:color w:val="auto"/>
          <w:sz w:val="32"/>
          <w:szCs w:val="32"/>
          <w14:ligatures w14:val="none"/>
        </w:rPr>
        <w:t>目标，</w:t>
      </w:r>
      <w:r>
        <w:rPr>
          <w:rFonts w:hint="eastAsia" w:ascii="Times New Roman" w:hAnsi="Times New Roman" w:eastAsia="方正仿宋简体" w:cs="Times New Roman"/>
          <w:color w:val="auto"/>
          <w:sz w:val="32"/>
          <w:szCs w:val="32"/>
          <w14:ligatures w14:val="none"/>
        </w:rPr>
        <w:t>围绕新能源新材料、智能制造、电子信息等重点方向</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完善科创平台扶持政策，争取引进大院大所落地鲤</w:t>
      </w:r>
      <w:r>
        <w:rPr>
          <w:rFonts w:hint="eastAsia" w:ascii="Times New Roman" w:hAnsi="Times New Roman" w:eastAsia="方正仿宋简体" w:cs="Times New Roman"/>
          <w:color w:val="auto"/>
          <w:sz w:val="32"/>
          <w:szCs w:val="32"/>
          <w:lang w:eastAsia="zh-CN"/>
          <w14:ligatures w14:val="none"/>
        </w:rPr>
        <w:t>城</w:t>
      </w:r>
      <w:r>
        <w:rPr>
          <w:rFonts w:hint="eastAsia" w:ascii="Times New Roman" w:hAnsi="Times New Roman" w:eastAsia="方正仿宋简体" w:cs="Times New Roman"/>
          <w:color w:val="auto"/>
          <w:sz w:val="32"/>
          <w:szCs w:val="32"/>
          <w14:ligatures w14:val="none"/>
        </w:rPr>
        <w:t>，支持创新平台参与国家、省级重大科研项目。</w:t>
      </w:r>
      <w:r>
        <w:rPr>
          <w:rFonts w:ascii="Times New Roman" w:hAnsi="Times New Roman" w:eastAsia="方正仿宋简体" w:cs="Times New Roman"/>
          <w:color w:val="auto"/>
          <w:sz w:val="32"/>
          <w:szCs w:val="32"/>
          <w14:ligatures w14:val="none"/>
        </w:rPr>
        <w:t>以五交科技产业研究院等为试点，持续完善新型研发机构扶持政策和绩效评估体系。</w:t>
      </w:r>
      <w:r>
        <w:rPr>
          <w:rFonts w:hint="eastAsia" w:ascii="Times New Roman" w:hAnsi="Times New Roman" w:eastAsia="方正仿宋简体" w:cs="Times New Roman"/>
          <w:color w:val="auto"/>
          <w:sz w:val="32"/>
          <w:szCs w:val="32"/>
          <w14:ligatures w14:val="none"/>
        </w:rPr>
        <w:t>支持</w:t>
      </w:r>
      <w:r>
        <w:rPr>
          <w:rFonts w:hint="eastAsia" w:ascii="Times New Roman" w:hAnsi="Times New Roman" w:eastAsia="方正仿宋简体" w:cs="Times New Roman"/>
          <w:color w:val="auto"/>
          <w:sz w:val="32"/>
          <w:szCs w:val="32"/>
          <w:lang w:eastAsia="zh-CN"/>
          <w14:ligatures w14:val="none"/>
        </w:rPr>
        <w:t>创新平台</w:t>
      </w:r>
      <w:r>
        <w:rPr>
          <w:rFonts w:ascii="Times New Roman" w:hAnsi="Times New Roman" w:eastAsia="方正仿宋简体" w:cs="Times New Roman"/>
          <w:color w:val="auto"/>
          <w:sz w:val="32"/>
          <w:szCs w:val="32"/>
          <w14:ligatures w14:val="none"/>
        </w:rPr>
        <w:t>通过</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研究院+产业化公司</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模式加速市场化转型，在新兴领域、细分领域不断裂变新兴平台，推动科技创新成果就地转化。</w:t>
      </w:r>
    </w:p>
    <w:p w14:paraId="57C8B630">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ascii="Times New Roman" w:hAnsi="Times New Roman" w:eastAsia="方正仿宋简体" w:cs="Times New Roman"/>
          <w:b/>
          <w:bCs/>
          <w:color w:val="auto"/>
          <w:sz w:val="32"/>
          <w:szCs w:val="32"/>
          <w14:ligatures w14:val="none"/>
        </w:rPr>
        <w:t>引进培育高质量成果转化平台</w:t>
      </w:r>
      <w:r>
        <w:rPr>
          <w:rFonts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发挥国家技术转移东部中心泉州分中心作用，引导推动企业深度介入成果转化前端</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牵头或参与组建实践基地、成果转化基地等，重点布局一批概念验证、中试熟化</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小批量试生产等面向社会开放的中试平台，构建覆盖</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概念验证—中试放大—量产应用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的全链条服务体系。推动企业与科研院所、行业领军企业合作，促进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产学研用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深度融合，争创一批企业技术中心、工程研究中心。</w:t>
      </w:r>
    </w:p>
    <w:p w14:paraId="6949C211">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ascii="Times New Roman" w:hAnsi="Times New Roman" w:eastAsia="方正仿宋简体" w:cs="Times New Roman"/>
          <w:b/>
          <w:bCs/>
          <w:color w:val="auto"/>
          <w:sz w:val="32"/>
          <w:szCs w:val="32"/>
          <w14:ligatures w14:val="none"/>
        </w:rPr>
        <w:t>引进培育高规格孵化育成平台</w:t>
      </w:r>
      <w:r>
        <w:rPr>
          <w:rFonts w:ascii="Times New Roman" w:hAnsi="Times New Roman" w:eastAsia="方正仿宋简体" w:cs="Times New Roman"/>
          <w:b w:val="0"/>
          <w:bCs w:val="0"/>
          <w:color w:val="auto"/>
          <w:sz w:val="32"/>
          <w:szCs w:val="32"/>
          <w14:ligatures w14:val="none"/>
        </w:rPr>
        <w:t>。</w:t>
      </w:r>
      <w:r>
        <w:rPr>
          <w:rFonts w:ascii="Times New Roman" w:hAnsi="Times New Roman" w:eastAsia="方正仿宋简体" w:cs="Times New Roman"/>
          <w:color w:val="auto"/>
          <w:sz w:val="32"/>
          <w:szCs w:val="32"/>
          <w14:ligatures w14:val="none"/>
        </w:rPr>
        <w:t>扶持发展创业苗圃、孵化器、加速器等创业服务机构，完善</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孵化器+加速器</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孵化体系，</w:t>
      </w:r>
      <w:r>
        <w:rPr>
          <w:rFonts w:hint="eastAsia" w:ascii="Times New Roman" w:hAnsi="Times New Roman" w:eastAsia="方正仿宋简体" w:cs="Times New Roman"/>
          <w:color w:val="auto"/>
          <w:sz w:val="32"/>
          <w:szCs w:val="32"/>
          <w14:ligatures w14:val="none"/>
        </w:rPr>
        <w:t>重点引进技术转移、检验检测、知识产权、投融资等专业服务机构，推动形成创新矩阵。</w:t>
      </w:r>
      <w:bookmarkStart w:id="164" w:name="OLE_LINK417"/>
      <w:bookmarkStart w:id="165" w:name="OLE_LINK418"/>
      <w:r>
        <w:rPr>
          <w:rFonts w:hint="eastAsia" w:ascii="Times New Roman" w:hAnsi="Times New Roman" w:eastAsia="方正仿宋简体" w:cs="Times New Roman"/>
          <w:color w:val="auto"/>
          <w:sz w:val="32"/>
          <w:szCs w:val="32"/>
          <w14:ligatures w14:val="none"/>
        </w:rPr>
        <w:t>探索构建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楼上楼下</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创新综合体</w:t>
      </w:r>
      <w:bookmarkEnd w:id="164"/>
      <w:r>
        <w:rPr>
          <w:rFonts w:hint="eastAsia" w:ascii="Times New Roman" w:hAnsi="Times New Roman" w:eastAsia="方正仿宋简体" w:cs="Times New Roman"/>
          <w:color w:val="auto"/>
          <w:sz w:val="32"/>
          <w:szCs w:val="32"/>
          <w14:ligatures w14:val="none"/>
        </w:rPr>
        <w:t>。</w:t>
      </w:r>
      <w:bookmarkEnd w:id="165"/>
      <w:r>
        <w:rPr>
          <w:rFonts w:ascii="Times New Roman" w:hAnsi="Times New Roman" w:eastAsia="方正仿宋简体" w:cs="Times New Roman"/>
          <w:color w:val="auto"/>
          <w:sz w:val="32"/>
          <w:szCs w:val="32"/>
          <w14:ligatures w14:val="none"/>
        </w:rPr>
        <w:t>深化创新</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一中心双园区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等</w:t>
      </w:r>
      <w:r>
        <w:rPr>
          <w:rFonts w:ascii="Times New Roman" w:hAnsi="Times New Roman" w:eastAsia="方正仿宋简体" w:cs="Times New Roman"/>
          <w:color w:val="auto"/>
          <w:sz w:val="32"/>
          <w:szCs w:val="32"/>
          <w14:ligatures w14:val="none"/>
        </w:rPr>
        <w:t>异地研发孵化模式，设立</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创新飞地</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科创苗圃</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，构建</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科创城市孵化</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鲤城落地</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新模式。支持龙头企业建设异地研发中心，形成</w:t>
      </w:r>
      <w:r>
        <w:rPr>
          <w:rFonts w:hint="eastAsia" w:ascii="Times New Roman" w:hAnsi="Times New Roman" w:eastAsia="方正仿宋简体" w:cs="Times New Roman"/>
          <w:color w:val="auto"/>
          <w:sz w:val="32"/>
          <w:szCs w:val="32"/>
          <w14:ligatures w14:val="none"/>
        </w:rPr>
        <w:t>跨域</w:t>
      </w:r>
      <w:r>
        <w:rPr>
          <w:rFonts w:ascii="Times New Roman" w:hAnsi="Times New Roman" w:eastAsia="方正仿宋简体" w:cs="Times New Roman"/>
          <w:color w:val="auto"/>
          <w:sz w:val="32"/>
          <w:szCs w:val="32"/>
          <w14:ligatures w14:val="none"/>
        </w:rPr>
        <w:t>协同融合的创新生态。</w:t>
      </w:r>
    </w:p>
    <w:p w14:paraId="7E9C38BF">
      <w:pPr>
        <w:pageBreakBefore w:val="0"/>
        <w:widowControl w:val="0"/>
        <w:kinsoku/>
        <w:wordWrap/>
        <w:overflowPunct/>
        <w:topLinePunct w:val="0"/>
        <w:autoSpaceDE/>
        <w:autoSpaceDN/>
        <w:bidi w:val="0"/>
        <w:spacing w:before="156" w:beforeLines="50" w:after="156" w:afterLines="50" w:line="590" w:lineRule="exact"/>
        <w:ind w:firstLine="0" w:firstLineChars="0"/>
        <w:jc w:val="center"/>
        <w:textAlignment w:val="auto"/>
        <w:outlineLvl w:val="9"/>
        <w:rPr>
          <w:rFonts w:ascii="Times New Roman" w:hAnsi="Times New Roman" w:eastAsia="方正仿宋简体" w:cs="Times New Roman"/>
          <w:b/>
          <w:color w:val="auto"/>
          <w:sz w:val="32"/>
          <w:szCs w:val="32"/>
        </w:rPr>
      </w:pPr>
      <w:bookmarkStart w:id="166" w:name="_Toc3671"/>
      <w:bookmarkStart w:id="167" w:name="_Toc29570"/>
      <w:bookmarkStart w:id="168" w:name="_Toc29160"/>
      <w:bookmarkStart w:id="169" w:name="_Toc16956"/>
      <w:bookmarkStart w:id="170" w:name="_Toc12081"/>
      <w:bookmarkStart w:id="171" w:name="_Toc3623"/>
      <w:bookmarkStart w:id="172" w:name="_Toc216197882"/>
      <w:r>
        <w:rPr>
          <w:rFonts w:hint="eastAsia" w:ascii="Times New Roman" w:hAnsi="Times New Roman" w:eastAsia="黑体" w:cs="Times New Roman"/>
          <w:color w:val="auto"/>
          <w:sz w:val="32"/>
          <w:szCs w:val="32"/>
          <w14:ligatures w14:val="none"/>
        </w:rPr>
        <w:t>第二节 打造创新型企业成长营</w:t>
      </w:r>
      <w:bookmarkEnd w:id="166"/>
      <w:bookmarkEnd w:id="167"/>
      <w:bookmarkEnd w:id="168"/>
      <w:bookmarkEnd w:id="169"/>
      <w:bookmarkEnd w:id="170"/>
      <w:bookmarkEnd w:id="171"/>
      <w:bookmarkEnd w:id="172"/>
    </w:p>
    <w:p w14:paraId="06FD24E1">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ascii="Times New Roman" w:hAnsi="Times New Roman" w:eastAsia="方正仿宋简体" w:cs="Times New Roman"/>
          <w:b w:val="0"/>
          <w:bCs/>
          <w:color w:val="auto"/>
          <w:sz w:val="32"/>
          <w:szCs w:val="32"/>
        </w:rPr>
      </w:pPr>
      <w:r>
        <w:rPr>
          <w:rFonts w:hint="eastAsia" w:ascii="Times New Roman" w:hAnsi="Times New Roman" w:eastAsia="方正仿宋简体" w:cs="Times New Roman"/>
          <w:b w:val="0"/>
          <w:bCs/>
          <w:color w:val="auto"/>
          <w:sz w:val="32"/>
          <w:szCs w:val="32"/>
        </w:rPr>
        <w:t>以创新龙头企业为引领，高新技术企业为骨干，科技型中小企业为基础，</w:t>
      </w:r>
      <w:r>
        <w:rPr>
          <w:rFonts w:hint="eastAsia" w:ascii="Times New Roman" w:hAnsi="Times New Roman" w:eastAsia="方正仿宋简体" w:cs="Times New Roman"/>
          <w:b w:val="0"/>
          <w:bCs/>
          <w:color w:val="auto"/>
          <w:sz w:val="32"/>
          <w:szCs w:val="32"/>
          <w:lang w:eastAsia="zh-CN"/>
        </w:rPr>
        <w:t>健全</w:t>
      </w:r>
      <w:r>
        <w:rPr>
          <w:rFonts w:hint="eastAsia" w:ascii="Times New Roman" w:hAnsi="Times New Roman" w:eastAsia="方正仿宋简体" w:cs="Times New Roman"/>
          <w:b w:val="0"/>
          <w:bCs/>
          <w:color w:val="auto"/>
          <w:sz w:val="32"/>
          <w:szCs w:val="32"/>
        </w:rPr>
        <w:t>完善创新型企业梯次培育体系，加速孵化一批创新企业</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rPr>
        <w:t>生力军</w:t>
      </w:r>
      <w:r>
        <w:rPr>
          <w:rFonts w:hint="eastAsia" w:ascii="Times New Roman" w:hAnsi="Times New Roman" w:eastAsia="方正仿宋简体" w:cs="Times New Roman"/>
          <w:b w:val="0"/>
          <w:bCs/>
          <w:color w:val="auto"/>
          <w:sz w:val="32"/>
          <w:szCs w:val="32"/>
          <w:lang w:eastAsia="zh-CN"/>
        </w:rPr>
        <w:t>”，不断</w:t>
      </w:r>
      <w:r>
        <w:rPr>
          <w:rFonts w:hint="eastAsia" w:ascii="Times New Roman" w:hAnsi="Times New Roman" w:eastAsia="方正仿宋简体" w:cs="Times New Roman"/>
          <w:b w:val="0"/>
          <w:bCs/>
          <w:color w:val="auto"/>
          <w:sz w:val="32"/>
          <w:szCs w:val="32"/>
        </w:rPr>
        <w:t>强化企业创新主体地位</w:t>
      </w:r>
      <w:r>
        <w:rPr>
          <w:rFonts w:hint="eastAsia" w:ascii="Times New Roman" w:hAnsi="Times New Roman" w:eastAsia="方正仿宋简体" w:cs="Times New Roman"/>
          <w:b w:val="0"/>
          <w:bCs/>
          <w:color w:val="auto"/>
          <w:sz w:val="32"/>
          <w:szCs w:val="32"/>
          <w:lang w:eastAsia="zh-CN"/>
        </w:rPr>
        <w:t>。</w:t>
      </w:r>
    </w:p>
    <w:p w14:paraId="28FB5FE7">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
          <w:color w:val="auto"/>
          <w:sz w:val="32"/>
          <w:szCs w:val="32"/>
        </w:rPr>
        <w:t>强化龙头企业</w:t>
      </w:r>
      <w:r>
        <w:rPr>
          <w:rFonts w:hint="eastAsia" w:ascii="Times New Roman" w:hAnsi="Times New Roman" w:eastAsia="方正仿宋简体" w:cs="Times New Roman"/>
          <w:b/>
          <w:color w:val="auto"/>
          <w:sz w:val="32"/>
          <w:szCs w:val="32"/>
          <w:lang w:eastAsia="zh-CN"/>
        </w:rPr>
        <w:t>“</w:t>
      </w:r>
      <w:r>
        <w:rPr>
          <w:rFonts w:ascii="Times New Roman" w:hAnsi="Times New Roman" w:eastAsia="方正仿宋简体" w:cs="Times New Roman"/>
          <w:b/>
          <w:color w:val="auto"/>
          <w:sz w:val="32"/>
          <w:szCs w:val="32"/>
        </w:rPr>
        <w:t>创新引领效应</w:t>
      </w:r>
      <w:r>
        <w:rPr>
          <w:rFonts w:hint="eastAsia" w:ascii="Times New Roman" w:hAnsi="Times New Roman" w:eastAsia="方正仿宋简体" w:cs="Times New Roman"/>
          <w:b/>
          <w:color w:val="auto"/>
          <w:sz w:val="32"/>
          <w:szCs w:val="32"/>
          <w:lang w:eastAsia="zh-CN"/>
        </w:rPr>
        <w:t>”</w:t>
      </w:r>
      <w:r>
        <w:rPr>
          <w:rFonts w:ascii="Times New Roman" w:hAnsi="Times New Roman" w:eastAsia="方正仿宋简体" w:cs="Times New Roman"/>
          <w:bCs/>
          <w:color w:val="auto"/>
          <w:sz w:val="32"/>
          <w:szCs w:val="32"/>
        </w:rPr>
        <w:t>。</w:t>
      </w:r>
      <w:r>
        <w:rPr>
          <w:rFonts w:ascii="Times New Roman" w:hAnsi="Times New Roman" w:eastAsia="方正仿宋简体" w:cs="Times New Roman"/>
          <w:bCs/>
          <w:color w:val="auto"/>
          <w:sz w:val="32"/>
          <w:szCs w:val="32"/>
          <w:highlight w:val="none"/>
        </w:rPr>
        <w:t>完善企业研发投入激励机制，开展规模以上工业企业研发活动</w:t>
      </w:r>
      <w:r>
        <w:rPr>
          <w:rFonts w:hint="eastAsia" w:ascii="Times New Roman" w:hAnsi="Times New Roman" w:eastAsia="方正仿宋简体" w:cs="Times New Roman"/>
          <w:bCs/>
          <w:color w:val="auto"/>
          <w:sz w:val="32"/>
          <w:szCs w:val="32"/>
          <w:highlight w:val="none"/>
          <w:lang w:eastAsia="zh-CN"/>
        </w:rPr>
        <w:t>“</w:t>
      </w:r>
      <w:r>
        <w:rPr>
          <w:rFonts w:ascii="Times New Roman" w:hAnsi="Times New Roman" w:eastAsia="方正仿宋简体" w:cs="Times New Roman"/>
          <w:bCs/>
          <w:color w:val="auto"/>
          <w:sz w:val="32"/>
          <w:szCs w:val="32"/>
          <w:highlight w:val="none"/>
        </w:rPr>
        <w:t>全覆盖两提升</w:t>
      </w:r>
      <w:r>
        <w:rPr>
          <w:rFonts w:hint="eastAsia" w:ascii="Times New Roman" w:hAnsi="Times New Roman" w:eastAsia="方正仿宋简体" w:cs="Times New Roman"/>
          <w:bCs/>
          <w:color w:val="auto"/>
          <w:sz w:val="32"/>
          <w:szCs w:val="32"/>
          <w:highlight w:val="none"/>
          <w:lang w:eastAsia="zh-CN"/>
        </w:rPr>
        <w:t>”</w:t>
      </w:r>
      <w:r>
        <w:rPr>
          <w:rFonts w:ascii="Times New Roman" w:hAnsi="Times New Roman" w:eastAsia="方正仿宋简体" w:cs="Times New Roman"/>
          <w:bCs/>
          <w:color w:val="auto"/>
          <w:sz w:val="32"/>
          <w:szCs w:val="32"/>
          <w:highlight w:val="none"/>
        </w:rPr>
        <w:t>行动，落实企业研发费用税前加计扣除优惠政策，引导企业建立研发准备金制度。</w:t>
      </w:r>
      <w:r>
        <w:rPr>
          <w:rFonts w:hint="eastAsia" w:ascii="Times New Roman" w:hAnsi="Times New Roman" w:eastAsia="方正仿宋简体" w:cs="Times New Roman"/>
          <w:bCs/>
          <w:color w:val="auto"/>
          <w:sz w:val="32"/>
          <w:szCs w:val="32"/>
        </w:rPr>
        <w:t>推动龙头企业、链主企业发挥创新引领作用</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支持科技领军企业开放创新资源</w:t>
      </w:r>
      <w:r>
        <w:rPr>
          <w:rFonts w:ascii="Times New Roman" w:hAnsi="Times New Roman" w:eastAsia="方正仿宋简体" w:cs="Times New Roman"/>
          <w:bCs/>
          <w:color w:val="auto"/>
          <w:sz w:val="32"/>
          <w:szCs w:val="32"/>
        </w:rPr>
        <w:t>，按照</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一产业一平台</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一行业一创新联合体</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的方式，</w:t>
      </w:r>
      <w:r>
        <w:rPr>
          <w:rFonts w:hint="eastAsia" w:ascii="Times New Roman" w:hAnsi="Times New Roman" w:eastAsia="方正仿宋简体" w:cs="Times New Roman"/>
          <w:bCs/>
          <w:color w:val="auto"/>
          <w:sz w:val="32"/>
          <w:szCs w:val="32"/>
        </w:rPr>
        <w:t>推动中小企业融入大企业创新链</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组团创新</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w:t>
      </w:r>
      <w:r>
        <w:rPr>
          <w:rFonts w:ascii="Times New Roman" w:hAnsi="Times New Roman" w:eastAsia="方正仿宋简体" w:cs="Times New Roman"/>
          <w:bCs/>
          <w:color w:val="auto"/>
          <w:sz w:val="32"/>
          <w:szCs w:val="32"/>
          <w:highlight w:val="none"/>
        </w:rPr>
        <w:t>探索</w:t>
      </w:r>
      <w:r>
        <w:rPr>
          <w:rFonts w:hint="eastAsia" w:ascii="Times New Roman" w:hAnsi="Times New Roman" w:eastAsia="方正仿宋简体" w:cs="Times New Roman"/>
          <w:bCs/>
          <w:color w:val="auto"/>
          <w:sz w:val="32"/>
          <w:szCs w:val="32"/>
          <w:highlight w:val="none"/>
          <w:lang w:eastAsia="zh-CN"/>
        </w:rPr>
        <w:t>“</w:t>
      </w:r>
      <w:r>
        <w:rPr>
          <w:rFonts w:ascii="Times New Roman" w:hAnsi="Times New Roman" w:eastAsia="方正仿宋简体" w:cs="Times New Roman"/>
          <w:bCs/>
          <w:color w:val="auto"/>
          <w:sz w:val="32"/>
          <w:szCs w:val="32"/>
          <w:highlight w:val="none"/>
        </w:rPr>
        <w:t>科学家+企业家</w:t>
      </w:r>
      <w:r>
        <w:rPr>
          <w:rFonts w:hint="eastAsia" w:ascii="Times New Roman" w:hAnsi="Times New Roman" w:eastAsia="方正仿宋简体" w:cs="Times New Roman"/>
          <w:bCs/>
          <w:color w:val="auto"/>
          <w:sz w:val="32"/>
          <w:szCs w:val="32"/>
          <w:highlight w:val="none"/>
          <w:lang w:eastAsia="zh-CN"/>
        </w:rPr>
        <w:t>”</w:t>
      </w:r>
      <w:r>
        <w:rPr>
          <w:rFonts w:ascii="Times New Roman" w:hAnsi="Times New Roman" w:eastAsia="方正仿宋简体" w:cs="Times New Roman"/>
          <w:bCs/>
          <w:color w:val="auto"/>
          <w:sz w:val="32"/>
          <w:szCs w:val="32"/>
          <w:highlight w:val="none"/>
        </w:rPr>
        <w:t>等融合创新模式，推动企业主导的产学研融通创新。支持</w:t>
      </w:r>
      <w:r>
        <w:rPr>
          <w:rFonts w:hint="eastAsia" w:ascii="Times New Roman" w:hAnsi="Times New Roman" w:eastAsia="方正仿宋简体" w:cs="Times New Roman"/>
          <w:bCs/>
          <w:color w:val="auto"/>
          <w:sz w:val="32"/>
          <w:szCs w:val="32"/>
          <w:highlight w:val="none"/>
          <w:lang w:eastAsia="zh-CN"/>
        </w:rPr>
        <w:t>汉威机械</w:t>
      </w:r>
      <w:r>
        <w:rPr>
          <w:rFonts w:ascii="Times New Roman" w:hAnsi="Times New Roman" w:eastAsia="方正仿宋简体" w:cs="Times New Roman"/>
          <w:bCs/>
          <w:color w:val="auto"/>
          <w:sz w:val="32"/>
          <w:szCs w:val="32"/>
          <w:highlight w:val="none"/>
        </w:rPr>
        <w:t>等企业建立新型研发机构，支持鸿星尔克、联兴发、海天材料等</w:t>
      </w:r>
      <w:r>
        <w:rPr>
          <w:rFonts w:hint="eastAsia" w:ascii="Times New Roman" w:hAnsi="Times New Roman" w:eastAsia="方正仿宋简体" w:cs="Times New Roman"/>
          <w:bCs/>
          <w:color w:val="auto"/>
          <w:sz w:val="32"/>
          <w:szCs w:val="32"/>
          <w:highlight w:val="none"/>
        </w:rPr>
        <w:t>企业</w:t>
      </w:r>
      <w:r>
        <w:rPr>
          <w:rFonts w:ascii="Times New Roman" w:hAnsi="Times New Roman" w:eastAsia="方正仿宋简体" w:cs="Times New Roman"/>
          <w:bCs/>
          <w:color w:val="auto"/>
          <w:sz w:val="32"/>
          <w:szCs w:val="32"/>
          <w:highlight w:val="none"/>
        </w:rPr>
        <w:t>开发应用纺织新材料，支持钧石能源开展太阳能电池用低温银浆料及其他电子材料的研发生产</w:t>
      </w:r>
      <w:r>
        <w:rPr>
          <w:rFonts w:ascii="Times New Roman" w:hAnsi="Times New Roman" w:eastAsia="方正仿宋简体" w:cs="Times New Roman"/>
          <w:bCs/>
          <w:color w:val="auto"/>
          <w:sz w:val="32"/>
          <w:szCs w:val="32"/>
        </w:rPr>
        <w:t>。支持龙头企业带动上下游企业</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集聚创新</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，打造</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1公里核心创新配套圈</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，实现原材料、零部件、检测认证等环节</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一站式</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本地化创新，</w:t>
      </w:r>
      <w:r>
        <w:rPr>
          <w:rFonts w:hint="eastAsia" w:ascii="Times New Roman" w:hAnsi="Times New Roman" w:eastAsia="方正仿宋简体" w:cs="Times New Roman"/>
          <w:bCs/>
          <w:color w:val="auto"/>
          <w:sz w:val="32"/>
          <w:szCs w:val="32"/>
        </w:rPr>
        <w:t>建成</w:t>
      </w:r>
      <w:r>
        <w:rPr>
          <w:rFonts w:ascii="Times New Roman" w:hAnsi="Times New Roman" w:eastAsia="方正仿宋简体" w:cs="Times New Roman"/>
          <w:bCs/>
          <w:color w:val="auto"/>
          <w:sz w:val="32"/>
          <w:szCs w:val="32"/>
        </w:rPr>
        <w:t>共生共荣创新生态圈。</w:t>
      </w:r>
    </w:p>
    <w:p w14:paraId="2D219EAB">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b/>
          <w:bCs/>
          <w:color w:val="auto"/>
          <w:sz w:val="32"/>
          <w:szCs w:val="32"/>
          <w:highlight w:val="none"/>
        </w:rPr>
        <w:t>打造中小企业</w:t>
      </w:r>
      <w:r>
        <w:rPr>
          <w:rFonts w:hint="eastAsia" w:ascii="Times New Roman" w:hAnsi="Times New Roman" w:eastAsia="方正仿宋简体" w:cs="Times New Roman"/>
          <w:b/>
          <w:bCs/>
          <w:color w:val="auto"/>
          <w:sz w:val="32"/>
          <w:szCs w:val="32"/>
          <w:highlight w:val="none"/>
          <w:lang w:eastAsia="zh-CN"/>
        </w:rPr>
        <w:t>“</w:t>
      </w:r>
      <w:r>
        <w:rPr>
          <w:rFonts w:ascii="Times New Roman" w:hAnsi="Times New Roman" w:eastAsia="方正仿宋简体" w:cs="Times New Roman"/>
          <w:b/>
          <w:bCs/>
          <w:color w:val="auto"/>
          <w:sz w:val="32"/>
          <w:szCs w:val="32"/>
          <w:highlight w:val="none"/>
        </w:rPr>
        <w:t>创新雨林生态</w:t>
      </w:r>
      <w:r>
        <w:rPr>
          <w:rFonts w:hint="eastAsia" w:ascii="Times New Roman" w:hAnsi="Times New Roman" w:eastAsia="方正仿宋简体" w:cs="Times New Roman"/>
          <w:b/>
          <w:bCs/>
          <w:color w:val="auto"/>
          <w:sz w:val="32"/>
          <w:szCs w:val="32"/>
          <w:highlight w:val="none"/>
          <w:lang w:eastAsia="zh-CN"/>
        </w:rPr>
        <w:t>”</w:t>
      </w:r>
      <w:r>
        <w:rPr>
          <w:rFonts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深化</w:t>
      </w:r>
      <w:r>
        <w:rPr>
          <w:rFonts w:hint="eastAsia" w:ascii="Times New Roman" w:hAnsi="Times New Roman" w:eastAsia="方正仿宋简体" w:cs="Times New Roman"/>
          <w:color w:val="auto"/>
          <w:sz w:val="32"/>
          <w:szCs w:val="32"/>
        </w:rPr>
        <w:t>落实</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抓创新促应用</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行动，深入实施高新技术企业</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扩量提质</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计划，健全</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微成长、小升高、高变强</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企业梯次培育库，针对不同梯度企业的发展特点，</w:t>
      </w:r>
      <w:r>
        <w:rPr>
          <w:rFonts w:ascii="Times New Roman" w:hAnsi="Times New Roman" w:eastAsia="方正仿宋简体" w:cs="Times New Roman"/>
          <w:color w:val="auto"/>
          <w:sz w:val="32"/>
          <w:szCs w:val="32"/>
        </w:rPr>
        <w:t>研究制定企业梯度培育差异化扶持方案，</w:t>
      </w:r>
      <w:r>
        <w:rPr>
          <w:rFonts w:hint="eastAsia" w:ascii="Times New Roman" w:hAnsi="Times New Roman" w:eastAsia="方正仿宋简体" w:cs="Times New Roman"/>
          <w:color w:val="auto"/>
          <w:sz w:val="32"/>
          <w:szCs w:val="32"/>
        </w:rPr>
        <w:t>进阶培育科技型小微企业、科技型中小企业、</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小巨人</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企业等创新型企业。</w:t>
      </w:r>
      <w:r>
        <w:rPr>
          <w:rFonts w:ascii="Times New Roman" w:hAnsi="Times New Roman" w:eastAsia="方正仿宋简体" w:cs="Times New Roman"/>
          <w:color w:val="auto"/>
          <w:sz w:val="32"/>
          <w:szCs w:val="36"/>
        </w:rPr>
        <w:t>实施</w:t>
      </w:r>
      <w:r>
        <w:rPr>
          <w:rFonts w:hint="eastAsia" w:ascii="Times New Roman" w:hAnsi="Times New Roman" w:eastAsia="方正仿宋简体" w:cs="Times New Roman"/>
          <w:color w:val="auto"/>
          <w:sz w:val="32"/>
          <w:szCs w:val="36"/>
          <w:lang w:eastAsia="zh-CN"/>
        </w:rPr>
        <w:t>“</w:t>
      </w:r>
      <w:r>
        <w:rPr>
          <w:rFonts w:ascii="Times New Roman" w:hAnsi="Times New Roman" w:eastAsia="方正仿宋简体" w:cs="Times New Roman"/>
          <w:color w:val="auto"/>
          <w:sz w:val="32"/>
          <w:szCs w:val="36"/>
        </w:rPr>
        <w:t>科创雏鹰</w:t>
      </w:r>
      <w:r>
        <w:rPr>
          <w:rFonts w:hint="eastAsia" w:ascii="Times New Roman" w:hAnsi="Times New Roman" w:eastAsia="方正仿宋简体" w:cs="Times New Roman"/>
          <w:color w:val="auto"/>
          <w:sz w:val="32"/>
          <w:szCs w:val="36"/>
          <w:lang w:eastAsia="zh-CN"/>
        </w:rPr>
        <w:t>”</w:t>
      </w:r>
      <w:r>
        <w:rPr>
          <w:rFonts w:ascii="Times New Roman" w:hAnsi="Times New Roman" w:eastAsia="方正仿宋简体" w:cs="Times New Roman"/>
          <w:color w:val="auto"/>
          <w:sz w:val="32"/>
          <w:szCs w:val="36"/>
        </w:rPr>
        <w:t>培养计划，</w:t>
      </w:r>
      <w:r>
        <w:rPr>
          <w:rFonts w:hint="eastAsia" w:ascii="Times New Roman" w:hAnsi="Times New Roman" w:eastAsia="方正仿宋简体" w:cs="Times New Roman"/>
          <w:color w:val="auto"/>
          <w:sz w:val="32"/>
          <w:szCs w:val="36"/>
        </w:rPr>
        <w:t>定期</w:t>
      </w:r>
      <w:r>
        <w:rPr>
          <w:rFonts w:ascii="Times New Roman" w:hAnsi="Times New Roman" w:eastAsia="方正仿宋简体" w:cs="Times New Roman"/>
          <w:color w:val="auto"/>
          <w:sz w:val="32"/>
          <w:szCs w:val="36"/>
        </w:rPr>
        <w:t>遴选一批科技型中小企业，推动其成长为高新技术企业或行业</w:t>
      </w:r>
      <w:r>
        <w:rPr>
          <w:rFonts w:hint="eastAsia" w:ascii="Times New Roman" w:hAnsi="Times New Roman" w:eastAsia="方正仿宋简体" w:cs="Times New Roman"/>
          <w:color w:val="auto"/>
          <w:sz w:val="32"/>
          <w:szCs w:val="36"/>
          <w:lang w:eastAsia="zh-CN"/>
        </w:rPr>
        <w:t>“</w:t>
      </w:r>
      <w:r>
        <w:rPr>
          <w:rFonts w:ascii="Times New Roman" w:hAnsi="Times New Roman" w:eastAsia="方正仿宋简体" w:cs="Times New Roman"/>
          <w:color w:val="auto"/>
          <w:sz w:val="32"/>
          <w:szCs w:val="36"/>
        </w:rPr>
        <w:t>隐形冠军</w:t>
      </w:r>
      <w:r>
        <w:rPr>
          <w:rFonts w:hint="eastAsia" w:ascii="Times New Roman" w:hAnsi="Times New Roman" w:eastAsia="方正仿宋简体" w:cs="Times New Roman"/>
          <w:color w:val="auto"/>
          <w:sz w:val="32"/>
          <w:szCs w:val="36"/>
          <w:lang w:eastAsia="zh-CN"/>
        </w:rPr>
        <w:t>”</w:t>
      </w:r>
      <w:r>
        <w:rPr>
          <w:rFonts w:ascii="Times New Roman" w:hAnsi="Times New Roman" w:eastAsia="方正仿宋简体" w:cs="Times New Roman"/>
          <w:color w:val="auto"/>
          <w:sz w:val="32"/>
          <w:szCs w:val="36"/>
        </w:rPr>
        <w:t>，培养发掘更多</w:t>
      </w:r>
      <w:r>
        <w:rPr>
          <w:rFonts w:hint="eastAsia" w:ascii="Times New Roman" w:hAnsi="Times New Roman" w:eastAsia="方正仿宋简体" w:cs="Times New Roman"/>
          <w:color w:val="auto"/>
          <w:sz w:val="32"/>
          <w:szCs w:val="36"/>
          <w:lang w:eastAsia="zh-CN"/>
        </w:rPr>
        <w:t>“</w:t>
      </w:r>
      <w:r>
        <w:rPr>
          <w:rFonts w:ascii="Times New Roman" w:hAnsi="Times New Roman" w:eastAsia="方正仿宋简体" w:cs="Times New Roman"/>
          <w:color w:val="auto"/>
          <w:sz w:val="32"/>
          <w:szCs w:val="36"/>
        </w:rPr>
        <w:t>金种子</w:t>
      </w:r>
      <w:r>
        <w:rPr>
          <w:rFonts w:hint="eastAsia" w:ascii="Times New Roman" w:hAnsi="Times New Roman" w:eastAsia="方正仿宋简体" w:cs="Times New Roman"/>
          <w:color w:val="auto"/>
          <w:sz w:val="32"/>
          <w:szCs w:val="36"/>
          <w:lang w:eastAsia="zh-CN"/>
        </w:rPr>
        <w:t>”</w:t>
      </w:r>
      <w:r>
        <w:rPr>
          <w:rFonts w:ascii="Times New Roman" w:hAnsi="Times New Roman" w:eastAsia="方正仿宋简体" w:cs="Times New Roman"/>
          <w:color w:val="auto"/>
          <w:sz w:val="32"/>
          <w:szCs w:val="36"/>
        </w:rPr>
        <w:t>企业</w:t>
      </w:r>
      <w:r>
        <w:rPr>
          <w:rFonts w:ascii="Times New Roman" w:hAnsi="Times New Roman" w:eastAsia="方正仿宋简体" w:cs="Times New Roman"/>
          <w:color w:val="auto"/>
          <w:sz w:val="32"/>
          <w:szCs w:val="32"/>
        </w:rPr>
        <w:t>。</w:t>
      </w:r>
    </w:p>
    <w:p w14:paraId="35AF9002">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b/>
          <w:bCs/>
          <w:color w:val="auto"/>
          <w:sz w:val="32"/>
          <w:szCs w:val="32"/>
          <w:highlight w:val="none"/>
          <w:lang w:eastAsia="zh-CN"/>
        </w:rPr>
        <w:t>营造崇尚创新的社会氛围</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加强创新扶持政策宣传和引导，</w:t>
      </w:r>
      <w:r>
        <w:rPr>
          <w:rFonts w:hint="eastAsia" w:ascii="Times New Roman" w:hAnsi="Times New Roman" w:eastAsia="方正仿宋简体" w:cs="Times New Roman"/>
          <w:color w:val="auto"/>
          <w:sz w:val="32"/>
          <w:szCs w:val="32"/>
          <w:lang w:eastAsia="zh-CN"/>
        </w:rPr>
        <w:t>积极营造崇尚创新、鼓励创新、勇于创新的文化氛围，</w:t>
      </w:r>
      <w:r>
        <w:rPr>
          <w:rFonts w:hint="eastAsia" w:ascii="Times New Roman" w:hAnsi="Times New Roman" w:eastAsia="方正仿宋简体" w:cs="Times New Roman"/>
          <w:color w:val="auto"/>
          <w:sz w:val="32"/>
          <w:szCs w:val="32"/>
        </w:rPr>
        <w:t>倡导尊重科学、尊重知识、尊重人才的社会风气。</w:t>
      </w:r>
      <w:r>
        <w:rPr>
          <w:rFonts w:hint="eastAsia" w:ascii="Times New Roman" w:hAnsi="Times New Roman" w:eastAsia="方正仿宋简体" w:cs="Times New Roman"/>
          <w:color w:val="auto"/>
          <w:sz w:val="32"/>
          <w:szCs w:val="32"/>
          <w:highlight w:val="none"/>
        </w:rPr>
        <w:t>谋划具有影响力的科创大赛，</w:t>
      </w:r>
      <w:r>
        <w:rPr>
          <w:rFonts w:ascii="Times New Roman" w:hAnsi="Times New Roman" w:eastAsia="方正仿宋简体" w:cs="Times New Roman"/>
          <w:color w:val="auto"/>
          <w:sz w:val="32"/>
          <w:szCs w:val="32"/>
          <w:highlight w:val="none"/>
        </w:rPr>
        <w:t>系统性对接国内主流创新创业赛事资源，引进优质创新创业团队，</w:t>
      </w:r>
      <w:r>
        <w:rPr>
          <w:rFonts w:hint="eastAsia" w:ascii="Times New Roman" w:hAnsi="Times New Roman" w:eastAsia="方正仿宋简体" w:cs="Times New Roman"/>
          <w:color w:val="auto"/>
          <w:sz w:val="32"/>
          <w:szCs w:val="32"/>
          <w:highlight w:val="none"/>
        </w:rPr>
        <w:t>形成</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sz w:val="32"/>
          <w:szCs w:val="32"/>
          <w:highlight w:val="none"/>
        </w:rPr>
        <w:t>赛事洞察</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sz w:val="32"/>
          <w:szCs w:val="32"/>
          <w:highlight w:val="none"/>
        </w:rPr>
        <w:t>精准对接</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sz w:val="32"/>
          <w:szCs w:val="32"/>
          <w:highlight w:val="none"/>
        </w:rPr>
        <w:t>生态赋能</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sz w:val="32"/>
          <w:szCs w:val="32"/>
          <w:highlight w:val="none"/>
        </w:rPr>
        <w:t>全链条机制</w:t>
      </w:r>
      <w:r>
        <w:rPr>
          <w:rFonts w:ascii="Times New Roman" w:hAnsi="Times New Roman" w:eastAsia="方正仿宋简体" w:cs="Times New Roman"/>
          <w:color w:val="auto"/>
          <w:sz w:val="32"/>
          <w:szCs w:val="32"/>
        </w:rPr>
        <w:t>。</w:t>
      </w:r>
    </w:p>
    <w:p w14:paraId="210BFED9">
      <w:pPr>
        <w:keepNext w:val="0"/>
        <w:keepLines w:val="0"/>
        <w:pageBreakBefore w:val="0"/>
        <w:widowControl w:val="0"/>
        <w:kinsoku/>
        <w:wordWrap/>
        <w:overflowPunct/>
        <w:topLinePunct w:val="0"/>
        <w:autoSpaceDE/>
        <w:autoSpaceDN/>
        <w:bidi w:val="0"/>
        <w:spacing w:before="156" w:beforeLines="50" w:after="156" w:afterLines="50" w:line="560" w:lineRule="exact"/>
        <w:jc w:val="center"/>
        <w:textAlignment w:val="auto"/>
        <w:outlineLvl w:val="0"/>
        <w:rPr>
          <w:rFonts w:hint="eastAsia" w:ascii="Times New Roman" w:hAnsi="Times New Roman" w:eastAsia="等线" w:cs="Times New Roman"/>
          <w:color w:val="auto"/>
          <w:sz w:val="21"/>
          <w:szCs w:val="22"/>
          <w14:ligatures w14:val="none"/>
        </w:rPr>
      </w:pPr>
      <w:bookmarkStart w:id="173" w:name="_Toc16167"/>
      <w:bookmarkStart w:id="174" w:name="_Toc216197883"/>
      <w:bookmarkStart w:id="175" w:name="_Toc4614"/>
      <w:bookmarkStart w:id="176" w:name="_Toc5284"/>
      <w:bookmarkStart w:id="177" w:name="_Toc13668"/>
      <w:bookmarkStart w:id="178" w:name="_Toc10716"/>
      <w:bookmarkStart w:id="179" w:name="_Toc20432"/>
      <w:r>
        <w:rPr>
          <w:rFonts w:hint="eastAsia" w:ascii="Times New Roman" w:hAnsi="Times New Roman" w:eastAsia="黑体" w:cs="Times New Roman"/>
          <w:color w:val="auto"/>
          <w:sz w:val="32"/>
          <w:szCs w:val="32"/>
          <w14:ligatures w14:val="none"/>
        </w:rPr>
        <w:t xml:space="preserve">第三节 </w:t>
      </w:r>
      <w:bookmarkStart w:id="180" w:name="_Hlk215395043"/>
      <w:r>
        <w:rPr>
          <w:rFonts w:hint="eastAsia" w:ascii="Times New Roman" w:hAnsi="Times New Roman" w:eastAsia="黑体" w:cs="Times New Roman"/>
          <w:color w:val="auto"/>
          <w:sz w:val="32"/>
          <w:szCs w:val="32"/>
          <w14:ligatures w14:val="none"/>
        </w:rPr>
        <w:t>建设科创场景应用城区</w:t>
      </w:r>
      <w:bookmarkEnd w:id="173"/>
      <w:bookmarkEnd w:id="174"/>
      <w:bookmarkEnd w:id="175"/>
      <w:bookmarkEnd w:id="176"/>
      <w:bookmarkEnd w:id="177"/>
      <w:bookmarkEnd w:id="178"/>
      <w:bookmarkEnd w:id="179"/>
      <w:bookmarkEnd w:id="180"/>
    </w:p>
    <w:p w14:paraId="1C3936F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b w:val="0"/>
          <w:bCs w:val="0"/>
          <w:color w:val="auto"/>
          <w:sz w:val="32"/>
          <w:szCs w:val="32"/>
          <w:lang w:eastAsia="zh-CN"/>
          <w14:ligatures w14:val="none"/>
        </w:rPr>
      </w:pPr>
      <w:bookmarkStart w:id="181" w:name="_Hlk215394159"/>
      <w:r>
        <w:rPr>
          <w:rFonts w:hint="eastAsia" w:ascii="Times New Roman" w:hAnsi="Times New Roman" w:eastAsia="方正仿宋简体" w:cs="Times New Roman"/>
          <w:b w:val="0"/>
          <w:bCs w:val="0"/>
          <w:color w:val="auto"/>
          <w:sz w:val="32"/>
          <w:szCs w:val="32"/>
          <w:lang w:eastAsia="zh-CN"/>
          <w14:ligatures w14:val="none"/>
        </w:rPr>
        <w:t>以场景应用驱动科技创新，构建“场景挖掘—供需对接—生态培育”全链条体系，推动科技创新与场景焕新双向赋能。</w:t>
      </w:r>
    </w:p>
    <w:p w14:paraId="09C8FE88">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形成应用场景培育与开放体系</w:t>
      </w:r>
      <w:bookmarkEnd w:id="181"/>
      <w:r>
        <w:rPr>
          <w:rFonts w:hint="eastAsia" w:ascii="Times New Roman" w:hAnsi="Times New Roman" w:eastAsia="方正仿宋简体" w:cs="Times New Roman"/>
          <w:b w:val="0"/>
          <w:bCs w:val="0"/>
          <w:color w:val="auto"/>
          <w:sz w:val="32"/>
          <w:szCs w:val="32"/>
          <w14:ligatures w14:val="none"/>
        </w:rPr>
        <w:t>。</w:t>
      </w:r>
      <w:bookmarkStart w:id="182" w:name="OLE_LINK121"/>
      <w:r>
        <w:rPr>
          <w:rFonts w:hint="eastAsia" w:ascii="Times New Roman" w:hAnsi="Times New Roman" w:eastAsia="方正仿宋简体" w:cs="Times New Roman"/>
          <w:color w:val="auto"/>
          <w:sz w:val="32"/>
          <w:szCs w:val="32"/>
          <w14:ligatures w14:val="none"/>
        </w:rPr>
        <w:t>实施科技创新场景驱动工程，依托产业创新、城市治理、文旅消费、文物保护、社会民生等重点领域场景，</w:t>
      </w:r>
      <w:bookmarkStart w:id="183" w:name="OLE_LINK138"/>
      <w:r>
        <w:rPr>
          <w:rFonts w:hint="eastAsia" w:ascii="Times New Roman" w:hAnsi="Times New Roman" w:eastAsia="方正仿宋简体" w:cs="Times New Roman"/>
          <w:color w:val="auto"/>
          <w:sz w:val="32"/>
          <w:szCs w:val="32"/>
          <w14:ligatures w14:val="none"/>
        </w:rPr>
        <w:t>聚焦低空经济、人工智能、人形机器人、物联网等前沿赛道，支持建设一批综合性重大场景、行业领域集成式场景、高价值小切口场景，打造新应用、新模式、新场景的试验场，</w:t>
      </w:r>
      <w:r>
        <w:rPr>
          <w:rFonts w:ascii="Times New Roman" w:hAnsi="Times New Roman" w:eastAsia="方正仿宋简体" w:cs="Times New Roman"/>
          <w:color w:val="auto"/>
          <w:sz w:val="32"/>
          <w:szCs w:val="32"/>
          <w14:ligatures w14:val="none"/>
        </w:rPr>
        <w:t>将</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鲤城场景</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打造成为具有区域影响力的创新品牌</w:t>
      </w:r>
      <w:r>
        <w:rPr>
          <w:rFonts w:hint="eastAsia" w:ascii="Times New Roman" w:hAnsi="Times New Roman" w:eastAsia="方正仿宋简体" w:cs="Times New Roman"/>
          <w:color w:val="auto"/>
          <w:sz w:val="32"/>
          <w:szCs w:val="32"/>
          <w14:ligatures w14:val="none"/>
        </w:rPr>
        <w:t>，</w:t>
      </w:r>
      <w:bookmarkEnd w:id="183"/>
      <w:r>
        <w:rPr>
          <w:rFonts w:hint="eastAsia" w:ascii="Times New Roman" w:hAnsi="Times New Roman" w:eastAsia="方正仿宋简体" w:cs="Times New Roman"/>
          <w:color w:val="auto"/>
          <w:sz w:val="32"/>
          <w:szCs w:val="32"/>
          <w14:ligatures w14:val="none"/>
        </w:rPr>
        <w:t>力争</w:t>
      </w:r>
      <w:r>
        <w:rPr>
          <w:rFonts w:ascii="Times New Roman" w:hAnsi="Times New Roman" w:eastAsia="方正仿宋简体" w:cs="Times New Roman"/>
          <w:color w:val="auto"/>
          <w:sz w:val="32"/>
          <w:szCs w:val="32"/>
          <w14:ligatures w14:val="none"/>
        </w:rPr>
        <w:t>建成开放协同、活力迸发的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科创场景应用城区</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w:t>
      </w:r>
    </w:p>
    <w:bookmarkEnd w:id="182"/>
    <w:p w14:paraId="7187B5AD">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14:ligatures w14:val="none"/>
        </w:rPr>
      </w:pPr>
      <w:bookmarkStart w:id="184" w:name="OLE_LINK123"/>
      <w:bookmarkStart w:id="185" w:name="OLE_LINK122"/>
      <w:bookmarkStart w:id="186" w:name="OLE_LINK124"/>
      <w:r>
        <w:rPr>
          <w:rFonts w:hint="eastAsia" w:ascii="Times New Roman" w:hAnsi="Times New Roman" w:eastAsia="方正仿宋简体" w:cs="Times New Roman"/>
          <w:b/>
          <w:bCs/>
          <w:color w:val="auto"/>
          <w:sz w:val="32"/>
          <w:szCs w:val="32"/>
          <w:highlight w:val="none"/>
          <w:lang w:eastAsia="zh-CN"/>
          <w14:ligatures w14:val="none"/>
        </w:rPr>
        <w:t>建立场景</w:t>
      </w:r>
      <w:r>
        <w:rPr>
          <w:rFonts w:hint="eastAsia" w:ascii="Times New Roman" w:hAnsi="Times New Roman" w:eastAsia="方正仿宋简体" w:cs="Times New Roman"/>
          <w:b/>
          <w:bCs/>
          <w:color w:val="auto"/>
          <w:sz w:val="32"/>
          <w:szCs w:val="32"/>
          <w:highlight w:val="none"/>
          <w:lang w:val="en-US" w:eastAsia="zh-CN"/>
          <w14:ligatures w14:val="none"/>
        </w:rPr>
        <w:t>—产品供需对接的良性机制</w:t>
      </w:r>
      <w:r>
        <w:rPr>
          <w:rFonts w:hint="eastAsia" w:ascii="Times New Roman" w:hAnsi="Times New Roman" w:eastAsia="方正仿宋简体" w:cs="Times New Roman"/>
          <w:b w:val="0"/>
          <w:bCs w:val="0"/>
          <w:color w:val="auto"/>
          <w:sz w:val="32"/>
          <w:szCs w:val="32"/>
          <w:lang w:val="en-US" w:eastAsia="zh-CN"/>
          <w14:ligatures w14:val="none"/>
        </w:rPr>
        <w:t>。建立常态化应用场景清单征集、发布、遴选机制，常态化发布鲤城区应用场景清单，定期举办应用场景对接会，采用揭榜挂帅、竞争赛马等方式，鼓励企业开展同台竞技和技术产品公平比选，推动创新企业培育从“给项目”向“给机会”转变，系统构建“场景挖掘—发布—对接—推广—支持”的全流程推进机制，打通“技术催生新需求”和“需求引导新技术”的双向通道。</w:t>
      </w:r>
    </w:p>
    <w:p w14:paraId="65220A48">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形成应用场景创新服务体系</w:t>
      </w:r>
      <w:bookmarkEnd w:id="184"/>
      <w:r>
        <w:rPr>
          <w:rFonts w:hint="eastAsia" w:ascii="Times New Roman" w:hAnsi="Times New Roman" w:eastAsia="方正仿宋简体" w:cs="Times New Roman"/>
          <w:color w:val="auto"/>
          <w:sz w:val="32"/>
          <w:szCs w:val="32"/>
          <w14:ligatures w14:val="none"/>
        </w:rPr>
        <w:t>。强化场景创新全链条服务，引导市场化投资机构设立概念验证基金，为场景创新企业提供资金支持。培育科技创新耐心资本体系，推动国资基金成为创新的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合伙人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，优化基金考核和退出办法，完善容错免责机制，拉长投资期限，</w:t>
      </w:r>
      <w:bookmarkStart w:id="187" w:name="_Hlk216015690"/>
      <w:r>
        <w:rPr>
          <w:rFonts w:hint="eastAsia" w:ascii="Times New Roman" w:hAnsi="Times New Roman" w:eastAsia="方正仿宋简体" w:cs="Times New Roman"/>
          <w:color w:val="auto"/>
          <w:sz w:val="32"/>
          <w:szCs w:val="32"/>
          <w14:ligatures w14:val="none"/>
        </w:rPr>
        <w:t>形成新兴产业投资增长和风险共担机制，</w:t>
      </w:r>
      <w:bookmarkEnd w:id="185"/>
      <w:bookmarkEnd w:id="187"/>
      <w:r>
        <w:rPr>
          <w:rFonts w:hint="eastAsia" w:ascii="Times New Roman" w:hAnsi="Times New Roman" w:eastAsia="方正仿宋简体" w:cs="Times New Roman"/>
          <w:color w:val="auto"/>
          <w:sz w:val="32"/>
          <w:szCs w:val="32"/>
          <w14:ligatures w14:val="none"/>
        </w:rPr>
        <w:t>推动更多科技成果借助</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应用场景+耐心资本</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模式在鲤转化落地。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7"/>
      </w:tblGrid>
      <w:tr w14:paraId="7DAD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7" w:type="dxa"/>
          </w:tcPr>
          <w:p w14:paraId="5F088EDE">
            <w:pPr>
              <w:adjustRightInd w:val="0"/>
              <w:snapToGrid w:val="0"/>
              <w:spacing w:after="0" w:line="600" w:lineRule="exact"/>
              <w:ind w:firstLine="562"/>
              <w:jc w:val="center"/>
              <w:rPr>
                <w:rFonts w:hint="eastAsia" w:ascii="Times New Roman" w:hAnsi="Times New Roman" w:eastAsia="方正仿宋简体" w:cs="Times New Roman"/>
                <w:b/>
                <w:bCs/>
                <w:color w:val="auto"/>
                <w:kern w:val="0"/>
                <w:sz w:val="28"/>
                <w:szCs w:val="28"/>
                <w:lang w:eastAsia="zh-CN"/>
                <w14:ligatures w14:val="none"/>
              </w:rPr>
            </w:pPr>
            <w:bookmarkStart w:id="188" w:name="OLE_LINK26"/>
            <w:r>
              <w:rPr>
                <w:rFonts w:ascii="Times New Roman" w:hAnsi="Times New Roman" w:eastAsia="方正仿宋简体" w:cs="Times New Roman"/>
                <w:b/>
                <w:bCs/>
                <w:color w:val="auto"/>
                <w:kern w:val="0"/>
                <w:sz w:val="28"/>
                <w:szCs w:val="28"/>
                <w14:ligatures w14:val="none"/>
              </w:rPr>
              <w:t>专栏</w:t>
            </w:r>
            <w:r>
              <w:rPr>
                <w:rFonts w:hint="eastAsia" w:ascii="Times New Roman" w:hAnsi="Times New Roman" w:eastAsia="方正仿宋简体" w:cs="Times New Roman"/>
                <w:b/>
                <w:bCs/>
                <w:color w:val="auto"/>
                <w:kern w:val="0"/>
                <w:sz w:val="28"/>
                <w:szCs w:val="28"/>
                <w14:ligatures w14:val="none"/>
              </w:rPr>
              <w:t xml:space="preserve">4 </w:t>
            </w:r>
            <w:r>
              <w:rPr>
                <w:rFonts w:ascii="Times New Roman" w:hAnsi="Times New Roman" w:eastAsia="方正仿宋简体" w:cs="Times New Roman"/>
                <w:b/>
                <w:bCs/>
                <w:color w:val="auto"/>
                <w:kern w:val="0"/>
                <w:sz w:val="28"/>
                <w:szCs w:val="28"/>
                <w14:ligatures w14:val="none"/>
              </w:rPr>
              <w:t>建设</w:t>
            </w:r>
            <w:r>
              <w:rPr>
                <w:rFonts w:hint="eastAsia" w:ascii="Times New Roman" w:hAnsi="Times New Roman" w:eastAsia="方正仿宋简体" w:cs="Times New Roman"/>
                <w:b/>
                <w:bCs/>
                <w:color w:val="auto"/>
                <w:kern w:val="0"/>
                <w:sz w:val="28"/>
                <w:szCs w:val="28"/>
                <w:lang w:eastAsia="zh-CN"/>
                <w14:ligatures w14:val="none"/>
              </w:rPr>
              <w:t>“</w:t>
            </w:r>
            <w:r>
              <w:rPr>
                <w:rFonts w:ascii="Times New Roman" w:hAnsi="Times New Roman" w:eastAsia="方正仿宋简体" w:cs="Times New Roman"/>
                <w:b/>
                <w:bCs/>
                <w:color w:val="auto"/>
                <w:kern w:val="0"/>
                <w:sz w:val="28"/>
                <w:szCs w:val="28"/>
                <w14:ligatures w14:val="none"/>
              </w:rPr>
              <w:t>科创场景城区</w:t>
            </w:r>
            <w:r>
              <w:rPr>
                <w:rFonts w:hint="eastAsia" w:ascii="Times New Roman" w:hAnsi="Times New Roman" w:eastAsia="方正仿宋简体" w:cs="Times New Roman"/>
                <w:b/>
                <w:bCs/>
                <w:color w:val="auto"/>
                <w:kern w:val="0"/>
                <w:sz w:val="28"/>
                <w:szCs w:val="28"/>
                <w:lang w:eastAsia="zh-CN"/>
                <w14:ligatures w14:val="none"/>
              </w:rPr>
              <w:t>”</w:t>
            </w:r>
          </w:p>
        </w:tc>
      </w:tr>
      <w:tr w14:paraId="1E49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7" w:type="dxa"/>
          </w:tcPr>
          <w:p w14:paraId="4D73C6B4">
            <w:pPr>
              <w:adjustRightInd w:val="0"/>
              <w:snapToGrid w:val="0"/>
              <w:spacing w:after="0" w:line="600" w:lineRule="exact"/>
              <w:ind w:firstLine="562"/>
              <w:jc w:val="both"/>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color w:val="auto"/>
                <w:kern w:val="0"/>
                <w:sz w:val="24"/>
                <w:szCs w:val="24"/>
                <w14:ligatures w14:val="none"/>
              </w:rPr>
              <w:t>聚焦产业升级、文旅消费、文物保护、社会民生、城</w:t>
            </w:r>
            <w:r>
              <w:rPr>
                <w:rFonts w:hint="eastAsia" w:ascii="Times New Roman" w:hAnsi="Times New Roman" w:eastAsia="方正仿宋简体" w:cs="Times New Roman"/>
                <w:color w:val="auto"/>
                <w:kern w:val="0"/>
                <w:sz w:val="24"/>
                <w:szCs w:val="24"/>
                <w14:ligatures w14:val="none"/>
              </w:rPr>
              <w:t>市</w:t>
            </w:r>
            <w:r>
              <w:rPr>
                <w:rFonts w:ascii="Times New Roman" w:hAnsi="Times New Roman" w:eastAsia="方正仿宋简体" w:cs="Times New Roman"/>
                <w:color w:val="auto"/>
                <w:kern w:val="0"/>
                <w:sz w:val="24"/>
                <w:szCs w:val="24"/>
                <w14:ligatures w14:val="none"/>
              </w:rPr>
              <w:t>治理等领域，推广应用新技术、新产品、新方案，打造具有鲤城特色的标志性应用场景。</w:t>
            </w:r>
          </w:p>
          <w:p w14:paraId="5A85DBB0">
            <w:pPr>
              <w:adjustRightInd w:val="0"/>
              <w:snapToGrid w:val="0"/>
              <w:spacing w:after="0" w:line="600" w:lineRule="exact"/>
              <w:ind w:firstLine="482" w:firstLineChars="200"/>
              <w:jc w:val="both"/>
              <w:rPr>
                <w:rFonts w:ascii="Times New Roman" w:hAnsi="Times New Roman" w:eastAsia="方正仿宋简体" w:cs="Times New Roman"/>
                <w:b/>
                <w:bCs/>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产业发展升级场景。</w:t>
            </w:r>
            <w:r>
              <w:rPr>
                <w:rFonts w:ascii="Times New Roman" w:hAnsi="Times New Roman" w:eastAsia="方正仿宋简体" w:cs="Times New Roman"/>
                <w:color w:val="auto"/>
                <w:kern w:val="0"/>
                <w:sz w:val="24"/>
                <w:szCs w:val="24"/>
                <w14:ligatures w14:val="none"/>
              </w:rPr>
              <w:t>打造制造业研发、生产、物流、营销等各环节智能化、全协同场景，布局低空经济、智慧诊疗、未来能源等领域新场景，在人工智能、未来材料等领域打造一批可示范、可体验、可推广的科技首用场景样板。</w:t>
            </w:r>
          </w:p>
          <w:p w14:paraId="7280FF90">
            <w:pPr>
              <w:adjustRightInd w:val="0"/>
              <w:snapToGrid w:val="0"/>
              <w:spacing w:after="0" w:line="600" w:lineRule="exact"/>
              <w:ind w:firstLine="482" w:firstLineChars="200"/>
              <w:jc w:val="both"/>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文旅消费创新场景</w:t>
            </w:r>
            <w:r>
              <w:rPr>
                <w:rFonts w:ascii="Times New Roman" w:hAnsi="Times New Roman" w:eastAsia="方正仿宋简体" w:cs="Times New Roman"/>
                <w:color w:val="auto"/>
                <w:kern w:val="0"/>
                <w:sz w:val="24"/>
                <w:szCs w:val="24"/>
                <w14:ligatures w14:val="none"/>
              </w:rPr>
              <w:t>。提升零售、餐饮、文旅、展览、演艺等领域体验感、获得感，鼓励引入无人驾驶摆渡车、无人超市、客服机器人等智能设施，推动VR、AR、MR、元宇宙、裸眼3D、全息投影、数字光影、智能感知等技术和设备在智慧文旅领域进行更大范围应用。</w:t>
            </w:r>
          </w:p>
          <w:p w14:paraId="348447B5">
            <w:pPr>
              <w:adjustRightInd w:val="0"/>
              <w:snapToGrid w:val="0"/>
              <w:spacing w:after="0" w:line="600" w:lineRule="exact"/>
              <w:ind w:firstLine="482" w:firstLineChars="200"/>
              <w:jc w:val="both"/>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文物保护活化场景</w:t>
            </w:r>
            <w:r>
              <w:rPr>
                <w:rFonts w:ascii="Times New Roman" w:hAnsi="Times New Roman" w:eastAsia="方正仿宋简体" w:cs="Times New Roman"/>
                <w:color w:val="auto"/>
                <w:kern w:val="0"/>
                <w:sz w:val="24"/>
                <w:szCs w:val="24"/>
                <w14:ligatures w14:val="none"/>
              </w:rPr>
              <w:t>。建立文物高精度数字档案，使用三维激光扫描、摄影测量、结构光扫描等技术，对文物本体（单体器物、建筑构件、古建等）进行非接触式、毫米级甚至微米级的精确数据采集。建设虚拟博物馆/展览，强化文物VR/AR/MR体验。</w:t>
            </w:r>
          </w:p>
          <w:p w14:paraId="30C38226">
            <w:pPr>
              <w:adjustRightInd w:val="0"/>
              <w:snapToGrid w:val="0"/>
              <w:spacing w:after="0" w:line="600" w:lineRule="exact"/>
              <w:ind w:firstLine="482" w:firstLineChars="200"/>
              <w:jc w:val="both"/>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社会民生服务场景</w:t>
            </w:r>
            <w:r>
              <w:rPr>
                <w:rFonts w:ascii="Times New Roman" w:hAnsi="Times New Roman" w:eastAsia="方正仿宋简体" w:cs="Times New Roman"/>
                <w:color w:val="auto"/>
                <w:kern w:val="0"/>
                <w:sz w:val="24"/>
                <w:szCs w:val="24"/>
                <w14:ligatures w14:val="none"/>
              </w:rPr>
              <w:t>。推动人工智能、人形机器人等在智慧教育、智慧医疗、智慧社区、智能康养等领域场景应用，加快导诊机器人、语音录入、人工智能辅助诊疗等技术布局，建设智慧图书馆、未来教室等应用场景示范样板。</w:t>
            </w:r>
          </w:p>
          <w:p w14:paraId="695BAE7C">
            <w:pPr>
              <w:adjustRightInd w:val="0"/>
              <w:snapToGrid w:val="0"/>
              <w:spacing w:after="0" w:line="600" w:lineRule="exact"/>
              <w:ind w:firstLine="482" w:firstLineChars="200"/>
              <w:jc w:val="both"/>
              <w:rPr>
                <w:rFonts w:ascii="Times New Roman" w:hAnsi="Times New Roman" w:eastAsia="宋体" w:cs="Times New Roman"/>
                <w:color w:val="auto"/>
                <w:kern w:val="0"/>
                <w:sz w:val="28"/>
                <w:szCs w:val="28"/>
                <w14:ligatures w14:val="none"/>
              </w:rPr>
            </w:pPr>
            <w:r>
              <w:rPr>
                <w:rFonts w:ascii="Times New Roman" w:hAnsi="Times New Roman" w:eastAsia="方正仿宋简体" w:cs="Times New Roman"/>
                <w:b/>
                <w:bCs/>
                <w:color w:val="auto"/>
                <w:kern w:val="0"/>
                <w:sz w:val="24"/>
                <w:szCs w:val="24"/>
                <w14:ligatures w14:val="none"/>
              </w:rPr>
              <w:t>城</w:t>
            </w:r>
            <w:r>
              <w:rPr>
                <w:rFonts w:hint="eastAsia" w:ascii="Times New Roman" w:hAnsi="Times New Roman" w:eastAsia="方正仿宋简体" w:cs="Times New Roman"/>
                <w:b/>
                <w:bCs/>
                <w:color w:val="auto"/>
                <w:kern w:val="0"/>
                <w:sz w:val="24"/>
                <w:szCs w:val="24"/>
                <w14:ligatures w14:val="none"/>
              </w:rPr>
              <w:t>市</w:t>
            </w:r>
            <w:r>
              <w:rPr>
                <w:rFonts w:ascii="Times New Roman" w:hAnsi="Times New Roman" w:eastAsia="方正仿宋简体" w:cs="Times New Roman"/>
                <w:b/>
                <w:bCs/>
                <w:color w:val="auto"/>
                <w:kern w:val="0"/>
                <w:sz w:val="24"/>
                <w:szCs w:val="24"/>
                <w14:ligatures w14:val="none"/>
              </w:rPr>
              <w:t>治理场景</w:t>
            </w:r>
            <w:r>
              <w:rPr>
                <w:rFonts w:ascii="Times New Roman" w:hAnsi="Times New Roman" w:eastAsia="方正仿宋简体" w:cs="Times New Roman"/>
                <w:color w:val="auto"/>
                <w:kern w:val="0"/>
                <w:sz w:val="24"/>
                <w:szCs w:val="24"/>
                <w14:ligatures w14:val="none"/>
              </w:rPr>
              <w:t>。支持运用人工智能、机器人、物联网、无人机等技术，提升城市精细化管理水平，加强低空无人机、水下机器人、陆地巡检机器人等综合应用，打造智慧政务、智慧道路、智慧环卫、智慧公园、智慧停车等应用场景，围绕</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城区生命线</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治理、综合管廊等方向进行场景开发。</w:t>
            </w:r>
          </w:p>
        </w:tc>
      </w:tr>
      <w:bookmarkEnd w:id="186"/>
      <w:bookmarkEnd w:id="188"/>
    </w:tbl>
    <w:p w14:paraId="0FAB4F23">
      <w:pPr>
        <w:keepNext w:val="0"/>
        <w:keepLines w:val="0"/>
        <w:pageBreakBefore w:val="0"/>
        <w:widowControl w:val="0"/>
        <w:kinsoku/>
        <w:wordWrap/>
        <w:overflowPunct/>
        <w:topLinePunct w:val="0"/>
        <w:autoSpaceDE/>
        <w:autoSpaceDN/>
        <w:bidi w:val="0"/>
        <w:adjustRightInd/>
        <w:snapToGrid/>
        <w:spacing w:before="156" w:beforeLines="50" w:after="156" w:afterLines="50" w:line="590" w:lineRule="exact"/>
        <w:ind w:firstLine="0" w:firstLineChars="0"/>
        <w:jc w:val="center"/>
        <w:textAlignment w:val="auto"/>
        <w:outlineLvl w:val="9"/>
        <w:rPr>
          <w:rFonts w:hint="eastAsia" w:ascii="Times New Roman" w:hAnsi="Times New Roman" w:eastAsia="方正仿宋简体" w:cs="Times New Roman"/>
          <w:b/>
          <w:bCs/>
          <w:color w:val="auto"/>
          <w:sz w:val="32"/>
          <w:szCs w:val="32"/>
          <w:lang w:eastAsia="zh-CN"/>
        </w:rPr>
      </w:pPr>
      <w:bookmarkStart w:id="189" w:name="_Toc216197884"/>
      <w:bookmarkStart w:id="190" w:name="_Toc30394"/>
      <w:bookmarkStart w:id="191" w:name="_Toc3169"/>
      <w:bookmarkStart w:id="192" w:name="_Toc17943"/>
      <w:bookmarkStart w:id="193" w:name="_Toc10702"/>
      <w:bookmarkStart w:id="194" w:name="_Toc14537"/>
      <w:bookmarkStart w:id="195" w:name="_Toc15602"/>
      <w:r>
        <w:rPr>
          <w:rFonts w:hint="eastAsia" w:ascii="Times New Roman" w:hAnsi="Times New Roman" w:eastAsia="黑体" w:cs="Times New Roman"/>
          <w:color w:val="auto"/>
          <w:sz w:val="32"/>
          <w:szCs w:val="32"/>
          <w14:ligatures w14:val="none"/>
        </w:rPr>
        <w:t xml:space="preserve">第四节 </w:t>
      </w:r>
      <w:bookmarkStart w:id="196" w:name="_Hlk215395098"/>
      <w:r>
        <w:rPr>
          <w:rFonts w:hint="eastAsia" w:ascii="Times New Roman" w:hAnsi="Times New Roman" w:eastAsia="黑体" w:cs="Times New Roman"/>
          <w:color w:val="auto"/>
          <w:sz w:val="32"/>
          <w:szCs w:val="32"/>
          <w14:ligatures w14:val="none"/>
        </w:rPr>
        <w:t>建设</w:t>
      </w:r>
      <w:bookmarkStart w:id="197" w:name="_Hlk215394209"/>
      <w:r>
        <w:rPr>
          <w:rFonts w:hint="eastAsia" w:ascii="Times New Roman" w:hAnsi="Times New Roman" w:eastAsia="黑体" w:cs="Times New Roman"/>
          <w:color w:val="auto"/>
          <w:sz w:val="32"/>
          <w:szCs w:val="32"/>
          <w14:ligatures w14:val="none"/>
        </w:rPr>
        <w:t>人才创新型城区</w:t>
      </w:r>
      <w:bookmarkEnd w:id="189"/>
      <w:bookmarkEnd w:id="190"/>
      <w:bookmarkEnd w:id="191"/>
      <w:bookmarkEnd w:id="192"/>
      <w:bookmarkEnd w:id="193"/>
      <w:bookmarkEnd w:id="194"/>
      <w:bookmarkEnd w:id="195"/>
      <w:bookmarkEnd w:id="196"/>
      <w:bookmarkEnd w:id="197"/>
    </w:p>
    <w:p w14:paraId="470598B9">
      <w:pPr>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val="0"/>
          <w:bCs w:val="0"/>
          <w:color w:val="auto"/>
          <w:sz w:val="32"/>
          <w:szCs w:val="32"/>
          <w:highlight w:val="none"/>
          <w:lang w:eastAsia="zh-CN"/>
        </w:rPr>
      </w:pPr>
      <w:r>
        <w:rPr>
          <w:rFonts w:hint="eastAsia" w:ascii="Times New Roman" w:hAnsi="Times New Roman" w:eastAsia="方正仿宋简体" w:cs="Times New Roman"/>
          <w:b w:val="0"/>
          <w:bCs w:val="0"/>
          <w:color w:val="auto"/>
          <w:sz w:val="32"/>
          <w:szCs w:val="32"/>
          <w:highlight w:val="none"/>
          <w:lang w:eastAsia="zh-CN"/>
        </w:rPr>
        <w:t>牢固树立“人才是第一资源”理念，深入实施人才强区战略，突出“高精尖缺”和产业需求导向，健全完善人才培育引进多元机制，不断激发人才创新创造动力活力。</w:t>
      </w:r>
    </w:p>
    <w:p w14:paraId="7270DD38">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highlight w:val="none"/>
        </w:rPr>
        <w:t>促进教育科技人才一体发展</w:t>
      </w:r>
      <w:r>
        <w:rPr>
          <w:rFonts w:hint="eastAsia" w:ascii="Times New Roman" w:hAnsi="Times New Roman" w:eastAsia="方正仿宋简体" w:cs="Times New Roman"/>
          <w:color w:val="auto"/>
          <w:sz w:val="32"/>
          <w:szCs w:val="32"/>
        </w:rPr>
        <w:t>。围绕国家和省市战略需求、科技创新方向和产业发展协同育才，强化创新平台和企业人才集聚培养功能，培育拔尖创新人才</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持续推行</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领军人才+创新团队+创新项目</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引才模式</w:t>
      </w:r>
      <w:r>
        <w:rPr>
          <w:rFonts w:hint="eastAsia" w:ascii="Times New Roman" w:hAnsi="Times New Roman" w:eastAsia="方正仿宋简体" w:cs="Times New Roman"/>
          <w:color w:val="auto"/>
          <w:sz w:val="32"/>
          <w:szCs w:val="32"/>
        </w:rPr>
        <w:t>，</w:t>
      </w:r>
      <w:r>
        <w:rPr>
          <w:rFonts w:ascii="Times New Roman" w:hAnsi="Times New Roman" w:eastAsia="方正仿宋简体" w:cs="Times New Roman"/>
          <w:color w:val="auto"/>
          <w:sz w:val="32"/>
          <w:szCs w:val="32"/>
        </w:rPr>
        <w:t>引进培养一批具有国际水平的科技领军人才和高水平创新团队，支持高层次人才携带高新技术项目、科技成果到中央创新区创业，</w:t>
      </w:r>
      <w:r>
        <w:rPr>
          <w:rFonts w:hint="eastAsia" w:ascii="Times New Roman" w:hAnsi="Times New Roman" w:eastAsia="方正仿宋简体" w:cs="Times New Roman"/>
          <w:color w:val="auto"/>
          <w:sz w:val="32"/>
          <w:szCs w:val="32"/>
        </w:rPr>
        <w:t>形成</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引进一位领军人才、带来一个创新团队、催生一个新兴产业、培育一个增长引擎</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的乘数效应。</w:t>
      </w:r>
      <w:r>
        <w:rPr>
          <w:rFonts w:hint="eastAsia" w:ascii="Times New Roman" w:hAnsi="Times New Roman" w:eastAsia="方正仿宋简体" w:cs="Times New Roman"/>
          <w:color w:val="auto"/>
          <w:sz w:val="32"/>
          <w:szCs w:val="32"/>
        </w:rPr>
        <w:t>健全柔性引才用才机制</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聚焦电子信息、人工智能等重点领域，积极推进与省内外高校院所人才共育，拓展学生实习实训、定制化人才培养等方面合作，建设</w:t>
      </w:r>
      <w:r>
        <w:rPr>
          <w:rFonts w:ascii="Times New Roman" w:hAnsi="Times New Roman" w:eastAsia="方正仿宋简体" w:cs="Times New Roman"/>
          <w:color w:val="auto"/>
          <w:sz w:val="32"/>
          <w:szCs w:val="32"/>
        </w:rPr>
        <w:t>高新区先进制造业产教融合创新基地</w:t>
      </w:r>
      <w:r>
        <w:rPr>
          <w:rFonts w:hint="eastAsia" w:ascii="Times New Roman" w:hAnsi="Times New Roman" w:eastAsia="方正仿宋简体" w:cs="Times New Roman"/>
          <w:color w:val="auto"/>
          <w:sz w:val="32"/>
          <w:szCs w:val="32"/>
        </w:rPr>
        <w:t>、古城现代服务业产教融合创新基地，推动完善职教学院和企业人才双向交流机制，培育储备更多产业急需人才。</w:t>
      </w:r>
    </w:p>
    <w:p w14:paraId="1E6CD619">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b/>
          <w:bCs/>
          <w:color w:val="auto"/>
          <w:sz w:val="32"/>
          <w:szCs w:val="32"/>
        </w:rPr>
        <w:t>实施</w:t>
      </w:r>
      <w:bookmarkStart w:id="198" w:name="OLE_LINK23"/>
      <w:r>
        <w:rPr>
          <w:rFonts w:ascii="Times New Roman" w:hAnsi="Times New Roman" w:eastAsia="方正仿宋简体" w:cs="Times New Roman"/>
          <w:b/>
          <w:bCs/>
          <w:color w:val="auto"/>
          <w:sz w:val="32"/>
          <w:szCs w:val="32"/>
        </w:rPr>
        <w:t>卓越工程师队伍</w:t>
      </w:r>
      <w:bookmarkEnd w:id="198"/>
      <w:r>
        <w:rPr>
          <w:rFonts w:ascii="Times New Roman" w:hAnsi="Times New Roman" w:eastAsia="方正仿宋简体" w:cs="Times New Roman"/>
          <w:b/>
          <w:bCs/>
          <w:color w:val="auto"/>
          <w:sz w:val="32"/>
          <w:szCs w:val="32"/>
        </w:rPr>
        <w:t>壮大行动</w:t>
      </w:r>
      <w:r>
        <w:rPr>
          <w:rFonts w:ascii="Times New Roman" w:hAnsi="Times New Roman" w:eastAsia="方正仿宋简体" w:cs="Times New Roman"/>
          <w:b w:val="0"/>
          <w:bCs w:val="0"/>
          <w:color w:val="auto"/>
          <w:sz w:val="32"/>
          <w:szCs w:val="32"/>
        </w:rPr>
        <w:t>。</w:t>
      </w:r>
      <w:r>
        <w:rPr>
          <w:rFonts w:ascii="Times New Roman" w:hAnsi="Times New Roman" w:eastAsia="方正仿宋简体" w:cs="Times New Roman"/>
          <w:color w:val="auto"/>
          <w:sz w:val="32"/>
          <w:szCs w:val="32"/>
        </w:rPr>
        <w:t>聚焦重点</w:t>
      </w:r>
      <w:r>
        <w:rPr>
          <w:rFonts w:hint="eastAsia" w:ascii="Times New Roman" w:hAnsi="Times New Roman" w:eastAsia="方正仿宋简体" w:cs="Times New Roman"/>
          <w:color w:val="auto"/>
          <w:sz w:val="32"/>
          <w:szCs w:val="32"/>
        </w:rPr>
        <w:t>产业</w:t>
      </w:r>
      <w:r>
        <w:rPr>
          <w:rFonts w:ascii="Times New Roman" w:hAnsi="Times New Roman" w:eastAsia="方正仿宋简体" w:cs="Times New Roman"/>
          <w:color w:val="auto"/>
          <w:sz w:val="32"/>
          <w:szCs w:val="32"/>
        </w:rPr>
        <w:t>领域，集聚</w:t>
      </w:r>
      <w:r>
        <w:rPr>
          <w:rFonts w:hint="eastAsia" w:ascii="Times New Roman" w:hAnsi="Times New Roman" w:eastAsia="方正仿宋简体" w:cs="Times New Roman"/>
          <w:color w:val="auto"/>
          <w:sz w:val="32"/>
          <w:szCs w:val="32"/>
        </w:rPr>
        <w:t>一批</w:t>
      </w:r>
      <w:r>
        <w:rPr>
          <w:rFonts w:ascii="Times New Roman" w:hAnsi="Times New Roman" w:eastAsia="方正仿宋简体" w:cs="Times New Roman"/>
          <w:color w:val="auto"/>
          <w:sz w:val="32"/>
          <w:szCs w:val="32"/>
        </w:rPr>
        <w:t>专业</w:t>
      </w:r>
      <w:r>
        <w:rPr>
          <w:rFonts w:hint="eastAsia" w:ascii="Times New Roman" w:hAnsi="Times New Roman" w:eastAsia="方正仿宋简体" w:cs="Times New Roman"/>
          <w:color w:val="auto"/>
          <w:sz w:val="32"/>
          <w:szCs w:val="32"/>
          <w:lang w:eastAsia="zh-CN"/>
        </w:rPr>
        <w:t>能</w:t>
      </w:r>
      <w:r>
        <w:rPr>
          <w:rFonts w:ascii="Times New Roman" w:hAnsi="Times New Roman" w:eastAsia="方正仿宋简体" w:cs="Times New Roman"/>
          <w:color w:val="auto"/>
          <w:sz w:val="32"/>
          <w:szCs w:val="32"/>
        </w:rPr>
        <w:t>力强、创新活力足、成长空间大的科技工程师。</w:t>
      </w:r>
      <w:bookmarkStart w:id="199" w:name="OLE_LINK24"/>
      <w:r>
        <w:rPr>
          <w:rFonts w:ascii="Times New Roman" w:hAnsi="Times New Roman" w:eastAsia="方正仿宋简体" w:cs="Times New Roman"/>
          <w:color w:val="auto"/>
          <w:sz w:val="32"/>
          <w:szCs w:val="32"/>
        </w:rPr>
        <w:t>充分发挥龙头骨干企业的技术创新优势，构建政府部门、产业企业、行业院校等多方协同的工程师培养联动机制，</w:t>
      </w:r>
      <w:r>
        <w:rPr>
          <w:rFonts w:hint="eastAsia" w:ascii="Times New Roman" w:hAnsi="Times New Roman" w:eastAsia="方正仿宋简体" w:cs="Times New Roman"/>
          <w:color w:val="auto"/>
          <w:sz w:val="32"/>
          <w:szCs w:val="32"/>
        </w:rPr>
        <w:t>支持高校、院所专家到企业担任</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科技副总</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w:t>
      </w:r>
      <w:r>
        <w:rPr>
          <w:rFonts w:ascii="Times New Roman" w:hAnsi="Times New Roman" w:eastAsia="方正仿宋简体" w:cs="Times New Roman"/>
          <w:color w:val="auto"/>
          <w:sz w:val="32"/>
          <w:szCs w:val="32"/>
        </w:rPr>
        <w:t>支持企业</w:t>
      </w:r>
      <w:r>
        <w:rPr>
          <w:rFonts w:hint="eastAsia" w:ascii="Times New Roman" w:hAnsi="Times New Roman" w:eastAsia="方正仿宋简体" w:cs="Times New Roman"/>
          <w:color w:val="auto"/>
          <w:sz w:val="32"/>
          <w:szCs w:val="32"/>
        </w:rPr>
        <w:t>开展</w:t>
      </w:r>
      <w:r>
        <w:rPr>
          <w:rFonts w:ascii="Times New Roman" w:hAnsi="Times New Roman" w:eastAsia="方正仿宋简体" w:cs="Times New Roman"/>
          <w:color w:val="auto"/>
          <w:sz w:val="32"/>
          <w:szCs w:val="32"/>
        </w:rPr>
        <w:t>工程师职称评定，鼓励企业形成工程师梯队</w:t>
      </w:r>
      <w:r>
        <w:rPr>
          <w:rFonts w:hint="eastAsia" w:ascii="Times New Roman" w:hAnsi="Times New Roman" w:eastAsia="方正仿宋简体" w:cs="Times New Roman"/>
          <w:color w:val="auto"/>
          <w:sz w:val="32"/>
          <w:szCs w:val="32"/>
        </w:rPr>
        <w:t>。</w:t>
      </w:r>
      <w:r>
        <w:rPr>
          <w:rFonts w:ascii="Times New Roman" w:hAnsi="Times New Roman" w:eastAsia="方正仿宋简体" w:cs="Times New Roman"/>
          <w:color w:val="auto"/>
          <w:sz w:val="32"/>
          <w:szCs w:val="32"/>
        </w:rPr>
        <w:t>支持企业工程师参与市区重大科研项目，增强工程师人才力量及其自主创新能力，形成</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企业出题、工程师解题、市场阅卷</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的工程师科技创新的新模式。</w:t>
      </w:r>
    </w:p>
    <w:bookmarkEnd w:id="199"/>
    <w:p w14:paraId="2A86437D">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b/>
          <w:bCs/>
          <w:color w:val="auto"/>
          <w:sz w:val="32"/>
          <w:szCs w:val="32"/>
        </w:rPr>
        <w:t>实施青年创新创业人才汇聚行动</w:t>
      </w:r>
      <w:r>
        <w:rPr>
          <w:rFonts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健全人才服务体系，</w:t>
      </w:r>
      <w:r>
        <w:rPr>
          <w:rFonts w:ascii="Times New Roman" w:hAnsi="Times New Roman" w:eastAsia="方正仿宋简体" w:cs="Times New Roman"/>
          <w:color w:val="auto"/>
          <w:sz w:val="32"/>
          <w:szCs w:val="32"/>
        </w:rPr>
        <w:t>支持青年人才</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挑大梁、当主角</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，从政策、平台、资金等创新创业要素发力，</w:t>
      </w:r>
      <w:bookmarkStart w:id="200" w:name="OLE_LINK9"/>
      <w:bookmarkStart w:id="201" w:name="_Hlk211464808"/>
      <w:r>
        <w:rPr>
          <w:rFonts w:hint="eastAsia" w:ascii="Times New Roman" w:hAnsi="Times New Roman" w:eastAsia="方正仿宋简体" w:cs="Times New Roman"/>
          <w:color w:val="auto"/>
          <w:sz w:val="32"/>
          <w:szCs w:val="32"/>
        </w:rPr>
        <w:t>发挥世遗古城、时尚之都核心区等比较优势，</w:t>
      </w:r>
      <w:r>
        <w:rPr>
          <w:rFonts w:ascii="Times New Roman" w:hAnsi="Times New Roman" w:eastAsia="方正仿宋简体" w:cs="Times New Roman"/>
          <w:color w:val="auto"/>
          <w:sz w:val="32"/>
          <w:szCs w:val="32"/>
        </w:rPr>
        <w:t>持续集聚新一代创新人才，</w:t>
      </w:r>
      <w:r>
        <w:rPr>
          <w:rFonts w:hint="eastAsia" w:ascii="Times New Roman" w:hAnsi="Times New Roman" w:eastAsia="方正仿宋简体" w:cs="Times New Roman"/>
          <w:color w:val="auto"/>
          <w:sz w:val="32"/>
          <w:szCs w:val="32"/>
        </w:rPr>
        <w:t>推动建成青年向往的创新创业城区，</w:t>
      </w:r>
      <w:bookmarkEnd w:id="200"/>
      <w:r>
        <w:rPr>
          <w:rFonts w:ascii="Times New Roman" w:hAnsi="Times New Roman" w:eastAsia="方正仿宋简体" w:cs="Times New Roman"/>
          <w:color w:val="auto"/>
          <w:sz w:val="32"/>
          <w:szCs w:val="32"/>
        </w:rPr>
        <w:t>形成具有鲤城辨识度的青年发展型城区形象。</w:t>
      </w:r>
      <w:bookmarkEnd w:id="201"/>
      <w:r>
        <w:rPr>
          <w:rFonts w:ascii="Times New Roman" w:hAnsi="Times New Roman" w:eastAsia="方正仿宋简体" w:cs="Times New Roman"/>
          <w:color w:val="auto"/>
          <w:sz w:val="32"/>
          <w:szCs w:val="32"/>
        </w:rPr>
        <w:t>推动建设</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青年科创楼宇</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，突出</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低成本空间、高浓度生态、全周期赋能</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，打造青年创新创业首选地。</w:t>
      </w:r>
      <w:r>
        <w:rPr>
          <w:rFonts w:hint="eastAsia" w:ascii="Times New Roman" w:hAnsi="Times New Roman" w:eastAsia="方正仿宋简体" w:cs="Times New Roman"/>
          <w:color w:val="auto"/>
          <w:sz w:val="32"/>
          <w:szCs w:val="32"/>
        </w:rPr>
        <w:t>以九一路、新门街、新华路、城西路、学府路为轴线，打造具有特色的</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城市硅巷</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聚落。优化青年人才来鲤</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首站</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服务</w:t>
      </w:r>
      <w:r>
        <w:rPr>
          <w:rFonts w:ascii="Times New Roman" w:hAnsi="Times New Roman" w:eastAsia="方正仿宋简体" w:cs="Times New Roman"/>
          <w:color w:val="auto"/>
          <w:sz w:val="32"/>
          <w:szCs w:val="32"/>
        </w:rPr>
        <w:t>，加快青年驿站、青年公寓、青年人才社区建设，</w:t>
      </w:r>
      <w:r>
        <w:rPr>
          <w:rFonts w:hint="eastAsia" w:ascii="Times New Roman" w:hAnsi="Times New Roman" w:eastAsia="方正仿宋简体" w:cs="Times New Roman"/>
          <w:color w:val="auto"/>
          <w:sz w:val="32"/>
          <w:szCs w:val="32"/>
        </w:rPr>
        <w:t>建成</w:t>
      </w:r>
      <w:r>
        <w:rPr>
          <w:rFonts w:ascii="Times New Roman" w:hAnsi="Times New Roman" w:eastAsia="方正仿宋简体" w:cs="Times New Roman"/>
          <w:color w:val="auto"/>
          <w:sz w:val="32"/>
          <w:szCs w:val="32"/>
        </w:rPr>
        <w:t>一批集成生活、培训、创业、交流等功能的青年人才安居综合体。探索</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高校孵化+OPC</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落地模式</w:t>
      </w:r>
      <w:r>
        <w:rPr>
          <w:rFonts w:hint="eastAsia" w:ascii="Times New Roman" w:hAnsi="Times New Roman" w:eastAsia="方正仿宋简体" w:cs="Times New Roman"/>
          <w:color w:val="auto"/>
          <w:sz w:val="32"/>
          <w:szCs w:val="32"/>
        </w:rPr>
        <w:t>，</w:t>
      </w:r>
      <w:r>
        <w:rPr>
          <w:rFonts w:ascii="Times New Roman" w:hAnsi="Times New Roman" w:eastAsia="方正仿宋简体" w:cs="Times New Roman"/>
          <w:color w:val="auto"/>
          <w:sz w:val="32"/>
          <w:szCs w:val="32"/>
        </w:rPr>
        <w:t>试点OPC社区楼宇</w:t>
      </w:r>
      <w:r>
        <w:rPr>
          <w:rFonts w:hint="eastAsia" w:ascii="Times New Roman" w:hAnsi="Times New Roman" w:eastAsia="方正仿宋简体" w:cs="Times New Roman"/>
          <w:color w:val="auto"/>
          <w:sz w:val="32"/>
          <w:szCs w:val="32"/>
        </w:rPr>
        <w:t>，</w:t>
      </w:r>
      <w:r>
        <w:rPr>
          <w:rFonts w:ascii="Times New Roman" w:hAnsi="Times New Roman" w:eastAsia="方正仿宋简体" w:cs="Times New Roman"/>
          <w:color w:val="auto"/>
          <w:sz w:val="32"/>
          <w:szCs w:val="32"/>
        </w:rPr>
        <w:t>打造OPC低成本创业场景</w:t>
      </w:r>
      <w:r>
        <w:rPr>
          <w:rFonts w:hint="eastAsia" w:ascii="Times New Roman" w:hAnsi="Times New Roman" w:eastAsia="方正仿宋简体" w:cs="Times New Roman"/>
          <w:color w:val="auto"/>
          <w:sz w:val="32"/>
          <w:szCs w:val="32"/>
        </w:rPr>
        <w:t>，</w:t>
      </w:r>
      <w:r>
        <w:rPr>
          <w:rFonts w:ascii="Times New Roman" w:hAnsi="Times New Roman" w:eastAsia="方正仿宋简体" w:cs="Times New Roman"/>
          <w:color w:val="auto"/>
          <w:sz w:val="32"/>
          <w:szCs w:val="32"/>
        </w:rPr>
        <w:t>面向高校毕业生和青年创客提供低成本创业空间。</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5"/>
      </w:tblGrid>
      <w:tr w14:paraId="49A0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5" w:type="dxa"/>
          </w:tcPr>
          <w:p w14:paraId="69FEE516">
            <w:pPr>
              <w:adjustRightInd w:val="0"/>
              <w:snapToGrid w:val="0"/>
              <w:spacing w:after="0" w:line="600" w:lineRule="exact"/>
              <w:ind w:firstLine="0"/>
              <w:jc w:val="center"/>
              <w:rPr>
                <w:rFonts w:ascii="Times New Roman" w:hAnsi="Times New Roman" w:eastAsia="宋体" w:cs="Times New Roman"/>
                <w:b/>
                <w:bCs/>
                <w:color w:val="auto"/>
                <w:kern w:val="0"/>
                <w:sz w:val="28"/>
                <w:szCs w:val="28"/>
                <w14:ligatures w14:val="none"/>
              </w:rPr>
            </w:pPr>
            <w:bookmarkStart w:id="202" w:name="_Hlk215351576"/>
            <w:r>
              <w:rPr>
                <w:rFonts w:ascii="Times New Roman" w:hAnsi="Times New Roman" w:eastAsia="方正仿宋简体" w:cs="Times New Roman"/>
                <w:b/>
                <w:bCs/>
                <w:color w:val="auto"/>
                <w:kern w:val="0"/>
                <w:sz w:val="28"/>
                <w:szCs w:val="28"/>
                <w14:ligatures w14:val="none"/>
              </w:rPr>
              <w:t>专栏</w:t>
            </w:r>
            <w:r>
              <w:rPr>
                <w:rFonts w:hint="eastAsia" w:ascii="Times New Roman" w:hAnsi="Times New Roman" w:eastAsia="方正仿宋简体" w:cs="Times New Roman"/>
                <w:b/>
                <w:bCs/>
                <w:color w:val="auto"/>
                <w:kern w:val="0"/>
                <w:sz w:val="28"/>
                <w:szCs w:val="28"/>
                <w14:ligatures w14:val="none"/>
              </w:rPr>
              <w:t xml:space="preserve">5 </w:t>
            </w:r>
            <w:r>
              <w:rPr>
                <w:rFonts w:ascii="Times New Roman" w:hAnsi="Times New Roman" w:eastAsia="方正仿宋简体" w:cs="Times New Roman"/>
                <w:b/>
                <w:bCs/>
                <w:color w:val="auto"/>
                <w:kern w:val="0"/>
                <w:sz w:val="28"/>
                <w:szCs w:val="28"/>
                <w14:ligatures w14:val="none"/>
              </w:rPr>
              <w:t xml:space="preserve"> 布局</w:t>
            </w:r>
            <w:r>
              <w:rPr>
                <w:rFonts w:hint="eastAsia" w:ascii="Times New Roman" w:hAnsi="Times New Roman" w:eastAsia="方正仿宋简体" w:cs="Times New Roman"/>
                <w:b/>
                <w:bCs/>
                <w:color w:val="auto"/>
                <w:kern w:val="0"/>
                <w:sz w:val="28"/>
                <w:szCs w:val="28"/>
                <w:lang w:eastAsia="zh-CN"/>
                <w14:ligatures w14:val="none"/>
              </w:rPr>
              <w:t>“</w:t>
            </w:r>
            <w:r>
              <w:rPr>
                <w:rFonts w:ascii="Times New Roman" w:hAnsi="Times New Roman" w:eastAsia="方正仿宋简体" w:cs="Times New Roman"/>
                <w:b/>
                <w:bCs/>
                <w:color w:val="auto"/>
                <w:kern w:val="0"/>
                <w:sz w:val="28"/>
                <w:szCs w:val="28"/>
                <w14:ligatures w14:val="none"/>
              </w:rPr>
              <w:t>青年发展型城区</w:t>
            </w:r>
            <w:r>
              <w:rPr>
                <w:rFonts w:hint="eastAsia" w:ascii="Times New Roman" w:hAnsi="Times New Roman" w:eastAsia="方正仿宋简体" w:cs="Times New Roman"/>
                <w:b/>
                <w:bCs/>
                <w:color w:val="auto"/>
                <w:kern w:val="0"/>
                <w:sz w:val="28"/>
                <w:szCs w:val="28"/>
                <w:lang w:eastAsia="zh-CN"/>
                <w14:ligatures w14:val="none"/>
              </w:rPr>
              <w:t>”</w:t>
            </w:r>
            <w:r>
              <w:rPr>
                <w:rFonts w:ascii="Times New Roman" w:hAnsi="Times New Roman" w:eastAsia="方正仿宋简体" w:cs="Times New Roman"/>
                <w:b/>
                <w:bCs/>
                <w:color w:val="auto"/>
                <w:kern w:val="0"/>
                <w:sz w:val="28"/>
                <w:szCs w:val="28"/>
                <w14:ligatures w14:val="none"/>
              </w:rPr>
              <w:t>五大标志性项目</w:t>
            </w:r>
          </w:p>
        </w:tc>
      </w:tr>
      <w:tr w14:paraId="6E3B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5" w:type="dxa"/>
          </w:tcPr>
          <w:p w14:paraId="6B2EB79F">
            <w:pPr>
              <w:adjustRightInd w:val="0"/>
              <w:snapToGrid w:val="0"/>
              <w:spacing w:after="0" w:line="600" w:lineRule="exact"/>
              <w:ind w:firstLine="562"/>
              <w:jc w:val="both"/>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color w:val="auto"/>
                <w:kern w:val="0"/>
                <w:sz w:val="24"/>
                <w:szCs w:val="24"/>
                <w14:ligatures w14:val="none"/>
              </w:rPr>
              <w:t>持续提升城区</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青和力</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，打造</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青年就业创业优选地</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青年奋发有为出彩地</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青年品质生活理想地</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w:t>
            </w:r>
          </w:p>
          <w:p w14:paraId="0DFA0C18">
            <w:pPr>
              <w:adjustRightInd w:val="0"/>
              <w:snapToGrid w:val="0"/>
              <w:spacing w:after="0" w:line="600" w:lineRule="exact"/>
              <w:ind w:firstLine="562"/>
              <w:jc w:val="both"/>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青创就业助力项目。</w:t>
            </w:r>
            <w:r>
              <w:rPr>
                <w:rFonts w:ascii="Times New Roman" w:hAnsi="Times New Roman" w:eastAsia="方正仿宋简体" w:cs="Times New Roman"/>
                <w:color w:val="auto"/>
                <w:kern w:val="0"/>
                <w:sz w:val="24"/>
                <w:szCs w:val="24"/>
                <w14:ligatures w14:val="none"/>
              </w:rPr>
              <w:t>完善青年人才驿站建设，实施青年就业帮扶计划和职业技能提升行动，促进毕业生和技能型人才等充分就业。</w:t>
            </w:r>
          </w:p>
          <w:p w14:paraId="2C7ADBC1">
            <w:pPr>
              <w:adjustRightInd w:val="0"/>
              <w:snapToGrid w:val="0"/>
              <w:spacing w:after="0" w:line="600" w:lineRule="exact"/>
              <w:ind w:firstLine="562"/>
              <w:jc w:val="both"/>
              <w:rPr>
                <w:rFonts w:ascii="Times New Roman" w:hAnsi="Times New Roman" w:eastAsia="方正仿宋简体" w:cs="Times New Roman"/>
                <w:b/>
                <w:bCs/>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青创创新护航项目。</w:t>
            </w:r>
            <w:r>
              <w:rPr>
                <w:rFonts w:ascii="Times New Roman" w:hAnsi="Times New Roman" w:eastAsia="方正仿宋简体" w:cs="Times New Roman"/>
                <w:color w:val="auto"/>
                <w:kern w:val="0"/>
                <w:sz w:val="24"/>
                <w:szCs w:val="24"/>
                <w14:ligatures w14:val="none"/>
              </w:rPr>
              <w:t>重点扶持一批青年人才创办科技型企业，培育孵化大学生科技创新项目，为青年创新创业提供金融、场地等支持。</w:t>
            </w:r>
          </w:p>
          <w:p w14:paraId="694E04FD">
            <w:pPr>
              <w:adjustRightInd w:val="0"/>
              <w:snapToGrid w:val="0"/>
              <w:spacing w:after="0" w:line="600" w:lineRule="exact"/>
              <w:ind w:firstLine="562"/>
              <w:jc w:val="both"/>
              <w:rPr>
                <w:rFonts w:ascii="Times New Roman" w:hAnsi="Times New Roman" w:eastAsia="方正仿宋简体" w:cs="Times New Roman"/>
                <w:b/>
                <w:bCs/>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青创平台建设项目。</w:t>
            </w:r>
            <w:r>
              <w:rPr>
                <w:rFonts w:ascii="Times New Roman" w:hAnsi="Times New Roman" w:eastAsia="方正仿宋简体" w:cs="Times New Roman"/>
                <w:color w:val="auto"/>
                <w:kern w:val="0"/>
                <w:sz w:val="24"/>
                <w:szCs w:val="24"/>
                <w14:ligatures w14:val="none"/>
              </w:rPr>
              <w:t>加大创业投资孵化机构、小微企业</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双创</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示范基地、大学生创业园等建设力度，为青年梦想厚植土壤。</w:t>
            </w:r>
          </w:p>
          <w:p w14:paraId="6D6A785C">
            <w:pPr>
              <w:adjustRightInd w:val="0"/>
              <w:snapToGrid w:val="0"/>
              <w:spacing w:after="0" w:line="600" w:lineRule="exact"/>
              <w:ind w:firstLine="562"/>
              <w:jc w:val="both"/>
              <w:rPr>
                <w:rFonts w:ascii="Times New Roman" w:hAnsi="Times New Roman" w:eastAsia="方正仿宋简体" w:cs="Times New Roman"/>
                <w:b/>
                <w:bCs/>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青创安居保障项目。</w:t>
            </w:r>
            <w:r>
              <w:rPr>
                <w:rFonts w:ascii="Times New Roman" w:hAnsi="Times New Roman" w:eastAsia="方正仿宋简体" w:cs="Times New Roman"/>
                <w:color w:val="auto"/>
                <w:kern w:val="0"/>
                <w:sz w:val="24"/>
                <w:szCs w:val="24"/>
                <w14:ligatures w14:val="none"/>
              </w:rPr>
              <w:t>加大公租房、保障性租赁住房供应，支持建立市场化运作、社会化管理的青年公寓或社区，多形式满足青年住房需求。</w:t>
            </w:r>
          </w:p>
          <w:p w14:paraId="446D3CBB">
            <w:pPr>
              <w:adjustRightInd w:val="0"/>
              <w:snapToGrid w:val="0"/>
              <w:spacing w:after="0" w:line="600" w:lineRule="exact"/>
              <w:ind w:firstLine="562"/>
              <w:jc w:val="both"/>
              <w:rPr>
                <w:rFonts w:ascii="Times New Roman" w:hAnsi="Times New Roman" w:eastAsia="宋体" w:cs="Times New Roman"/>
                <w:b/>
                <w:bCs/>
                <w:color w:val="auto"/>
                <w:kern w:val="0"/>
                <w:sz w:val="28"/>
                <w:szCs w:val="28"/>
                <w14:ligatures w14:val="none"/>
              </w:rPr>
            </w:pPr>
            <w:r>
              <w:rPr>
                <w:rFonts w:ascii="Times New Roman" w:hAnsi="Times New Roman" w:eastAsia="方正仿宋简体" w:cs="Times New Roman"/>
                <w:b/>
                <w:bCs/>
                <w:color w:val="auto"/>
                <w:kern w:val="0"/>
                <w:sz w:val="24"/>
                <w:szCs w:val="24"/>
                <w14:ligatures w14:val="none"/>
              </w:rPr>
              <w:t>青创乐活乐创项目。</w:t>
            </w:r>
            <w:r>
              <w:rPr>
                <w:rFonts w:ascii="Times New Roman" w:hAnsi="Times New Roman" w:eastAsia="方正仿宋简体" w:cs="Times New Roman"/>
                <w:color w:val="auto"/>
                <w:kern w:val="0"/>
                <w:sz w:val="24"/>
                <w:szCs w:val="24"/>
                <w14:ligatures w14:val="none"/>
              </w:rPr>
              <w:t>提升城区文化对青年的吸引力，将世遗文化、闽南文化等融入青年文化休闲场景。开展潮流出圈、社交破圈行动，从消费、文旅、运动、社团等方面入手，打造青年向往的乐游乐活之城。</w:t>
            </w:r>
          </w:p>
        </w:tc>
      </w:tr>
      <w:bookmarkEnd w:id="202"/>
    </w:tbl>
    <w:p w14:paraId="41DD613E">
      <w:pPr>
        <w:keepNext w:val="0"/>
        <w:keepLines w:val="0"/>
        <w:pageBreakBefore w:val="0"/>
        <w:widowControl w:val="0"/>
        <w:kinsoku/>
        <w:wordWrap/>
        <w:overflowPunct/>
        <w:topLinePunct w:val="0"/>
        <w:autoSpaceDE/>
        <w:autoSpaceDN/>
        <w:bidi w:val="0"/>
        <w:adjustRightInd/>
        <w:snapToGrid/>
        <w:spacing w:before="156" w:beforeLines="50" w:after="156" w:afterLines="50" w:line="590" w:lineRule="exact"/>
        <w:jc w:val="center"/>
        <w:textAlignment w:val="auto"/>
        <w:outlineLvl w:val="0"/>
        <w:rPr>
          <w:rFonts w:hint="eastAsia" w:ascii="黑体" w:hAnsi="黑体" w:eastAsia="黑体" w:cs="黑体"/>
          <w:color w:val="auto"/>
          <w:sz w:val="21"/>
          <w:szCs w:val="22"/>
          <w14:ligatures w14:val="none"/>
        </w:rPr>
      </w:pPr>
      <w:bookmarkStart w:id="203" w:name="_Toc23648"/>
      <w:bookmarkStart w:id="204" w:name="_Toc8582"/>
      <w:bookmarkStart w:id="205" w:name="_Toc2385"/>
      <w:bookmarkStart w:id="206" w:name="_Toc5493"/>
      <w:bookmarkStart w:id="207" w:name="_Toc216197885"/>
      <w:bookmarkStart w:id="208" w:name="_Toc18032"/>
      <w:bookmarkStart w:id="209" w:name="_Toc13948"/>
      <w:r>
        <w:rPr>
          <w:rFonts w:hint="eastAsia" w:ascii="黑体" w:hAnsi="黑体" w:eastAsia="黑体" w:cs="黑体"/>
          <w:color w:val="auto"/>
          <w:sz w:val="32"/>
          <w:szCs w:val="32"/>
          <w14:ligatures w14:val="none"/>
        </w:rPr>
        <w:t>第五节 建设</w:t>
      </w:r>
      <w:r>
        <w:rPr>
          <w:rFonts w:hint="eastAsia" w:ascii="黑体" w:hAnsi="黑体" w:eastAsia="黑体" w:cs="黑体"/>
          <w:color w:val="auto"/>
          <w:sz w:val="32"/>
          <w:szCs w:val="32"/>
          <w:lang w:eastAsia="zh-CN"/>
          <w14:ligatures w14:val="none"/>
        </w:rPr>
        <w:t>“</w:t>
      </w:r>
      <w:r>
        <w:rPr>
          <w:rFonts w:hint="eastAsia" w:ascii="黑体" w:hAnsi="黑体" w:eastAsia="黑体" w:cs="黑体"/>
          <w:color w:val="auto"/>
          <w:sz w:val="32"/>
          <w:szCs w:val="32"/>
          <w14:ligatures w14:val="none"/>
        </w:rPr>
        <w:t>人工智能+</w:t>
      </w:r>
      <w:r>
        <w:rPr>
          <w:rFonts w:hint="eastAsia" w:ascii="黑体" w:hAnsi="黑体" w:eastAsia="黑体" w:cs="黑体"/>
          <w:color w:val="auto"/>
          <w:sz w:val="32"/>
          <w:szCs w:val="32"/>
          <w:lang w:eastAsia="zh-CN"/>
          <w14:ligatures w14:val="none"/>
        </w:rPr>
        <w:t>”</w:t>
      </w:r>
      <w:r>
        <w:rPr>
          <w:rFonts w:hint="eastAsia" w:ascii="黑体" w:hAnsi="黑体" w:eastAsia="黑体" w:cs="黑体"/>
          <w:color w:val="auto"/>
          <w:sz w:val="32"/>
          <w:szCs w:val="32"/>
          <w14:ligatures w14:val="none"/>
        </w:rPr>
        <w:t>智慧鲤城</w:t>
      </w:r>
      <w:bookmarkEnd w:id="203"/>
      <w:bookmarkEnd w:id="204"/>
      <w:bookmarkEnd w:id="205"/>
      <w:bookmarkEnd w:id="206"/>
      <w:bookmarkEnd w:id="207"/>
      <w:bookmarkEnd w:id="208"/>
      <w:bookmarkEnd w:id="209"/>
    </w:p>
    <w:p w14:paraId="43FAB78E">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b/>
          <w:bCs/>
          <w:color w:val="auto"/>
          <w:sz w:val="32"/>
          <w:szCs w:val="32"/>
          <w14:ligatures w14:val="none"/>
        </w:rPr>
      </w:pPr>
      <w:bookmarkStart w:id="210" w:name="OLE_LINK125"/>
      <w:r>
        <w:rPr>
          <w:rFonts w:hint="eastAsia" w:ascii="Times New Roman" w:hAnsi="Times New Roman" w:eastAsia="方正仿宋简体" w:cs="Times New Roman"/>
          <w:color w:val="auto"/>
          <w:sz w:val="32"/>
          <w:szCs w:val="32"/>
          <w14:ligatures w14:val="none"/>
        </w:rPr>
        <w:t>推进数字化全方位赋能，加强人工智能等数智技术创新，一体推进数字经济、数字政府、数字社会建设，推动生产生活、经济发展和社会治理方式深刻变革，建设覆盖全域的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城市大脑</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w:t>
      </w:r>
    </w:p>
    <w:p w14:paraId="2A4C07B8">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创新城市全域数字化转型场景</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积极融入</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数字福建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数字泉州</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建设，利用大数据、云计算、物联网、人工智能等新一代信息技术</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充分整合利用现有数字基础设施、数据资源、系统平台，基本构建起感知设施统筹、数据统管、平台统一、系统集成和应用多样的城市大脑。推动人工智能同产业发展、文化保护、民生保障、社会治理相结合，推进智慧社区、智慧园区、智慧景区、智慧商圈建设，建成一批具有高度互动性和科技感的智能公共空间，打造泉州全域数字化转型先锋城区。</w:t>
      </w:r>
    </w:p>
    <w:p w14:paraId="0DC6E435">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推进</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人工智能+千行百业</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应用</w:t>
      </w:r>
      <w:r>
        <w:rPr>
          <w:rFonts w:hint="eastAsia" w:ascii="Times New Roman" w:hAnsi="Times New Roman" w:eastAsia="方正仿宋简体" w:cs="Times New Roman"/>
          <w:color w:val="auto"/>
          <w:sz w:val="32"/>
          <w:szCs w:val="32"/>
          <w14:ligatures w14:val="none"/>
        </w:rPr>
        <w:t>。深入拓展人工智能场景应用，全面实施</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人工智能+</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行动，</w:t>
      </w:r>
      <w:r>
        <w:rPr>
          <w:rFonts w:ascii="Times New Roman" w:hAnsi="Times New Roman" w:eastAsia="方正仿宋简体" w:cs="Times New Roman"/>
          <w:color w:val="auto"/>
          <w:sz w:val="32"/>
          <w:szCs w:val="32"/>
          <w14:ligatures w14:val="none"/>
        </w:rPr>
        <w:t>推进人工智能与产业发展、文化建设、民生保障、社会治理深度融合，强化人工智能应用场景开放创新，全方位赋能千行百业</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加强人工智能算法模型创新，探索在海丝文化、侨贸融合等特色领域加大垂类模型研发攻关，</w:t>
      </w:r>
      <w:r>
        <w:rPr>
          <w:rFonts w:ascii="Times New Roman" w:hAnsi="Times New Roman" w:eastAsia="方正仿宋简体" w:cs="Times New Roman"/>
          <w:color w:val="auto"/>
          <w:sz w:val="32"/>
          <w:szCs w:val="32"/>
          <w14:ligatures w14:val="none"/>
        </w:rPr>
        <w:t>推出一批具有引领作用的标杆应用、一批具有推广价值的示范应用。</w:t>
      </w:r>
      <w:r>
        <w:rPr>
          <w:rFonts w:hint="eastAsia" w:ascii="Times New Roman" w:hAnsi="Times New Roman" w:eastAsia="方正仿宋简体" w:cs="Times New Roman"/>
          <w:color w:val="auto"/>
          <w:sz w:val="32"/>
          <w:szCs w:val="32"/>
          <w14:ligatures w14:val="none"/>
        </w:rPr>
        <w:t>面向新能源、新材料、生物医药等重点行业，以人工智能赋能先进制造，建成一批智能制造工厂、人工智能典型应用场景。</w:t>
      </w:r>
      <w:bookmarkEnd w:id="210"/>
    </w:p>
    <w:p w14:paraId="7A4E71F1">
      <w:pPr>
        <w:keepNext/>
        <w:keepLines/>
        <w:spacing w:before="156" w:beforeLines="50" w:after="156" w:afterLines="50" w:line="600" w:lineRule="exact"/>
        <w:jc w:val="center"/>
        <w:outlineLvl w:val="9"/>
        <w:rPr>
          <w:rFonts w:ascii="Times New Roman" w:hAnsi="Times New Roman" w:eastAsia="黑体" w:cs="Times New Roman"/>
          <w:color w:val="auto"/>
          <w:sz w:val="36"/>
          <w:szCs w:val="36"/>
          <w14:ligatures w14:val="none"/>
        </w:rPr>
      </w:pPr>
      <w:r>
        <w:rPr>
          <w:rFonts w:ascii="Times New Roman" w:hAnsi="Times New Roman" w:eastAsia="黑体" w:cs="Times New Roman"/>
          <w:color w:val="auto"/>
          <w:sz w:val="36"/>
          <w:szCs w:val="36"/>
          <w14:ligatures w14:val="none"/>
        </w:rPr>
        <w:br w:type="page"/>
      </w:r>
    </w:p>
    <w:p w14:paraId="3D2D667A">
      <w:pPr>
        <w:keepNext/>
        <w:keepLines/>
        <w:pageBreakBefore w:val="0"/>
        <w:widowControl w:val="0"/>
        <w:kinsoku/>
        <w:wordWrap/>
        <w:topLinePunct w:val="0"/>
        <w:autoSpaceDE/>
        <w:autoSpaceDN/>
        <w:bidi w:val="0"/>
        <w:adjustRightInd/>
        <w:snapToGrid/>
        <w:spacing w:before="0" w:beforeLines="0" w:after="0" w:afterLines="0" w:line="590" w:lineRule="exact"/>
        <w:jc w:val="center"/>
        <w:textAlignment w:val="auto"/>
        <w:outlineLvl w:val="0"/>
        <w:rPr>
          <w:rFonts w:ascii="Times New Roman" w:hAnsi="Times New Roman" w:eastAsia="方正仿宋简体" w:cs="Times New Roman"/>
          <w:color w:val="auto"/>
          <w:sz w:val="32"/>
          <w:szCs w:val="32"/>
          <w14:ligatures w14:val="none"/>
        </w:rPr>
      </w:pPr>
      <w:bookmarkStart w:id="211" w:name="_Toc13682"/>
      <w:bookmarkStart w:id="212" w:name="_Toc4462"/>
      <w:bookmarkStart w:id="213" w:name="_Toc2100"/>
      <w:bookmarkStart w:id="214" w:name="_Toc7432"/>
      <w:bookmarkStart w:id="215" w:name="_Toc216197886"/>
      <w:bookmarkStart w:id="216" w:name="_Toc935"/>
      <w:bookmarkStart w:id="217" w:name="_Toc4184"/>
      <w:r>
        <w:rPr>
          <w:rFonts w:hint="eastAsia" w:ascii="Times New Roman" w:hAnsi="Times New Roman" w:eastAsia="黑体" w:cs="Times New Roman"/>
          <w:color w:val="auto"/>
          <w:sz w:val="36"/>
          <w:szCs w:val="36"/>
          <w14:ligatures w14:val="none"/>
        </w:rPr>
        <w:t xml:space="preserve">第五章 </w:t>
      </w:r>
      <w:bookmarkStart w:id="218" w:name="_Hlk215394267"/>
      <w:r>
        <w:rPr>
          <w:rFonts w:hint="eastAsia" w:ascii="Times New Roman" w:hAnsi="Times New Roman" w:eastAsia="黑体" w:cs="Times New Roman"/>
          <w:color w:val="auto"/>
          <w:sz w:val="36"/>
          <w:szCs w:val="36"/>
          <w14:ligatures w14:val="none"/>
        </w:rPr>
        <w:t>在</w:t>
      </w:r>
      <w:r>
        <w:rPr>
          <w:rFonts w:hint="eastAsia" w:ascii="Times New Roman" w:hAnsi="Times New Roman" w:eastAsia="黑体" w:cs="Times New Roman"/>
          <w:color w:val="auto"/>
          <w:sz w:val="36"/>
          <w:szCs w:val="36"/>
          <w:lang w:eastAsia="zh-CN"/>
          <w14:ligatures w14:val="none"/>
        </w:rPr>
        <w:t>扩大内需上持续发力</w:t>
      </w:r>
      <w:bookmarkEnd w:id="211"/>
      <w:bookmarkEnd w:id="212"/>
      <w:bookmarkStart w:id="219" w:name="_Toc3368"/>
      <w:bookmarkStart w:id="220" w:name="_Toc31835"/>
      <w:r>
        <w:rPr>
          <w:rFonts w:hint="eastAsia" w:ascii="Times New Roman" w:hAnsi="Times New Roman" w:eastAsia="黑体" w:cs="Times New Roman"/>
          <w:color w:val="auto"/>
          <w:sz w:val="36"/>
          <w:szCs w:val="36"/>
          <w:lang w:eastAsia="zh-CN"/>
          <w14:ligatures w14:val="none"/>
        </w:rPr>
        <w:t>　</w:t>
      </w:r>
      <w:bookmarkEnd w:id="213"/>
      <w:bookmarkEnd w:id="214"/>
      <w:bookmarkEnd w:id="215"/>
      <w:bookmarkEnd w:id="216"/>
      <w:bookmarkEnd w:id="217"/>
      <w:bookmarkEnd w:id="218"/>
      <w:bookmarkEnd w:id="219"/>
      <w:bookmarkEnd w:id="220"/>
      <w:bookmarkStart w:id="221" w:name="_Hlk215394278"/>
    </w:p>
    <w:p w14:paraId="1B773A96">
      <w:pPr>
        <w:keepNext/>
        <w:keepLines/>
        <w:pageBreakBefore w:val="0"/>
        <w:widowControl w:val="0"/>
        <w:kinsoku/>
        <w:wordWrap/>
        <w:topLinePunct w:val="0"/>
        <w:autoSpaceDE/>
        <w:autoSpaceDN/>
        <w:bidi w:val="0"/>
        <w:adjustRightInd/>
        <w:snapToGrid/>
        <w:spacing w:before="0" w:beforeLines="0" w:after="0" w:afterLines="0" w:line="590" w:lineRule="exact"/>
        <w:jc w:val="center"/>
        <w:textAlignment w:val="auto"/>
        <w:outlineLvl w:val="0"/>
        <w:rPr>
          <w:rFonts w:ascii="Times New Roman" w:hAnsi="Times New Roman" w:eastAsia="方正仿宋简体" w:cs="Times New Roman"/>
          <w:color w:val="auto"/>
          <w:sz w:val="32"/>
          <w:szCs w:val="32"/>
          <w14:ligatures w14:val="none"/>
        </w:rPr>
      </w:pPr>
      <w:bookmarkStart w:id="222" w:name="OLE_LINK128"/>
      <w:r>
        <w:rPr>
          <w:rFonts w:hint="eastAsia" w:ascii="Times New Roman" w:hAnsi="Times New Roman" w:eastAsia="黑体" w:cs="Times New Roman"/>
          <w:color w:val="auto"/>
          <w:sz w:val="36"/>
          <w:szCs w:val="36"/>
          <w14:ligatures w14:val="none"/>
        </w:rPr>
        <w:t>建设新</w:t>
      </w:r>
      <w:r>
        <w:rPr>
          <w:rFonts w:ascii="Times New Roman" w:hAnsi="Times New Roman" w:eastAsia="黑体" w:cs="Times New Roman"/>
          <w:color w:val="auto"/>
          <w:sz w:val="36"/>
          <w:szCs w:val="36"/>
          <w14:ligatures w14:val="none"/>
        </w:rPr>
        <w:t>型</w:t>
      </w:r>
      <w:r>
        <w:rPr>
          <w:rFonts w:hint="eastAsia" w:ascii="Times New Roman" w:hAnsi="Times New Roman" w:eastAsia="黑体" w:cs="Times New Roman"/>
          <w:color w:val="auto"/>
          <w:sz w:val="36"/>
          <w:szCs w:val="36"/>
          <w14:ligatures w14:val="none"/>
        </w:rPr>
        <w:t>多元消费目的地</w:t>
      </w:r>
      <w:bookmarkEnd w:id="222"/>
    </w:p>
    <w:p w14:paraId="1385C202">
      <w:pPr>
        <w:pageBreakBefore w:val="0"/>
        <w:widowControl w:val="0"/>
        <w:kinsoku/>
        <w:wordWrap/>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color w:val="auto"/>
          <w:sz w:val="32"/>
          <w:szCs w:val="32"/>
          <w14:ligatures w14:val="none"/>
        </w:rPr>
      </w:pPr>
    </w:p>
    <w:p w14:paraId="498D2F95">
      <w:pPr>
        <w:pageBreakBefore w:val="0"/>
        <w:widowControl w:val="0"/>
        <w:kinsoku/>
        <w:wordWrap/>
        <w:topLinePunct w:val="0"/>
        <w:autoSpaceDE/>
        <w:autoSpaceDN/>
        <w:bidi w:val="0"/>
        <w:adjustRightInd/>
        <w:snapToGrid/>
        <w:spacing w:after="0" w:line="59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color w:val="auto"/>
          <w:sz w:val="32"/>
          <w:szCs w:val="32"/>
          <w14:ligatures w14:val="none"/>
        </w:rPr>
        <w:t>主动融入区域消费中心城市建设，坚持惠民生和促消费、</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投资于物</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和</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投资于人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紧密结合，以新需求引领新供给，以新供给创造新需求，深入实施提振消费专项行动，统筹促就业、增收入、稳预期，合理提高公共服务支出占财政支出比重，增强居民消费能力，全面</w:t>
      </w:r>
      <w:r>
        <w:rPr>
          <w:rFonts w:hint="eastAsia" w:ascii="Times New Roman" w:hAnsi="Times New Roman" w:eastAsia="方正仿宋简体" w:cs="Times New Roman"/>
          <w:color w:val="auto"/>
          <w:sz w:val="32"/>
          <w:szCs w:val="32"/>
          <w:lang w:eastAsia="zh-CN"/>
          <w14:ligatures w14:val="none"/>
        </w:rPr>
        <w:t>融入</w:t>
      </w:r>
      <w:r>
        <w:rPr>
          <w:rFonts w:hint="eastAsia" w:ascii="Times New Roman" w:hAnsi="Times New Roman" w:eastAsia="方正仿宋简体" w:cs="Times New Roman"/>
          <w:color w:val="auto"/>
          <w:sz w:val="32"/>
          <w:szCs w:val="32"/>
          <w14:ligatures w14:val="none"/>
        </w:rPr>
        <w:t>消费新业态新模式新场景国家试点</w:t>
      </w:r>
      <w:r>
        <w:rPr>
          <w:rFonts w:hint="eastAsia" w:ascii="Times New Roman" w:hAnsi="Times New Roman" w:eastAsia="方正仿宋简体" w:cs="Times New Roman"/>
          <w:color w:val="auto"/>
          <w:sz w:val="32"/>
          <w:szCs w:val="32"/>
          <w:lang w:eastAsia="zh-CN"/>
          <w14:ligatures w14:val="none"/>
        </w:rPr>
        <w:t>建设</w:t>
      </w:r>
      <w:r>
        <w:rPr>
          <w:rFonts w:hint="eastAsia" w:ascii="Times New Roman" w:hAnsi="Times New Roman" w:eastAsia="方正仿宋简体" w:cs="Times New Roman"/>
          <w:color w:val="auto"/>
          <w:sz w:val="32"/>
          <w:szCs w:val="32"/>
          <w14:ligatures w14:val="none"/>
        </w:rPr>
        <w:t>，扩大优质消费品和服务供给，促进消费和投资、供给和需求良性互动。</w:t>
      </w:r>
    </w:p>
    <w:bookmarkEnd w:id="221"/>
    <w:p w14:paraId="6B228882">
      <w:pPr>
        <w:pageBreakBefore w:val="0"/>
        <w:widowControl w:val="0"/>
        <w:kinsoku/>
        <w:wordWrap/>
        <w:topLinePunct w:val="0"/>
        <w:autoSpaceDE/>
        <w:autoSpaceDN/>
        <w:bidi w:val="0"/>
        <w:adjustRightInd/>
        <w:snapToGrid/>
        <w:spacing w:before="156" w:beforeLines="50" w:after="156" w:afterLines="50" w:line="590" w:lineRule="exact"/>
        <w:jc w:val="center"/>
        <w:textAlignment w:val="auto"/>
        <w:outlineLvl w:val="0"/>
        <w:rPr>
          <w:rFonts w:ascii="Times New Roman" w:hAnsi="Times New Roman" w:eastAsia="方正仿宋简体" w:cs="Times New Roman"/>
          <w:b/>
          <w:bCs/>
          <w:color w:val="auto"/>
          <w:sz w:val="32"/>
          <w:szCs w:val="32"/>
          <w14:ligatures w14:val="none"/>
        </w:rPr>
      </w:pPr>
      <w:bookmarkStart w:id="223" w:name="_Toc20164"/>
      <w:bookmarkStart w:id="224" w:name="_Toc26522"/>
      <w:bookmarkStart w:id="225" w:name="_Toc8370"/>
      <w:bookmarkStart w:id="226" w:name="_Toc216197887"/>
      <w:bookmarkStart w:id="227" w:name="_Toc6711"/>
      <w:bookmarkStart w:id="228" w:name="_Toc11784"/>
      <w:bookmarkStart w:id="229" w:name="_Toc30773"/>
      <w:r>
        <w:rPr>
          <w:rFonts w:hint="eastAsia" w:ascii="Times New Roman" w:hAnsi="Times New Roman" w:eastAsia="黑体" w:cs="Times New Roman"/>
          <w:color w:val="auto"/>
          <w:sz w:val="32"/>
          <w:szCs w:val="32"/>
          <w14:ligatures w14:val="none"/>
        </w:rPr>
        <w:t xml:space="preserve">第一节 </w:t>
      </w:r>
      <w:bookmarkStart w:id="230" w:name="_Hlk215394473"/>
      <w:r>
        <w:rPr>
          <w:rFonts w:hint="eastAsia" w:ascii="Times New Roman" w:hAnsi="Times New Roman" w:eastAsia="黑体" w:cs="Times New Roman"/>
          <w:color w:val="auto"/>
          <w:sz w:val="32"/>
          <w:szCs w:val="32"/>
          <w14:ligatures w14:val="none"/>
        </w:rPr>
        <w:t>打造新型消费优选场景</w:t>
      </w:r>
      <w:bookmarkEnd w:id="223"/>
      <w:bookmarkEnd w:id="224"/>
      <w:bookmarkEnd w:id="225"/>
      <w:bookmarkEnd w:id="226"/>
      <w:bookmarkEnd w:id="227"/>
      <w:bookmarkEnd w:id="228"/>
      <w:bookmarkEnd w:id="229"/>
      <w:bookmarkEnd w:id="230"/>
      <w:bookmarkStart w:id="231" w:name="_Hlk215395239"/>
    </w:p>
    <w:p w14:paraId="13608638">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b w:val="0"/>
          <w:bCs w:val="0"/>
          <w:color w:val="auto"/>
          <w:sz w:val="32"/>
          <w:szCs w:val="32"/>
          <w:highlight w:val="yellow"/>
          <w14:ligatures w14:val="none"/>
        </w:rPr>
      </w:pPr>
      <w:r>
        <w:rPr>
          <w:rFonts w:hint="eastAsia" w:ascii="Times New Roman" w:hAnsi="Times New Roman" w:eastAsia="方正仿宋简体" w:cs="Times New Roman"/>
          <w:color w:val="auto"/>
          <w:sz w:val="32"/>
          <w:szCs w:val="32"/>
          <w14:ligatures w14:val="none"/>
        </w:rPr>
        <w:t>持续优化消费供给，强化全域消费，</w:t>
      </w:r>
      <w:r>
        <w:rPr>
          <w:rFonts w:hint="eastAsia" w:ascii="Times New Roman" w:hAnsi="Times New Roman" w:eastAsia="方正仿宋简体" w:cs="Times New Roman"/>
          <w:b w:val="0"/>
          <w:bCs w:val="0"/>
          <w:color w:val="auto"/>
          <w:sz w:val="32"/>
          <w:szCs w:val="32"/>
          <w14:ligatures w14:val="none"/>
        </w:rPr>
        <w:t>加强品质都市生活消费新供给，强化特色消费新体验</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b w:val="0"/>
          <w:bCs w:val="0"/>
          <w:color w:val="auto"/>
          <w:sz w:val="32"/>
          <w:szCs w:val="32"/>
          <w14:ligatures w14:val="none"/>
        </w:rPr>
        <w:t>发展时尚数字消费新业态</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b w:val="0"/>
          <w:bCs w:val="0"/>
          <w:color w:val="auto"/>
          <w:sz w:val="32"/>
          <w:szCs w:val="32"/>
          <w14:ligatures w14:val="none"/>
        </w:rPr>
        <w:t>激发入境消费新增量，</w:t>
      </w:r>
      <w:r>
        <w:rPr>
          <w:rFonts w:hint="eastAsia" w:ascii="Times New Roman" w:hAnsi="Times New Roman" w:eastAsia="方正仿宋简体" w:cs="Times New Roman"/>
          <w:b w:val="0"/>
          <w:bCs w:val="0"/>
          <w:color w:val="auto"/>
          <w:sz w:val="32"/>
          <w:szCs w:val="32"/>
          <w:lang w:eastAsia="zh-CN"/>
          <w14:ligatures w14:val="none"/>
        </w:rPr>
        <w:t>不断</w:t>
      </w:r>
      <w:r>
        <w:rPr>
          <w:rFonts w:hint="eastAsia" w:ascii="Times New Roman" w:hAnsi="Times New Roman" w:eastAsia="方正仿宋简体" w:cs="Times New Roman"/>
          <w:b w:val="0"/>
          <w:bCs w:val="0"/>
          <w:color w:val="auto"/>
          <w:sz w:val="32"/>
          <w:szCs w:val="32"/>
          <w14:ligatures w14:val="none"/>
        </w:rPr>
        <w:t>增强</w:t>
      </w:r>
      <w:r>
        <w:rPr>
          <w:rFonts w:hint="eastAsia" w:ascii="Times New Roman" w:hAnsi="Times New Roman" w:eastAsia="方正仿宋简体" w:cs="Times New Roman"/>
          <w:color w:val="auto"/>
          <w:sz w:val="32"/>
          <w:szCs w:val="32"/>
          <w14:ligatures w14:val="none"/>
        </w:rPr>
        <w:t>消费对经济社会发展的基础性作用</w:t>
      </w:r>
      <w:r>
        <w:rPr>
          <w:rFonts w:hint="eastAsia" w:ascii="Times New Roman" w:hAnsi="Times New Roman" w:eastAsia="方正仿宋简体" w:cs="Times New Roman"/>
          <w:color w:val="auto"/>
          <w:sz w:val="32"/>
          <w:szCs w:val="32"/>
          <w:lang w:eastAsia="zh-CN"/>
          <w14:ligatures w14:val="none"/>
        </w:rPr>
        <w:t>。</w:t>
      </w:r>
    </w:p>
    <w:p w14:paraId="76D7958D">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olor w:val="auto"/>
          <w:sz w:val="32"/>
        </w:rPr>
      </w:pPr>
      <w:r>
        <w:rPr>
          <w:rFonts w:hint="eastAsia" w:ascii="Times New Roman" w:hAnsi="Times New Roman" w:eastAsia="方正仿宋简体" w:cs="Times New Roman"/>
          <w:b/>
          <w:bCs/>
          <w:color w:val="auto"/>
          <w:sz w:val="32"/>
          <w:szCs w:val="32"/>
          <w:highlight w:val="none"/>
          <w14:ligatures w14:val="none"/>
        </w:rPr>
        <w:t>形成全域多元消费新格局</w:t>
      </w:r>
      <w:bookmarkEnd w:id="231"/>
      <w:r>
        <w:rPr>
          <w:rFonts w:hint="eastAsia" w:ascii="Times New Roman" w:hAnsi="Times New Roman" w:eastAsia="方正仿宋简体" w:cs="Times New Roman"/>
          <w:b w:val="0"/>
          <w:bCs w:val="0"/>
          <w:color w:val="auto"/>
          <w:sz w:val="32"/>
          <w:szCs w:val="32"/>
          <w:highlight w:val="none"/>
          <w14:ligatures w14:val="none"/>
        </w:rPr>
        <w:t>。</w:t>
      </w:r>
      <w:bookmarkStart w:id="232" w:name="_Hlk215395247"/>
      <w:r>
        <w:rPr>
          <w:rFonts w:hint="eastAsia" w:ascii="Times New Roman" w:hAnsi="Times New Roman" w:eastAsia="方正仿宋简体" w:cs="Times New Roman"/>
          <w:color w:val="auto"/>
          <w:sz w:val="32"/>
          <w:szCs w:val="32"/>
          <w14:ligatures w14:val="none"/>
        </w:rPr>
        <w:t>以晋江干流及八卦沟为核心载体，打造</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海丝文化水岸复兴带</w:t>
      </w:r>
      <w:bookmarkEnd w:id="232"/>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w:t>
      </w:r>
      <w:r>
        <w:rPr>
          <w:rFonts w:hint="eastAsia" w:ascii="方正仿宋简体" w:hAnsi="Times New Roman" w:eastAsia="方正仿宋简体" w:cs="Times New Roman"/>
          <w:color w:val="auto"/>
          <w:sz w:val="32"/>
          <w:szCs w:val="32"/>
          <w14:ligatures w14:val="none"/>
        </w:rPr>
        <w:t>重现</w:t>
      </w:r>
      <w:r>
        <w:rPr>
          <w:rFonts w:hint="eastAsia" w:ascii="方正仿宋简体" w:hAnsi="Times New Roman" w:eastAsia="方正仿宋简体" w:cs="Times New Roman"/>
          <w:color w:val="auto"/>
          <w:sz w:val="32"/>
          <w:szCs w:val="32"/>
          <w:lang w:eastAsia="zh-CN"/>
          <w14:ligatures w14:val="none"/>
        </w:rPr>
        <w:t>“</w:t>
      </w:r>
      <w:r>
        <w:rPr>
          <w:rFonts w:hint="eastAsia" w:ascii="方正仿宋简体" w:hAnsi="Times New Roman" w:eastAsia="方正仿宋简体" w:cs="Times New Roman"/>
          <w:color w:val="auto"/>
          <w:sz w:val="32"/>
          <w:szCs w:val="32"/>
          <w14:ligatures w14:val="none"/>
        </w:rPr>
        <w:t>市井十洲人</w:t>
      </w:r>
      <w:r>
        <w:rPr>
          <w:rFonts w:hint="eastAsia" w:ascii="方正仿宋简体" w:hAnsi="Times New Roman" w:eastAsia="方正仿宋简体" w:cs="Times New Roman"/>
          <w:color w:val="auto"/>
          <w:sz w:val="32"/>
          <w:szCs w:val="32"/>
          <w:lang w:eastAsia="zh-CN"/>
          <w14:ligatures w14:val="none"/>
        </w:rPr>
        <w:t>”“</w:t>
      </w:r>
      <w:r>
        <w:rPr>
          <w:rFonts w:hint="eastAsia" w:ascii="方正仿宋简体" w:hAnsi="Times New Roman" w:eastAsia="方正仿宋简体" w:cs="Times New Roman"/>
          <w:color w:val="auto"/>
          <w:sz w:val="32"/>
          <w:szCs w:val="32"/>
          <w14:ligatures w14:val="none"/>
        </w:rPr>
        <w:t>涨海声中万国商</w:t>
      </w:r>
      <w:r>
        <w:rPr>
          <w:rFonts w:hint="eastAsia" w:ascii="方正仿宋简体" w:hAnsi="Times New Roman" w:eastAsia="方正仿宋简体" w:cs="Times New Roman"/>
          <w:color w:val="auto"/>
          <w:sz w:val="32"/>
          <w:szCs w:val="32"/>
          <w:lang w:eastAsia="zh-CN"/>
          <w14:ligatures w14:val="none"/>
        </w:rPr>
        <w:t>”</w:t>
      </w:r>
      <w:r>
        <w:rPr>
          <w:rFonts w:hint="eastAsia" w:ascii="方正仿宋简体" w:hAnsi="Times New Roman" w:eastAsia="方正仿宋简体" w:cs="Times New Roman"/>
          <w:color w:val="auto"/>
          <w:sz w:val="32"/>
          <w:szCs w:val="32"/>
          <w14:ligatures w14:val="none"/>
        </w:rPr>
        <w:t>的刺桐港盛景，</w:t>
      </w:r>
      <w:r>
        <w:rPr>
          <w:rFonts w:hint="eastAsia" w:ascii="Times New Roman" w:hAnsi="Times New Roman" w:eastAsia="方正仿宋简体" w:cs="Times New Roman"/>
          <w:color w:val="auto"/>
          <w:sz w:val="32"/>
          <w:szCs w:val="32"/>
          <w14:ligatures w14:val="none"/>
        </w:rPr>
        <w:t>建设</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水上古城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w:t>
      </w:r>
      <w:bookmarkStart w:id="233" w:name="_Hlk215395255"/>
      <w:r>
        <w:rPr>
          <w:rFonts w:hint="eastAsia" w:ascii="Times New Roman" w:hAnsi="Times New Roman" w:eastAsia="方正仿宋简体" w:cs="Times New Roman"/>
          <w:color w:val="auto"/>
          <w:sz w:val="32"/>
          <w:szCs w:val="32"/>
          <w14:ligatures w14:val="none"/>
        </w:rPr>
        <w:t>推动背街与主街商圈协同发展，</w:t>
      </w:r>
      <w:bookmarkEnd w:id="233"/>
      <w:r>
        <w:rPr>
          <w:rFonts w:hint="eastAsia" w:ascii="Times New Roman" w:hAnsi="Times New Roman" w:eastAsia="方正仿宋简体" w:cs="Times New Roman"/>
          <w:color w:val="auto"/>
          <w:sz w:val="32"/>
          <w:szCs w:val="32"/>
          <w14:ligatures w14:val="none"/>
        </w:rPr>
        <w:t>发展</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背街文旅经济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，打造主题背街，形成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一街一特色</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w:t>
      </w:r>
      <w:r>
        <w:rPr>
          <w:rFonts w:ascii="Times New Roman" w:hAnsi="Times New Roman" w:eastAsia="方正仿宋简体" w:cs="Times New Roman"/>
          <w:color w:val="auto"/>
          <w:sz w:val="32"/>
          <w:szCs w:val="32"/>
          <w14:ligatures w14:val="none"/>
        </w:rPr>
        <w:t>IP</w:t>
      </w:r>
      <w:r>
        <w:rPr>
          <w:rFonts w:hint="eastAsia" w:ascii="Times New Roman" w:hAnsi="Times New Roman" w:eastAsia="方正仿宋简体" w:cs="Times New Roman"/>
          <w:color w:val="auto"/>
          <w:sz w:val="32"/>
          <w:szCs w:val="32"/>
          <w14:ligatures w14:val="none"/>
        </w:rPr>
        <w:t>矩阵，打造</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泉式</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慢生活深度体验区，形成快慢互补的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主街</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背街</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互动格局。</w:t>
      </w:r>
      <w:bookmarkStart w:id="234" w:name="_Hlk215395265"/>
      <w:r>
        <w:rPr>
          <w:rFonts w:hint="eastAsia" w:ascii="Times New Roman" w:hAnsi="Times New Roman" w:eastAsia="方正仿宋简体" w:cs="Times New Roman"/>
          <w:color w:val="auto"/>
          <w:sz w:val="32"/>
          <w:szCs w:val="32"/>
          <w14:ligatures w14:val="none"/>
        </w:rPr>
        <w:t>围绕世遗点、商圈商街、创意园区、文化场所等</w:t>
      </w:r>
      <w:r>
        <w:rPr>
          <w:rFonts w:hint="eastAsia" w:ascii="Times New Roman" w:hAnsi="Times New Roman" w:eastAsia="方正仿宋简体" w:cs="Times New Roman"/>
          <w:color w:val="auto"/>
          <w:sz w:val="32"/>
          <w:szCs w:val="32"/>
          <w:lang w:eastAsia="zh-CN"/>
          <w14:ligatures w14:val="none"/>
        </w:rPr>
        <w:t>，吸引艺术家、主理人、文创青年、手工艺人等新居民聚集，发展社群经济。</w:t>
      </w:r>
      <w:r>
        <w:rPr>
          <w:rFonts w:hint="eastAsia" w:ascii="Times New Roman" w:hAnsi="Times New Roman" w:eastAsia="方正仿宋简体" w:cs="Times New Roman"/>
          <w:color w:val="auto"/>
          <w:sz w:val="32"/>
          <w:szCs w:val="32"/>
          <w14:ligatures w14:val="none"/>
        </w:rPr>
        <w:t>推进中山路业态提升，建设古城诚信商圈，推动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信用+文旅</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双向赋能。依托紫帽山、乌石山等策划生态文旅项目，联动厦门、漳州文旅资源，融入闽南黄金旅游线路。</w:t>
      </w:r>
    </w:p>
    <w:bookmarkEnd w:id="234"/>
    <w:p w14:paraId="750B13CD">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方正仿宋简体" w:cs="Times New Roman"/>
          <w:color w:val="auto"/>
          <w:sz w:val="32"/>
          <w:szCs w:val="32"/>
          <w:lang w:val="en-US" w:eastAsia="zh-CN"/>
          <w14:ligatures w14:val="none"/>
        </w:rPr>
      </w:pPr>
      <w:r>
        <w:rPr>
          <w:rFonts w:hint="eastAsia" w:ascii="Times New Roman" w:hAnsi="Times New Roman" w:eastAsia="方正仿宋简体" w:cs="Times New Roman"/>
          <w:b/>
          <w:bCs/>
          <w:color w:val="auto"/>
          <w:sz w:val="32"/>
          <w:szCs w:val="32"/>
          <w14:ligatures w14:val="none"/>
        </w:rPr>
        <w:t>加强品质都市生活消费新供给</w:t>
      </w:r>
      <w:r>
        <w:rPr>
          <w:rFonts w:hint="eastAsia" w:ascii="Times New Roman" w:hAnsi="Times New Roman" w:eastAsia="方正仿宋简体" w:cs="Times New Roman"/>
          <w:color w:val="auto"/>
          <w:sz w:val="32"/>
          <w:szCs w:val="32"/>
          <w14:ligatures w14:val="none"/>
        </w:rPr>
        <w:t>。依托站前西片区万达商业</w:t>
      </w:r>
      <w:r>
        <w:rPr>
          <w:rFonts w:hint="eastAsia" w:ascii="Times New Roman" w:hAnsi="Times New Roman" w:eastAsia="方正仿宋简体" w:cs="Times New Roman"/>
          <w:color w:val="auto"/>
          <w:sz w:val="32"/>
          <w:szCs w:val="32"/>
          <w:lang w:eastAsia="zh-CN"/>
          <w14:ligatures w14:val="none"/>
        </w:rPr>
        <w:t>广场</w:t>
      </w:r>
      <w:r>
        <w:rPr>
          <w:rFonts w:hint="eastAsia" w:ascii="Times New Roman" w:hAnsi="Times New Roman" w:eastAsia="方正仿宋简体" w:cs="Times New Roman"/>
          <w:color w:val="auto"/>
          <w:sz w:val="32"/>
          <w:szCs w:val="32"/>
          <w14:ligatures w14:val="none"/>
        </w:rPr>
        <w:t>等载体，</w:t>
      </w:r>
      <w:r>
        <w:rPr>
          <w:rFonts w:hint="eastAsia" w:ascii="Times New Roman" w:hAnsi="Times New Roman" w:eastAsia="方正仿宋简体" w:cs="Times New Roman"/>
          <w:color w:val="auto"/>
          <w:sz w:val="32"/>
          <w:szCs w:val="32"/>
          <w:lang w:eastAsia="zh-CN"/>
          <w14:ligatures w14:val="none"/>
        </w:rPr>
        <w:t>联动</w:t>
      </w:r>
      <w:r>
        <w:rPr>
          <w:rFonts w:hint="eastAsia" w:ascii="Times New Roman" w:hAnsi="Times New Roman" w:eastAsia="方正仿宋简体" w:cs="Times New Roman"/>
          <w:color w:val="auto"/>
          <w:sz w:val="32"/>
          <w:szCs w:val="32"/>
          <w14:ligatures w14:val="none"/>
        </w:rPr>
        <w:t>发挥泉州演艺剧场综合体融合剧场、酒店与商业业态的独特优势，建设江南新区文商旅融合发展的新型商圈。依托新天城市广场、晋悦·春江里</w:t>
      </w:r>
      <w:r>
        <w:rPr>
          <w:rFonts w:hint="eastAsia" w:ascii="Times New Roman" w:hAnsi="Times New Roman" w:eastAsia="方正仿宋简体" w:cs="Times New Roman"/>
          <w:color w:val="auto"/>
          <w:sz w:val="32"/>
          <w:szCs w:val="32"/>
          <w:lang w:eastAsia="zh-CN"/>
          <w14:ligatures w14:val="none"/>
        </w:rPr>
        <w:t>、开元盛世广场等商业综合体</w:t>
      </w:r>
      <w:r>
        <w:rPr>
          <w:rFonts w:hint="eastAsia" w:ascii="Times New Roman" w:hAnsi="Times New Roman" w:eastAsia="方正仿宋简体" w:cs="Times New Roman"/>
          <w:color w:val="auto"/>
          <w:sz w:val="32"/>
          <w:szCs w:val="32"/>
          <w14:ligatures w14:val="none"/>
        </w:rPr>
        <w:t>，引入首店经济、网红品牌及闽南特色老字号，持续引进国内外知名品牌设立全球性、全国性和区域性的品牌首店、旗舰店、体验店等，加大对美食餐饮、文化创意、娱乐体验等中高端品牌招引，推动品牌传统门店升级为区域品牌旗舰首店、创新概念首店，构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潮玩+传统</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消费矩阵，打造集城市消费、文化体验于一体的都市时尚消费商圈。以智能网联汽车为重点拓展方向，持续引进智能网联汽车品牌企业，支持智能网联汽车品牌落地交付中心、结算中心、中心店、形象旗舰店等多元业态，吸引检测维修、配件供应、二手交易、车贷保险、汽车改装等全环节汽车产业入驻，大力拉动汽车消费，</w:t>
      </w:r>
      <w:r>
        <w:rPr>
          <w:rFonts w:hint="eastAsia" w:ascii="Times New Roman" w:hAnsi="Times New Roman" w:eastAsia="方正仿宋简体" w:cs="Times New Roman"/>
          <w:color w:val="auto"/>
          <w:sz w:val="32"/>
          <w:szCs w:val="32"/>
          <w:lang w:eastAsia="zh-CN"/>
          <w14:ligatures w14:val="none"/>
        </w:rPr>
        <w:t>打造</w:t>
      </w:r>
      <w:r>
        <w:rPr>
          <w:rFonts w:hint="eastAsia" w:ascii="Times New Roman" w:hAnsi="Times New Roman" w:eastAsia="方正仿宋简体" w:cs="Times New Roman"/>
          <w:color w:val="auto"/>
          <w:sz w:val="32"/>
          <w:szCs w:val="32"/>
          <w14:ligatures w14:val="none"/>
        </w:rPr>
        <w:t>集交易展示、技术体验、智慧服务于一体的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一站式</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沉浸消费新场景。</w:t>
      </w:r>
      <w:r>
        <w:rPr>
          <w:rFonts w:hint="eastAsia" w:ascii="Times New Roman" w:hAnsi="Times New Roman" w:eastAsia="方正仿宋简体" w:cs="Times New Roman"/>
          <w:color w:val="auto"/>
          <w:sz w:val="32"/>
          <w:szCs w:val="32"/>
          <w:lang w:eastAsia="zh-CN"/>
          <w14:ligatures w14:val="none"/>
        </w:rPr>
        <w:t>探索“汽车</w:t>
      </w:r>
      <w:r>
        <w:rPr>
          <w:rFonts w:hint="eastAsia" w:ascii="Times New Roman" w:hAnsi="Times New Roman" w:eastAsia="方正仿宋简体" w:cs="Times New Roman"/>
          <w:color w:val="auto"/>
          <w:sz w:val="32"/>
          <w:szCs w:val="32"/>
          <w:lang w:val="en-US" w:eastAsia="zh-CN"/>
          <w14:ligatures w14:val="none"/>
        </w:rPr>
        <w:t>+文旅”跨界融合，拓宽“旅行+”生态圈。</w:t>
      </w:r>
      <w:r>
        <w:rPr>
          <w:rFonts w:hint="eastAsia" w:ascii="Times New Roman" w:hAnsi="Times New Roman" w:eastAsia="方正仿宋简体" w:cs="Times New Roman"/>
          <w:color w:val="auto"/>
          <w:sz w:val="32"/>
          <w:szCs w:val="32"/>
          <w14:ligatures w14:val="none"/>
        </w:rPr>
        <w:t>开展服务消费提质惠民行动，</w:t>
      </w:r>
      <w:r>
        <w:rPr>
          <w:rFonts w:ascii="Times New Roman" w:hAnsi="Times New Roman" w:eastAsia="方正仿宋简体" w:cs="Times New Roman"/>
          <w:color w:val="auto"/>
          <w:sz w:val="32"/>
          <w:szCs w:val="32"/>
          <w14:ligatures w14:val="none"/>
        </w:rPr>
        <w:t>推动文化旅游、住宿餐饮、托育养老、教育培训、体育消费等扩容提质，加快发展绿色消费、健康消费、银发消费等新型消费。</w:t>
      </w:r>
    </w:p>
    <w:p w14:paraId="16971B62">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lang w:eastAsia="zh-CN"/>
          <w14:ligatures w14:val="none"/>
        </w:rPr>
        <w:t>提升</w:t>
      </w:r>
      <w:r>
        <w:rPr>
          <w:rFonts w:hint="eastAsia" w:ascii="Times New Roman" w:hAnsi="Times New Roman" w:eastAsia="方正仿宋简体" w:cs="Times New Roman"/>
          <w:b/>
          <w:bCs/>
          <w:color w:val="auto"/>
          <w:sz w:val="32"/>
          <w:szCs w:val="32"/>
          <w14:ligatures w14:val="none"/>
        </w:rPr>
        <w:t>特色消费新体验</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推动古城商业业态升级，打造古城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第三空间</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，将</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旅游目的地</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升级为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生活体验场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。充分发挥福建木雕、木偶、石雕、剪纸、漆器、白瓷等传统工艺优势，</w:t>
      </w:r>
      <w:bookmarkStart w:id="235" w:name="_Hlk215395298"/>
      <w:r>
        <w:rPr>
          <w:rFonts w:hint="eastAsia" w:ascii="Times New Roman" w:hAnsi="Times New Roman" w:eastAsia="方正仿宋简体" w:cs="Times New Roman"/>
          <w:color w:val="auto"/>
          <w:sz w:val="32"/>
          <w:szCs w:val="32"/>
          <w14:ligatures w14:val="none"/>
        </w:rPr>
        <w:t>发展手作经济</w:t>
      </w:r>
      <w:bookmarkEnd w:id="235"/>
      <w:r>
        <w:rPr>
          <w:rFonts w:hint="eastAsia" w:ascii="Times New Roman" w:hAnsi="Times New Roman" w:eastAsia="方正仿宋简体" w:cs="Times New Roman"/>
          <w:color w:val="auto"/>
          <w:sz w:val="32"/>
          <w:szCs w:val="32"/>
          <w:lang w:eastAsia="zh-CN"/>
          <w14:ligatures w14:val="none"/>
        </w:rPr>
        <w:t>、体验经济</w:t>
      </w:r>
      <w:r>
        <w:rPr>
          <w:rFonts w:hint="eastAsia" w:ascii="Times New Roman" w:hAnsi="Times New Roman" w:eastAsia="方正仿宋简体" w:cs="Times New Roman"/>
          <w:color w:val="auto"/>
          <w:sz w:val="32"/>
          <w:szCs w:val="32"/>
          <w14:ligatures w14:val="none"/>
        </w:rPr>
        <w:t>，推动建成一批</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前店后坊</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式手工作坊与互动工坊，实现传统工艺从静态展示向动态</w:t>
      </w:r>
      <w:r>
        <w:rPr>
          <w:rFonts w:hint="eastAsia" w:ascii="Times New Roman" w:hAnsi="Times New Roman" w:eastAsia="方正仿宋简体" w:cs="Times New Roman"/>
          <w:color w:val="auto"/>
          <w:sz w:val="32"/>
          <w:szCs w:val="32"/>
          <w:lang w:eastAsia="zh-CN"/>
          <w14:ligatures w14:val="none"/>
        </w:rPr>
        <w:t>体验</w:t>
      </w:r>
      <w:r>
        <w:rPr>
          <w:rFonts w:hint="eastAsia" w:ascii="Times New Roman" w:hAnsi="Times New Roman" w:eastAsia="方正仿宋简体" w:cs="Times New Roman"/>
          <w:color w:val="auto"/>
          <w:sz w:val="32"/>
          <w:szCs w:val="32"/>
          <w14:ligatures w14:val="none"/>
        </w:rPr>
        <w:t>转变。擦亮</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刺桐宴</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系列美食品牌，引进米其林、黑珍珠等优质餐厅</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建设古早味美食街区、夜间经济集聚区，完善</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大餐饮</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特色餐饮</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名小吃</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特色餐饮文化体系，打造</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世界美食之都</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核心区。</w:t>
      </w:r>
    </w:p>
    <w:p w14:paraId="63004CB9">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bookmarkStart w:id="236" w:name="OLE_LINK12"/>
      <w:r>
        <w:rPr>
          <w:rFonts w:hint="eastAsia" w:ascii="Times New Roman" w:hAnsi="Times New Roman" w:eastAsia="方正仿宋简体" w:cs="Times New Roman"/>
          <w:b/>
          <w:bCs/>
          <w:color w:val="auto"/>
          <w:sz w:val="32"/>
          <w:szCs w:val="32"/>
          <w14:ligatures w14:val="none"/>
        </w:rPr>
        <w:t>发展时尚数字消费新业态</w:t>
      </w:r>
      <w:r>
        <w:rPr>
          <w:rFonts w:hint="eastAsia" w:ascii="Times New Roman" w:hAnsi="Times New Roman" w:eastAsia="方正仿宋简体" w:cs="Times New Roman"/>
          <w:color w:val="auto"/>
          <w:sz w:val="32"/>
          <w:szCs w:val="32"/>
          <w14:ligatures w14:val="none"/>
        </w:rPr>
        <w:t>。探索中心城区时尚产业高质量发展模式，打造集时尚品牌、设计师品牌店、时尚买手店、概念店</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文化体验</w:t>
      </w:r>
      <w:r>
        <w:rPr>
          <w:rFonts w:hint="eastAsia" w:ascii="Times New Roman" w:hAnsi="Times New Roman" w:eastAsia="方正仿宋简体" w:cs="Times New Roman"/>
          <w:color w:val="auto"/>
          <w:sz w:val="32"/>
          <w:szCs w:val="32"/>
          <w:lang w:eastAsia="zh-CN"/>
          <w14:ligatures w14:val="none"/>
        </w:rPr>
        <w:t>店</w:t>
      </w:r>
      <w:r>
        <w:rPr>
          <w:rFonts w:hint="eastAsia" w:ascii="Times New Roman" w:hAnsi="Times New Roman" w:eastAsia="方正仿宋简体" w:cs="Times New Roman"/>
          <w:color w:val="auto"/>
          <w:sz w:val="32"/>
          <w:szCs w:val="32"/>
          <w14:ligatures w14:val="none"/>
        </w:rPr>
        <w:t>于一体的时尚优品街区，构建国潮鞋服、老字号、特色文创等多元业态矩阵。推动体验型消费发展，支持裸眼</w:t>
      </w:r>
      <w:r>
        <w:rPr>
          <w:rFonts w:ascii="Times New Roman" w:hAnsi="Times New Roman" w:eastAsia="方正仿宋简体" w:cs="Times New Roman"/>
          <w:color w:val="auto"/>
          <w:sz w:val="32"/>
          <w:szCs w:val="32"/>
          <w14:ligatures w14:val="none"/>
        </w:rPr>
        <w:t>3D</w:t>
      </w:r>
      <w:r>
        <w:rPr>
          <w:rFonts w:hint="eastAsia" w:ascii="Times New Roman" w:hAnsi="Times New Roman" w:eastAsia="方正仿宋简体" w:cs="Times New Roman"/>
          <w:color w:val="auto"/>
          <w:sz w:val="32"/>
          <w:szCs w:val="32"/>
          <w14:ligatures w14:val="none"/>
        </w:rPr>
        <w:t>、</w:t>
      </w:r>
      <w:r>
        <w:rPr>
          <w:rFonts w:ascii="Times New Roman" w:hAnsi="Times New Roman" w:eastAsia="方正仿宋简体" w:cs="Times New Roman"/>
          <w:color w:val="auto"/>
          <w:sz w:val="32"/>
          <w:szCs w:val="32"/>
          <w14:ligatures w14:val="none"/>
        </w:rPr>
        <w:t>XR</w:t>
      </w:r>
      <w:r>
        <w:rPr>
          <w:rFonts w:hint="eastAsia" w:ascii="Times New Roman" w:hAnsi="Times New Roman" w:eastAsia="方正仿宋简体" w:cs="Times New Roman"/>
          <w:color w:val="auto"/>
          <w:sz w:val="32"/>
          <w:szCs w:val="32"/>
          <w14:ligatures w14:val="none"/>
        </w:rPr>
        <w:t>、全息投影、人工智能等前沿技术的应用，探索</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低空</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lang w:eastAsia="zh-CN"/>
          <w14:ligatures w14:val="none"/>
        </w:rPr>
        <w:t>消费”</w:t>
      </w:r>
      <w:r>
        <w:rPr>
          <w:rFonts w:hint="eastAsia" w:ascii="Times New Roman" w:hAnsi="Times New Roman" w:eastAsia="方正仿宋简体" w:cs="Times New Roman"/>
          <w:color w:val="auto"/>
          <w:sz w:val="32"/>
          <w:szCs w:val="32"/>
          <w14:ligatures w14:val="none"/>
        </w:rPr>
        <w:t>新模式，创新布局</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低空游古城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等新型沉浸式</w:t>
      </w:r>
      <w:r>
        <w:rPr>
          <w:rFonts w:hint="eastAsia" w:ascii="Times New Roman" w:hAnsi="Times New Roman" w:eastAsia="方正仿宋简体" w:cs="Times New Roman"/>
          <w:color w:val="auto"/>
          <w:sz w:val="32"/>
          <w:szCs w:val="32"/>
          <w:lang w:eastAsia="zh-CN"/>
          <w14:ligatures w14:val="none"/>
        </w:rPr>
        <w:t>消费体验</w:t>
      </w:r>
      <w:r>
        <w:rPr>
          <w:rFonts w:hint="eastAsia" w:ascii="Times New Roman" w:hAnsi="Times New Roman" w:eastAsia="方正仿宋简体" w:cs="Times New Roman"/>
          <w:color w:val="auto"/>
          <w:sz w:val="32"/>
          <w:szCs w:val="32"/>
          <w14:ligatures w14:val="none"/>
        </w:rPr>
        <w:t>项目。</w:t>
      </w:r>
    </w:p>
    <w:bookmarkEnd w:id="236"/>
    <w:p w14:paraId="2810351E">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bookmarkStart w:id="237" w:name="_Hlk215353334"/>
      <w:r>
        <w:rPr>
          <w:rFonts w:hint="eastAsia" w:ascii="Times New Roman" w:hAnsi="Times New Roman" w:eastAsia="方正仿宋简体" w:cs="Times New Roman"/>
          <w:b/>
          <w:bCs/>
          <w:color w:val="auto"/>
          <w:sz w:val="32"/>
          <w:szCs w:val="32"/>
          <w14:ligatures w14:val="none"/>
        </w:rPr>
        <w:t>激发入境消费新增量。</w:t>
      </w:r>
      <w:r>
        <w:rPr>
          <w:rFonts w:hint="eastAsia" w:ascii="Times New Roman" w:hAnsi="Times New Roman" w:eastAsia="方正仿宋简体" w:cs="Times New Roman"/>
          <w:color w:val="auto"/>
          <w:sz w:val="32"/>
          <w:szCs w:val="32"/>
          <w14:ligatures w14:val="none"/>
        </w:rPr>
        <w:t>建设入境消费友好城区，抢抓国际游客</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涌入中国</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大机遇，强化与内容平台、</w:t>
      </w:r>
      <w:r>
        <w:rPr>
          <w:rFonts w:ascii="Times New Roman" w:hAnsi="Times New Roman" w:eastAsia="方正仿宋简体" w:cs="Times New Roman"/>
          <w:color w:val="auto"/>
          <w:sz w:val="32"/>
          <w:szCs w:val="32"/>
          <w14:ligatures w14:val="none"/>
        </w:rPr>
        <w:t>MCN</w:t>
      </w:r>
      <w:r>
        <w:rPr>
          <w:rFonts w:hint="eastAsia" w:ascii="Times New Roman" w:hAnsi="Times New Roman" w:eastAsia="方正仿宋简体" w:cs="Times New Roman"/>
          <w:color w:val="auto"/>
          <w:sz w:val="32"/>
          <w:szCs w:val="32"/>
          <w14:ligatures w14:val="none"/>
        </w:rPr>
        <w:t>机构的合作，以全球视野讲述</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鲤城海丝故事</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w:t>
      </w:r>
      <w:bookmarkStart w:id="238" w:name="OLE_LINK38"/>
      <w:r>
        <w:rPr>
          <w:rFonts w:hint="eastAsia" w:ascii="Times New Roman" w:hAnsi="Times New Roman" w:eastAsia="方正仿宋简体" w:cs="Times New Roman"/>
          <w:color w:val="auto"/>
          <w:sz w:val="32"/>
          <w:szCs w:val="32"/>
          <w14:ligatures w14:val="none"/>
        </w:rPr>
        <w:t>激发入境消费增量。</w:t>
      </w:r>
      <w:bookmarkEnd w:id="238"/>
      <w:r>
        <w:rPr>
          <w:rFonts w:hint="eastAsia" w:ascii="Times New Roman" w:hAnsi="Times New Roman" w:eastAsia="方正仿宋简体" w:cs="Times New Roman"/>
          <w:color w:val="auto"/>
          <w:sz w:val="32"/>
          <w:szCs w:val="32"/>
          <w14:ligatures w14:val="none"/>
        </w:rPr>
        <w:t>推动建设国际化消费环境，创新国际化、多元化消费场景，打造</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泉州优品</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离境退税示范街区，优化入境消费便利化服务体系，推动重点商圈实现Visa、Mastercard、支付宝国际版、微信国际版等跨境支付工具全覆盖，推进公共场所双语标识标准化改造，持续激活入境消费市场活力，建成一批</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入境消费友好型商圈</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w:t>
      </w:r>
      <w:bookmarkEnd w:id="237"/>
    </w:p>
    <w:p w14:paraId="4E78116C">
      <w:pPr>
        <w:pageBreakBefore w:val="0"/>
        <w:widowControl w:val="0"/>
        <w:kinsoku/>
        <w:wordWrap/>
        <w:topLinePunct w:val="0"/>
        <w:autoSpaceDE/>
        <w:autoSpaceDN/>
        <w:bidi w:val="0"/>
        <w:adjustRightInd/>
        <w:snapToGrid/>
        <w:spacing w:before="156" w:beforeLines="50" w:after="156" w:afterLines="50" w:line="590" w:lineRule="exact"/>
        <w:jc w:val="center"/>
        <w:textAlignment w:val="auto"/>
        <w:outlineLvl w:val="0"/>
        <w:rPr>
          <w:rFonts w:ascii="Times New Roman" w:hAnsi="Times New Roman" w:eastAsia="方正仿宋简体" w:cs="Times New Roman"/>
          <w:b/>
          <w:bCs/>
          <w:color w:val="auto"/>
          <w:sz w:val="32"/>
          <w:szCs w:val="32"/>
          <w:highlight w:val="none"/>
          <w14:ligatures w14:val="none"/>
        </w:rPr>
      </w:pPr>
      <w:bookmarkStart w:id="239" w:name="_Toc216197888"/>
      <w:bookmarkStart w:id="240" w:name="_Toc23625"/>
      <w:bookmarkStart w:id="241" w:name="_Toc16234"/>
      <w:bookmarkStart w:id="242" w:name="_Toc21347"/>
      <w:bookmarkStart w:id="243" w:name="_Toc16514"/>
      <w:bookmarkStart w:id="244" w:name="_Toc9144"/>
      <w:bookmarkStart w:id="245" w:name="_Toc19076"/>
      <w:r>
        <w:rPr>
          <w:rFonts w:hint="eastAsia" w:ascii="Times New Roman" w:hAnsi="Times New Roman" w:eastAsia="黑体" w:cs="Times New Roman"/>
          <w:color w:val="auto"/>
          <w:sz w:val="32"/>
          <w:szCs w:val="32"/>
          <w:highlight w:val="none"/>
          <w14:ligatures w14:val="none"/>
        </w:rPr>
        <w:t>第二节</w:t>
      </w:r>
      <w:r>
        <w:rPr>
          <w:rFonts w:ascii="Times New Roman" w:hAnsi="Times New Roman" w:eastAsia="黑体" w:cs="Times New Roman"/>
          <w:color w:val="auto"/>
          <w:sz w:val="32"/>
          <w:szCs w:val="32"/>
          <w:highlight w:val="none"/>
          <w14:ligatures w14:val="none"/>
        </w:rPr>
        <w:t xml:space="preserve"> </w:t>
      </w:r>
      <w:r>
        <w:rPr>
          <w:rFonts w:hint="eastAsia" w:ascii="Times New Roman" w:hAnsi="Times New Roman" w:eastAsia="黑体" w:cs="Times New Roman"/>
          <w:color w:val="auto"/>
          <w:sz w:val="32"/>
          <w:szCs w:val="32"/>
          <w:highlight w:val="none"/>
          <w14:ligatures w14:val="none"/>
        </w:rPr>
        <w:t>更好发挥</w:t>
      </w:r>
      <w:r>
        <w:rPr>
          <w:rFonts w:hint="eastAsia" w:ascii="Times New Roman" w:hAnsi="Times New Roman" w:eastAsia="黑体" w:cs="Times New Roman"/>
          <w:color w:val="auto"/>
          <w:sz w:val="32"/>
          <w:szCs w:val="32"/>
          <w:highlight w:val="none"/>
          <w:lang w:eastAsia="zh-CN"/>
          <w14:ligatures w14:val="none"/>
        </w:rPr>
        <w:t>“</w:t>
      </w:r>
      <w:r>
        <w:rPr>
          <w:rFonts w:hint="eastAsia" w:ascii="Times New Roman" w:hAnsi="Times New Roman" w:eastAsia="黑体" w:cs="Times New Roman"/>
          <w:color w:val="auto"/>
          <w:sz w:val="32"/>
          <w:szCs w:val="32"/>
          <w:highlight w:val="none"/>
          <w14:ligatures w14:val="none"/>
        </w:rPr>
        <w:t>投资于人</w:t>
      </w:r>
      <w:r>
        <w:rPr>
          <w:rFonts w:hint="eastAsia" w:ascii="Times New Roman" w:hAnsi="Times New Roman" w:eastAsia="黑体" w:cs="Times New Roman"/>
          <w:color w:val="auto"/>
          <w:sz w:val="32"/>
          <w:szCs w:val="32"/>
          <w:highlight w:val="none"/>
          <w:lang w:eastAsia="zh-CN"/>
          <w14:ligatures w14:val="none"/>
        </w:rPr>
        <w:t>”</w:t>
      </w:r>
      <w:r>
        <w:rPr>
          <w:rFonts w:hint="eastAsia" w:ascii="Times New Roman" w:hAnsi="Times New Roman" w:eastAsia="黑体" w:cs="Times New Roman"/>
          <w:color w:val="auto"/>
          <w:sz w:val="32"/>
          <w:szCs w:val="32"/>
          <w:highlight w:val="none"/>
          <w14:ligatures w14:val="none"/>
        </w:rPr>
        <w:t>作用</w:t>
      </w:r>
      <w:bookmarkEnd w:id="239"/>
      <w:bookmarkEnd w:id="240"/>
      <w:bookmarkEnd w:id="241"/>
      <w:bookmarkEnd w:id="242"/>
      <w:bookmarkEnd w:id="243"/>
      <w:bookmarkEnd w:id="244"/>
      <w:bookmarkEnd w:id="245"/>
      <w:bookmarkStart w:id="246" w:name="OLE_LINK154"/>
    </w:p>
    <w:p w14:paraId="79454188">
      <w:pPr>
        <w:keepNext w:val="0"/>
        <w:keepLines w:val="0"/>
        <w:pageBreakBefore w:val="0"/>
        <w:widowControl w:val="0"/>
        <w:kinsoku/>
        <w:wordWrap/>
        <w:overflowPunct/>
        <w:topLinePunct w:val="0"/>
        <w:autoSpaceDE/>
        <w:autoSpaceDN/>
        <w:bidi w:val="0"/>
        <w:adjustRightInd/>
        <w:snapToGrid/>
        <w:spacing w:after="0" w:line="590" w:lineRule="exact"/>
        <w:ind w:firstLine="648"/>
        <w:jc w:val="both"/>
        <w:textAlignment w:val="auto"/>
        <w:rPr>
          <w:rFonts w:ascii="Times New Roman" w:hAnsi="Times New Roman" w:eastAsia="方正仿宋简体" w:cs="Times New Roman"/>
          <w:b/>
          <w:bCs/>
          <w:color w:val="auto"/>
          <w:sz w:val="32"/>
          <w:szCs w:val="32"/>
          <w14:ligatures w14:val="none"/>
        </w:rPr>
      </w:pPr>
      <w:r>
        <w:rPr>
          <w:rFonts w:hint="eastAsia" w:ascii="Times New Roman" w:hAnsi="Times New Roman" w:eastAsia="方正仿宋简体" w:cs="方正仿宋_GBK"/>
          <w:color w:val="auto"/>
          <w:sz w:val="32"/>
          <w:szCs w:val="32"/>
          <w14:ligatures w14:val="none"/>
        </w:rPr>
        <w:t>系统重构</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人</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与</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物</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动态协同的投资格局</w:t>
      </w:r>
      <w:r>
        <w:rPr>
          <w:rFonts w:hint="eastAsia" w:ascii="Times New Roman" w:hAnsi="Times New Roman" w:eastAsia="方正仿宋简体" w:cs="方正仿宋_GBK"/>
          <w:color w:val="auto"/>
          <w:sz w:val="32"/>
          <w:szCs w:val="32"/>
          <w:lang w:eastAsia="zh-CN"/>
          <w14:ligatures w14:val="none"/>
        </w:rPr>
        <w:t>，推动“物”的服务效能与“人”的发展需求深度契合，实现“物”的投资与“人”的投资互促共进，</w:t>
      </w:r>
      <w:r>
        <w:rPr>
          <w:rFonts w:ascii="Times New Roman" w:hAnsi="Times New Roman" w:eastAsia="方正仿宋简体" w:cs="方正仿宋_GBK"/>
          <w:b w:val="0"/>
          <w:bCs w:val="0"/>
          <w:color w:val="auto"/>
          <w:sz w:val="32"/>
          <w:szCs w:val="32"/>
          <w14:ligatures w14:val="none"/>
        </w:rPr>
        <w:t>形成经济发展和民生改善的良性循环。</w:t>
      </w:r>
    </w:p>
    <w:p w14:paraId="7AEAA606">
      <w:pPr>
        <w:keepNext w:val="0"/>
        <w:keepLines w:val="0"/>
        <w:pageBreakBefore w:val="0"/>
        <w:widowControl w:val="0"/>
        <w:kinsoku/>
        <w:wordWrap/>
        <w:overflowPunct/>
        <w:topLinePunct w:val="0"/>
        <w:autoSpaceDE/>
        <w:autoSpaceDN/>
        <w:bidi w:val="0"/>
        <w:adjustRightInd/>
        <w:snapToGrid/>
        <w:spacing w:after="0" w:line="590" w:lineRule="exact"/>
        <w:ind w:firstLine="648"/>
        <w:jc w:val="both"/>
        <w:textAlignment w:val="auto"/>
        <w:rPr>
          <w:rFonts w:hint="eastAsia" w:ascii="Times New Roman" w:hAnsi="Times New Roman" w:eastAsia="方正仿宋简体" w:cs="方正仿宋_GBK"/>
          <w:color w:val="auto"/>
          <w:sz w:val="32"/>
          <w:szCs w:val="32"/>
          <w14:ligatures w14:val="none"/>
        </w:rPr>
      </w:pPr>
      <w:r>
        <w:rPr>
          <w:rFonts w:hint="eastAsia" w:ascii="Times New Roman" w:hAnsi="Times New Roman" w:eastAsia="方正仿宋简体" w:cs="Times New Roman"/>
          <w:b/>
          <w:bCs/>
          <w:color w:val="auto"/>
          <w:sz w:val="32"/>
          <w:szCs w:val="32"/>
          <w14:ligatures w14:val="none"/>
        </w:rPr>
        <w:t>推动更多资金资源</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bCs/>
          <w:color w:val="auto"/>
          <w:sz w:val="32"/>
          <w:szCs w:val="32"/>
          <w14:ligatures w14:val="none"/>
        </w:rPr>
        <w:t>投资于人</w:t>
      </w:r>
      <w:r>
        <w:rPr>
          <w:rFonts w:hint="eastAsia" w:ascii="Times New Roman" w:hAnsi="Times New Roman" w:eastAsia="方正仿宋简体" w:cs="Times New Roman"/>
          <w:b/>
          <w:bCs/>
          <w:color w:val="auto"/>
          <w:sz w:val="32"/>
          <w:szCs w:val="32"/>
          <w:lang w:eastAsia="zh-CN"/>
          <w14:ligatures w14:val="none"/>
        </w:rPr>
        <w:t>”</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方正仿宋_GBK"/>
          <w:color w:val="auto"/>
          <w:sz w:val="32"/>
          <w:szCs w:val="32"/>
          <w14:ligatures w14:val="none"/>
        </w:rPr>
        <w:t>推动更多资金资源</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投资于人</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服务于民生、支持扩大就业、促进居民增收减负、加强消费激励，扩大消费基础设施、消费服务功能提升类、消费新业态新模式的有效投资，引导更多资金资源投入，为吃穿住行、生育医养等方面提供更好的产品、服务和保障，加大对人的教育、培训，切实提高人的创新、创造、创富能力，为提振消费注入长久动力。</w:t>
      </w:r>
    </w:p>
    <w:bookmarkEnd w:id="246"/>
    <w:p w14:paraId="32428179">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方正仿宋_GBK"/>
          <w:color w:val="auto"/>
          <w:sz w:val="32"/>
          <w:szCs w:val="32"/>
          <w14:ligatures w14:val="none"/>
        </w:rPr>
      </w:pPr>
      <w:r>
        <w:rPr>
          <w:rFonts w:hint="eastAsia" w:ascii="Times New Roman" w:hAnsi="Times New Roman" w:eastAsia="方正仿宋简体" w:cs="方正仿宋_GBK"/>
          <w:b/>
          <w:bCs/>
          <w:color w:val="auto"/>
          <w:sz w:val="32"/>
          <w:szCs w:val="32"/>
          <w:lang w:eastAsia="zh-CN"/>
          <w14:ligatures w14:val="none"/>
        </w:rPr>
        <w:t>加快</w:t>
      </w:r>
      <w:r>
        <w:rPr>
          <w:rFonts w:hint="eastAsia" w:ascii="Times New Roman" w:hAnsi="Times New Roman" w:eastAsia="方正仿宋简体" w:cs="方正仿宋_GBK"/>
          <w:b/>
          <w:bCs/>
          <w:color w:val="auto"/>
          <w:sz w:val="32"/>
          <w:szCs w:val="32"/>
          <w14:ligatures w14:val="none"/>
        </w:rPr>
        <w:t>构建激发有效投资的长效机制</w:t>
      </w:r>
      <w:r>
        <w:rPr>
          <w:rFonts w:hint="eastAsia" w:ascii="Times New Roman" w:hAnsi="Times New Roman" w:eastAsia="方正仿宋简体" w:cs="方正仿宋_GBK"/>
          <w:color w:val="auto"/>
          <w:sz w:val="32"/>
          <w:szCs w:val="32"/>
          <w14:ligatures w14:val="none"/>
        </w:rPr>
        <w:t>。完善高质量招商工作机制，深入推进</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抓开放招商促项目落地</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行动，适应人口结构变化和流动趋势，系统谋划重大优质产业投资、重大基础设施投资、重大生态环境和公共设施投资项目，保持投资合理增长，提高投资质量效益。打好</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财政政策+金融工具</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组合拳，优化政府投资计划编制。加强政府投资项目全生命周期管理服务，加强项目梯队储备、谋划论证、招商引资，加大地方政府专项债券、中央预算内投资、基础设施投资基金等资金争取力度，滚动实施一批标志性重大项目。完善民营企业参与重大项目建设长效机制，发挥政府投资基金引领带动作用，激发民间投资活力、提高民间投资比重，形成市场主导的有效投资增长机制。</w:t>
      </w:r>
    </w:p>
    <w:p w14:paraId="63B2E442">
      <w:pPr>
        <w:pageBreakBefore w:val="0"/>
        <w:widowControl w:val="0"/>
        <w:kinsoku/>
        <w:wordWrap/>
        <w:topLinePunct w:val="0"/>
        <w:autoSpaceDE/>
        <w:autoSpaceDN/>
        <w:bidi w:val="0"/>
        <w:adjustRightInd/>
        <w:snapToGrid/>
        <w:spacing w:before="156" w:beforeLines="50" w:after="156" w:afterLines="50" w:line="590" w:lineRule="exact"/>
        <w:jc w:val="center"/>
        <w:textAlignment w:val="auto"/>
        <w:outlineLvl w:val="0"/>
        <w:rPr>
          <w:rFonts w:ascii="Times New Roman" w:hAnsi="Times New Roman" w:eastAsia="黑体" w:cs="Times New Roman"/>
          <w:color w:val="auto"/>
          <w:sz w:val="32"/>
          <w:szCs w:val="32"/>
          <w14:ligatures w14:val="none"/>
        </w:rPr>
      </w:pPr>
      <w:bookmarkStart w:id="247" w:name="_Toc24871"/>
      <w:bookmarkStart w:id="248" w:name="_Toc10826"/>
      <w:bookmarkStart w:id="249" w:name="_Toc1621"/>
      <w:bookmarkStart w:id="250" w:name="_Toc11449"/>
      <w:bookmarkStart w:id="251" w:name="_Toc6969"/>
      <w:bookmarkStart w:id="252" w:name="_Toc216197889"/>
      <w:bookmarkStart w:id="253" w:name="_Toc15020"/>
      <w:r>
        <w:rPr>
          <w:rFonts w:hint="eastAsia" w:ascii="Times New Roman" w:hAnsi="Times New Roman" w:eastAsia="黑体" w:cs="Times New Roman"/>
          <w:color w:val="auto"/>
          <w:sz w:val="32"/>
          <w:szCs w:val="32"/>
          <w14:ligatures w14:val="none"/>
        </w:rPr>
        <w:t>第三节 融入服务全国统一大市场建设</w:t>
      </w:r>
      <w:bookmarkEnd w:id="247"/>
      <w:bookmarkEnd w:id="248"/>
      <w:bookmarkEnd w:id="249"/>
      <w:bookmarkEnd w:id="250"/>
      <w:bookmarkEnd w:id="251"/>
      <w:bookmarkEnd w:id="252"/>
      <w:bookmarkEnd w:id="253"/>
    </w:p>
    <w:p w14:paraId="37E371F4">
      <w:pPr>
        <w:keepNext w:val="0"/>
        <w:keepLines w:val="0"/>
        <w:pageBreakBefore w:val="0"/>
        <w:widowControl w:val="0"/>
        <w:kinsoku/>
        <w:wordWrap/>
        <w:overflowPunct w:val="0"/>
        <w:topLinePunct w:val="0"/>
        <w:autoSpaceDE/>
        <w:autoSpaceDN/>
        <w:bidi w:val="0"/>
        <w:adjustRightInd/>
        <w:snapToGrid/>
        <w:spacing w:after="0" w:line="590" w:lineRule="exact"/>
        <w:ind w:firstLine="640" w:firstLineChars="200"/>
        <w:jc w:val="both"/>
        <w:textAlignment w:val="auto"/>
        <w:rPr>
          <w:rFonts w:ascii="Times New Roman" w:hAnsi="Times New Roman" w:eastAsia="方正仿宋简体" w:cs="Times New Roman"/>
          <w:b/>
          <w:bCs/>
          <w:color w:val="auto"/>
          <w:sz w:val="32"/>
          <w:szCs w:val="32"/>
          <w14:ligatures w14:val="none"/>
        </w:rPr>
      </w:pPr>
      <w:r>
        <w:rPr>
          <w:rFonts w:hint="eastAsia" w:ascii="Times New Roman" w:hAnsi="Times New Roman" w:eastAsia="方正仿宋简体" w:cs="Times New Roman"/>
          <w:b w:val="0"/>
          <w:bCs w:val="0"/>
          <w:color w:val="auto"/>
          <w:sz w:val="32"/>
          <w:szCs w:val="32"/>
          <w:lang w:eastAsia="zh-CN"/>
          <w14:ligatures w14:val="none"/>
        </w:rPr>
        <w:t>牢牢把握</w:t>
      </w:r>
      <w:r>
        <w:rPr>
          <w:rFonts w:hint="eastAsia" w:ascii="Times New Roman" w:hAnsi="Times New Roman" w:eastAsia="方正仿宋简体" w:cs="Times New Roman"/>
          <w:b w:val="0"/>
          <w:bCs w:val="0"/>
          <w:color w:val="auto"/>
          <w:sz w:val="32"/>
          <w:szCs w:val="32"/>
          <w14:ligatures w14:val="none"/>
        </w:rPr>
        <w:t>内需战略</w:t>
      </w:r>
      <w:r>
        <w:rPr>
          <w:rFonts w:hint="eastAsia" w:ascii="Times New Roman" w:hAnsi="Times New Roman" w:eastAsia="方正仿宋简体" w:cs="Times New Roman"/>
          <w:b w:val="0"/>
          <w:bCs w:val="0"/>
          <w:color w:val="auto"/>
          <w:sz w:val="32"/>
          <w:szCs w:val="32"/>
          <w:lang w:eastAsia="zh-CN"/>
          <w14:ligatures w14:val="none"/>
        </w:rPr>
        <w:t>基点</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b w:val="0"/>
          <w:bCs w:val="0"/>
          <w:color w:val="auto"/>
          <w:sz w:val="32"/>
          <w:szCs w:val="32"/>
          <w:lang w:eastAsia="zh-CN"/>
          <w14:ligatures w14:val="none"/>
        </w:rPr>
        <w:t>积极服务</w:t>
      </w:r>
      <w:r>
        <w:rPr>
          <w:rFonts w:hint="eastAsia" w:ascii="Times New Roman" w:hAnsi="Times New Roman" w:eastAsia="方正仿宋简体" w:cs="Times New Roman"/>
          <w:b w:val="0"/>
          <w:bCs w:val="0"/>
          <w:color w:val="auto"/>
          <w:sz w:val="32"/>
          <w:szCs w:val="32"/>
          <w14:ligatures w14:val="none"/>
        </w:rPr>
        <w:t>融入全国统一大市场，在建设强</w:t>
      </w:r>
      <w:r>
        <w:rPr>
          <w:rFonts w:hint="eastAsia" w:ascii="Times New Roman" w:hAnsi="Times New Roman" w:eastAsia="方正仿宋简体" w:cs="Times New Roman"/>
          <w:b w:val="0"/>
          <w:bCs w:val="0"/>
          <w:color w:val="auto"/>
          <w:sz w:val="32"/>
          <w:szCs w:val="32"/>
          <w:lang w:eastAsia="zh-CN"/>
          <w14:ligatures w14:val="none"/>
        </w:rPr>
        <w:t>大</w:t>
      </w:r>
      <w:r>
        <w:rPr>
          <w:rFonts w:hint="eastAsia" w:ascii="Times New Roman" w:hAnsi="Times New Roman" w:eastAsia="方正仿宋简体" w:cs="Times New Roman"/>
          <w:b w:val="0"/>
          <w:bCs w:val="0"/>
          <w:color w:val="auto"/>
          <w:sz w:val="32"/>
          <w:szCs w:val="32"/>
          <w14:ligatures w14:val="none"/>
        </w:rPr>
        <w:t>国内市场中不断扩大</w:t>
      </w:r>
      <w:r>
        <w:rPr>
          <w:rFonts w:hint="eastAsia" w:ascii="Times New Roman" w:hAnsi="Times New Roman" w:eastAsia="方正仿宋简体" w:cs="Times New Roman"/>
          <w:b w:val="0"/>
          <w:bCs w:val="0"/>
          <w:color w:val="auto"/>
          <w:sz w:val="32"/>
          <w:szCs w:val="32"/>
          <w:lang w:eastAsia="zh-CN"/>
          <w14:ligatures w14:val="none"/>
        </w:rPr>
        <w:t>“</w:t>
      </w:r>
      <w:r>
        <w:rPr>
          <w:rFonts w:hint="eastAsia" w:ascii="Times New Roman" w:hAnsi="Times New Roman" w:eastAsia="方正仿宋简体" w:cs="Times New Roman"/>
          <w:b w:val="0"/>
          <w:bCs w:val="0"/>
          <w:color w:val="auto"/>
          <w:sz w:val="32"/>
          <w:szCs w:val="32"/>
          <w14:ligatures w14:val="none"/>
        </w:rPr>
        <w:t>鲤城</w:t>
      </w:r>
      <w:r>
        <w:rPr>
          <w:rFonts w:hint="eastAsia" w:ascii="Times New Roman" w:hAnsi="Times New Roman" w:eastAsia="方正仿宋简体" w:cs="Times New Roman"/>
          <w:b w:val="0"/>
          <w:bCs w:val="0"/>
          <w:color w:val="auto"/>
          <w:sz w:val="32"/>
          <w:szCs w:val="32"/>
          <w:lang w:eastAsia="zh-CN"/>
          <w14:ligatures w14:val="none"/>
        </w:rPr>
        <w:t>制</w:t>
      </w:r>
      <w:r>
        <w:rPr>
          <w:rFonts w:hint="eastAsia" w:ascii="Times New Roman" w:hAnsi="Times New Roman" w:eastAsia="方正仿宋简体" w:cs="Times New Roman"/>
          <w:b w:val="0"/>
          <w:bCs w:val="0"/>
          <w:color w:val="auto"/>
          <w:sz w:val="32"/>
          <w:szCs w:val="32"/>
          <w14:ligatures w14:val="none"/>
        </w:rPr>
        <w:t>造</w:t>
      </w:r>
      <w:r>
        <w:rPr>
          <w:rFonts w:hint="eastAsia" w:ascii="Times New Roman" w:hAnsi="Times New Roman" w:eastAsia="方正仿宋简体" w:cs="Times New Roman"/>
          <w:b w:val="0"/>
          <w:bCs w:val="0"/>
          <w:color w:val="auto"/>
          <w:sz w:val="32"/>
          <w:szCs w:val="32"/>
          <w:lang w:eastAsia="zh-CN"/>
          <w14:ligatures w14:val="none"/>
        </w:rPr>
        <w:t>”</w:t>
      </w:r>
      <w:r>
        <w:rPr>
          <w:rFonts w:hint="eastAsia" w:ascii="Times New Roman" w:hAnsi="Times New Roman" w:eastAsia="方正仿宋简体" w:cs="Times New Roman"/>
          <w:b w:val="0"/>
          <w:bCs w:val="0"/>
          <w:color w:val="auto"/>
          <w:sz w:val="32"/>
          <w:szCs w:val="32"/>
          <w14:ligatures w14:val="none"/>
        </w:rPr>
        <w:t>市场影响力。</w:t>
      </w:r>
    </w:p>
    <w:p w14:paraId="4961DE60">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方正仿宋_GBK"/>
          <w:color w:val="auto"/>
          <w:sz w:val="32"/>
          <w:szCs w:val="32"/>
          <w14:ligatures w14:val="none"/>
        </w:rPr>
      </w:pPr>
      <w:r>
        <w:rPr>
          <w:rFonts w:hint="eastAsia" w:ascii="Times New Roman" w:hAnsi="Times New Roman" w:eastAsia="方正仿宋简体" w:cs="方正仿宋_GBK"/>
          <w:b/>
          <w:bCs/>
          <w:color w:val="auto"/>
          <w:sz w:val="32"/>
          <w:szCs w:val="32"/>
          <w14:ligatures w14:val="none"/>
        </w:rPr>
        <w:t>打造</w:t>
      </w:r>
      <w:r>
        <w:rPr>
          <w:rFonts w:hint="eastAsia" w:ascii="Times New Roman" w:hAnsi="Times New Roman" w:eastAsia="方正仿宋简体" w:cs="方正仿宋_GBK"/>
          <w:b/>
          <w:bCs/>
          <w:color w:val="auto"/>
          <w:sz w:val="32"/>
          <w:szCs w:val="32"/>
          <w:lang w:val="en-US" w:eastAsia="zh-CN"/>
          <w14:ligatures w14:val="none"/>
        </w:rPr>
        <w:t>区域</w:t>
      </w:r>
      <w:r>
        <w:rPr>
          <w:rFonts w:hint="eastAsia" w:ascii="Times New Roman" w:hAnsi="Times New Roman" w:eastAsia="方正仿宋简体" w:cs="方正仿宋_GBK"/>
          <w:b/>
          <w:bCs/>
          <w:color w:val="auto"/>
          <w:sz w:val="32"/>
          <w:szCs w:val="32"/>
          <w14:ligatures w14:val="none"/>
        </w:rPr>
        <w:t>特色产品产销高地</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方正仿宋_GBK"/>
          <w:color w:val="auto"/>
          <w:sz w:val="32"/>
          <w:szCs w:val="32"/>
          <w14:ligatures w14:val="none"/>
        </w:rPr>
        <w:t>推动以展促产、展贸结合，聚焦具有比较优势的产品、特色工业品等，强化品牌建设、标准制定和溯源体系建设，形成一批在全国统一大市场中具有辨识度和竞争力的</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拳头产品</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。支持内外贸一体化发展，支持内外贸企业培育自主品牌，鼓励外贸代工企业与国内品牌商合作发展自有品牌</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发挥中心城区人流优势，依托步行街、重点商圈，建设新消费品牌孵化基地，培育一批引领性内外贸品牌。</w:t>
      </w:r>
    </w:p>
    <w:p w14:paraId="7D9E4676">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方正仿宋_GBK"/>
          <w:color w:val="auto"/>
          <w:sz w:val="32"/>
          <w:szCs w:val="32"/>
          <w14:ligatures w14:val="none"/>
        </w:rPr>
      </w:pPr>
      <w:r>
        <w:rPr>
          <w:rFonts w:hint="eastAsia" w:ascii="Times New Roman" w:hAnsi="Times New Roman" w:eastAsia="方正仿宋简体" w:cs="方正仿宋_GBK"/>
          <w:b/>
          <w:bCs/>
          <w:color w:val="auto"/>
          <w:sz w:val="32"/>
          <w:szCs w:val="32"/>
          <w14:ligatures w14:val="none"/>
        </w:rPr>
        <w:t>强化商贸物流基础设施支撑</w:t>
      </w:r>
      <w:r>
        <w:rPr>
          <w:rFonts w:hint="eastAsia" w:ascii="Times New Roman" w:hAnsi="Times New Roman" w:eastAsia="方正仿宋简体" w:cs="方正仿宋_GBK"/>
          <w:color w:val="auto"/>
          <w:sz w:val="32"/>
          <w:szCs w:val="32"/>
          <w14:ligatures w14:val="none"/>
        </w:rPr>
        <w:t>。</w:t>
      </w:r>
      <w:r>
        <w:rPr>
          <w:rFonts w:hint="eastAsia" w:ascii="Times New Roman" w:hAnsi="Times New Roman" w:eastAsia="方正仿宋简体" w:cs="方正仿宋_GBK"/>
          <w:color w:val="auto"/>
          <w:sz w:val="32"/>
          <w:szCs w:val="32"/>
          <w:lang w:eastAsia="zh-CN"/>
          <w14:ligatures w14:val="none"/>
        </w:rPr>
        <w:t>持续</w:t>
      </w:r>
      <w:r>
        <w:rPr>
          <w:rFonts w:hint="eastAsia" w:ascii="Times New Roman" w:hAnsi="Times New Roman" w:eastAsia="方正仿宋简体" w:cs="方正仿宋_GBK"/>
          <w:color w:val="auto"/>
          <w:sz w:val="32"/>
          <w:szCs w:val="32"/>
          <w14:ligatures w14:val="none"/>
        </w:rPr>
        <w:t>完善</w:t>
      </w:r>
      <w:r>
        <w:rPr>
          <w:rFonts w:hint="eastAsia" w:ascii="Times New Roman" w:hAnsi="Times New Roman" w:eastAsia="方正仿宋简体" w:cs="方正仿宋_GBK"/>
          <w:color w:val="auto"/>
          <w:sz w:val="32"/>
          <w:szCs w:val="32"/>
          <w:lang w:eastAsia="zh-CN"/>
          <w14:ligatures w14:val="none"/>
        </w:rPr>
        <w:t>物流</w:t>
      </w:r>
      <w:r>
        <w:rPr>
          <w:rFonts w:hint="eastAsia" w:ascii="Times New Roman" w:hAnsi="Times New Roman" w:eastAsia="方正仿宋简体" w:cs="方正仿宋_GBK"/>
          <w:color w:val="auto"/>
          <w:sz w:val="32"/>
          <w:szCs w:val="32"/>
          <w14:ligatures w14:val="none"/>
        </w:rPr>
        <w:t>基础设施</w:t>
      </w:r>
      <w:r>
        <w:rPr>
          <w:rFonts w:hint="eastAsia" w:ascii="Times New Roman" w:hAnsi="Times New Roman" w:eastAsia="方正仿宋简体" w:cs="方正仿宋_GBK"/>
          <w:color w:val="auto"/>
          <w:sz w:val="32"/>
          <w:szCs w:val="32"/>
          <w:lang w:eastAsia="zh-CN"/>
          <w14:ligatures w14:val="none"/>
        </w:rPr>
        <w:t>建设</w:t>
      </w:r>
      <w:r>
        <w:rPr>
          <w:rFonts w:hint="eastAsia" w:ascii="Times New Roman" w:hAnsi="Times New Roman" w:eastAsia="方正仿宋简体" w:cs="方正仿宋_GBK"/>
          <w:color w:val="auto"/>
          <w:sz w:val="32"/>
          <w:szCs w:val="32"/>
          <w14:ligatures w14:val="none"/>
        </w:rPr>
        <w:t>，补齐冷链物流</w:t>
      </w:r>
      <w:r>
        <w:rPr>
          <w:rFonts w:hint="eastAsia" w:ascii="Times New Roman" w:hAnsi="Times New Roman" w:eastAsia="方正仿宋简体" w:cs="方正仿宋_GBK"/>
          <w:color w:val="auto"/>
          <w:sz w:val="32"/>
          <w:szCs w:val="32"/>
          <w:lang w:eastAsia="zh-CN"/>
          <w14:ligatures w14:val="none"/>
        </w:rPr>
        <w:t>、</w:t>
      </w:r>
      <w:r>
        <w:rPr>
          <w:rFonts w:hint="eastAsia" w:ascii="Times New Roman" w:hAnsi="Times New Roman" w:eastAsia="方正仿宋简体" w:cs="方正仿宋_GBK"/>
          <w:color w:val="auto"/>
          <w:sz w:val="32"/>
          <w:szCs w:val="32"/>
          <w14:ligatures w14:val="none"/>
        </w:rPr>
        <w:t>城乡配送等短板，</w:t>
      </w:r>
      <w:r>
        <w:rPr>
          <w:rFonts w:ascii="方正仿宋简体" w:hAnsi="Times New Roman" w:eastAsia="方正仿宋简体" w:cs="方正仿宋_GBK"/>
          <w:color w:val="auto"/>
          <w:sz w:val="32"/>
          <w:szCs w:val="32"/>
          <w14:ligatures w14:val="none"/>
        </w:rPr>
        <w:t>引导企业加大自动化分拣、无人配送、共享云仓等新技术应用</w:t>
      </w:r>
      <w:r>
        <w:rPr>
          <w:rFonts w:hint="eastAsia" w:ascii="方正仿宋简体" w:hAnsi="Times New Roman" w:eastAsia="方正仿宋简体" w:cs="方正仿宋_GBK"/>
          <w:color w:val="auto"/>
          <w:sz w:val="32"/>
          <w:szCs w:val="32"/>
          <w14:ligatures w14:val="none"/>
        </w:rPr>
        <w:t>，</w:t>
      </w:r>
      <w:r>
        <w:rPr>
          <w:rFonts w:hint="eastAsia" w:ascii="Times New Roman" w:hAnsi="Times New Roman" w:eastAsia="方正仿宋简体" w:cs="方正仿宋_GBK"/>
          <w:color w:val="auto"/>
          <w:sz w:val="32"/>
          <w:szCs w:val="32"/>
          <w14:ligatures w14:val="none"/>
        </w:rPr>
        <w:t>加快建设辐射周边、高效顺畅的现代流通网络。优化商业网点布局，</w:t>
      </w:r>
      <w:r>
        <w:rPr>
          <w:rFonts w:hint="eastAsia" w:ascii="方正仿宋简体" w:hAnsi="Times New Roman" w:eastAsia="方正仿宋简体" w:cs="方正仿宋_GBK"/>
          <w:color w:val="auto"/>
          <w:sz w:val="32"/>
          <w:szCs w:val="32"/>
          <w14:ligatures w14:val="none"/>
        </w:rPr>
        <w:t>构建“多级联动、错位互补”的商业网点体系，</w:t>
      </w:r>
      <w:r>
        <w:rPr>
          <w:rFonts w:ascii="方正仿宋简体" w:hAnsi="Times New Roman" w:eastAsia="方正仿宋简体" w:cs="方正仿宋_GBK"/>
          <w:color w:val="auto"/>
          <w:sz w:val="32"/>
          <w:szCs w:val="32"/>
          <w14:ligatures w14:val="none"/>
        </w:rPr>
        <w:t>推动商业网点布局与人口分布、消费需求精准适配</w:t>
      </w:r>
      <w:r>
        <w:rPr>
          <w:rFonts w:hint="eastAsia" w:ascii="Times New Roman" w:hAnsi="Times New Roman" w:eastAsia="方正仿宋简体" w:cs="方正仿宋_GBK"/>
          <w:color w:val="auto"/>
          <w:sz w:val="32"/>
          <w:szCs w:val="32"/>
          <w14:ligatures w14:val="none"/>
        </w:rPr>
        <w:t>。</w:t>
      </w:r>
    </w:p>
    <w:p w14:paraId="347ADA9A">
      <w:pPr>
        <w:keepNext/>
        <w:keepLines/>
        <w:spacing w:before="156" w:beforeLines="50" w:after="156" w:afterLines="50" w:line="600" w:lineRule="exact"/>
        <w:jc w:val="center"/>
        <w:outlineLvl w:val="9"/>
        <w:rPr>
          <w:rFonts w:ascii="Times New Roman" w:hAnsi="Times New Roman" w:eastAsia="黑体" w:cs="Times New Roman"/>
          <w:color w:val="auto"/>
          <w:sz w:val="36"/>
          <w:szCs w:val="36"/>
          <w14:ligatures w14:val="none"/>
        </w:rPr>
      </w:pPr>
      <w:r>
        <w:rPr>
          <w:rFonts w:ascii="Times New Roman" w:hAnsi="Times New Roman" w:eastAsia="黑体" w:cs="Times New Roman"/>
          <w:color w:val="auto"/>
          <w:sz w:val="36"/>
          <w:szCs w:val="36"/>
          <w14:ligatures w14:val="none"/>
        </w:rPr>
        <w:br w:type="page"/>
      </w:r>
    </w:p>
    <w:p w14:paraId="2C1559F4">
      <w:pPr>
        <w:keepNext/>
        <w:keepLines/>
        <w:pageBreakBefore w:val="0"/>
        <w:widowControl w:val="0"/>
        <w:kinsoku/>
        <w:wordWrap/>
        <w:topLinePunct w:val="0"/>
        <w:autoSpaceDE/>
        <w:autoSpaceDN/>
        <w:bidi w:val="0"/>
        <w:spacing w:before="0" w:beforeLines="0" w:after="0" w:afterLines="0" w:line="590" w:lineRule="exact"/>
        <w:jc w:val="center"/>
        <w:textAlignment w:val="auto"/>
        <w:outlineLvl w:val="0"/>
        <w:rPr>
          <w:rFonts w:ascii="Times New Roman" w:hAnsi="Times New Roman" w:eastAsia="黑体" w:cs="Times New Roman"/>
          <w:color w:val="auto"/>
          <w:sz w:val="36"/>
          <w:szCs w:val="36"/>
          <w14:ligatures w14:val="none"/>
        </w:rPr>
      </w:pPr>
      <w:bookmarkStart w:id="254" w:name="_Toc13003"/>
      <w:bookmarkStart w:id="255" w:name="_Toc216197890"/>
      <w:bookmarkStart w:id="256" w:name="_Toc3665"/>
      <w:bookmarkStart w:id="257" w:name="_Toc21286"/>
      <w:bookmarkStart w:id="258" w:name="_Toc23241"/>
      <w:bookmarkStart w:id="259" w:name="_Toc6721"/>
      <w:bookmarkStart w:id="260" w:name="_Toc17595"/>
      <w:r>
        <w:rPr>
          <w:rFonts w:hint="eastAsia" w:ascii="Times New Roman" w:hAnsi="Times New Roman" w:eastAsia="黑体" w:cs="Times New Roman"/>
          <w:color w:val="auto"/>
          <w:sz w:val="36"/>
          <w:szCs w:val="36"/>
          <w14:ligatures w14:val="none"/>
        </w:rPr>
        <w:t xml:space="preserve">第六章 </w:t>
      </w:r>
      <w:bookmarkStart w:id="261" w:name="_Hlk215395539"/>
      <w:r>
        <w:rPr>
          <w:rFonts w:hint="eastAsia" w:ascii="Times New Roman" w:hAnsi="Times New Roman" w:eastAsia="黑体" w:cs="Times New Roman"/>
          <w:color w:val="auto"/>
          <w:sz w:val="36"/>
          <w:szCs w:val="36"/>
          <w14:ligatures w14:val="none"/>
        </w:rPr>
        <w:t>在要素市场化配置综合改革上走在前列</w:t>
      </w:r>
      <w:bookmarkEnd w:id="254"/>
      <w:bookmarkEnd w:id="255"/>
      <w:bookmarkEnd w:id="256"/>
      <w:bookmarkEnd w:id="257"/>
      <w:bookmarkEnd w:id="258"/>
      <w:bookmarkEnd w:id="259"/>
      <w:bookmarkEnd w:id="260"/>
      <w:bookmarkEnd w:id="261"/>
      <w:bookmarkStart w:id="262" w:name="_Hlk215395604"/>
    </w:p>
    <w:p w14:paraId="79D86D16">
      <w:pPr>
        <w:pageBreakBefore w:val="0"/>
        <w:widowControl w:val="0"/>
        <w:kinsoku/>
        <w:wordWrap/>
        <w:overflowPunct w:val="0"/>
        <w:topLinePunct w:val="0"/>
        <w:autoSpaceDE/>
        <w:autoSpaceDN/>
        <w:bidi w:val="0"/>
        <w:spacing w:after="0" w:line="590" w:lineRule="exact"/>
        <w:jc w:val="center"/>
        <w:textAlignment w:val="auto"/>
        <w:rPr>
          <w:rFonts w:hint="eastAsia" w:ascii="Times New Roman" w:hAnsi="Times New Roman" w:eastAsia="方正仿宋简体" w:cs="Times New Roman"/>
          <w:color w:val="auto"/>
          <w:kern w:val="0"/>
          <w:sz w:val="32"/>
          <w:szCs w:val="32"/>
          <w14:ligatures w14:val="none"/>
        </w:rPr>
      </w:pPr>
      <w:r>
        <w:rPr>
          <w:rFonts w:hint="eastAsia" w:ascii="Times New Roman" w:hAnsi="Times New Roman" w:eastAsia="黑体" w:cs="Times New Roman"/>
          <w:color w:val="auto"/>
          <w:sz w:val="36"/>
          <w:szCs w:val="36"/>
          <w14:ligatures w14:val="none"/>
        </w:rPr>
        <w:t>建设民营经济高质量发展先锋城区</w:t>
      </w:r>
    </w:p>
    <w:p w14:paraId="58120F37">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color w:val="auto"/>
          <w:kern w:val="0"/>
          <w:sz w:val="32"/>
          <w:szCs w:val="32"/>
          <w14:ligatures w14:val="none"/>
        </w:rPr>
      </w:pPr>
    </w:p>
    <w:p w14:paraId="73F476EA">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color w:val="auto"/>
          <w:kern w:val="0"/>
          <w:sz w:val="32"/>
          <w:szCs w:val="32"/>
          <w14:ligatures w14:val="none"/>
        </w:rPr>
        <w:t>更好发挥经济体制改革牵引作用，抢抓福厦泉要素市场化配置综合改革试点机遇，传承弘扬</w:t>
      </w:r>
      <w:r>
        <w:rPr>
          <w:rFonts w:hint="eastAsia" w:ascii="Times New Roman" w:hAnsi="Times New Roman" w:eastAsia="方正仿宋简体" w:cs="Times New Roman"/>
          <w:color w:val="auto"/>
          <w:kern w:val="0"/>
          <w:sz w:val="32"/>
          <w:szCs w:val="32"/>
          <w:lang w:eastAsia="zh-CN"/>
          <w14:ligatures w14:val="none"/>
        </w:rPr>
        <w:t>、创新发展“</w:t>
      </w:r>
      <w:r>
        <w:rPr>
          <w:rFonts w:hint="eastAsia" w:ascii="Times New Roman" w:hAnsi="Times New Roman" w:eastAsia="方正仿宋简体" w:cs="Times New Roman"/>
          <w:color w:val="auto"/>
          <w:kern w:val="0"/>
          <w:sz w:val="32"/>
          <w:szCs w:val="32"/>
          <w14:ligatures w14:val="none"/>
        </w:rPr>
        <w:t>晋江经验</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，推动有效市场和有为政府更好结合，</w:t>
      </w:r>
      <w:bookmarkEnd w:id="262"/>
      <w:r>
        <w:rPr>
          <w:rFonts w:hint="eastAsia" w:ascii="Times New Roman" w:hAnsi="Times New Roman" w:eastAsia="方正仿宋简体" w:cs="Times New Roman"/>
          <w:color w:val="auto"/>
          <w:kern w:val="0"/>
          <w:sz w:val="32"/>
          <w:szCs w:val="32"/>
          <w14:ligatures w14:val="none"/>
        </w:rPr>
        <w:t>聚力打造产业友好型营商环境，全面提升要素集聚能力和配置水平，充分激发各类经营主体活力，推动各类经济主体协同健康发展。</w:t>
      </w:r>
    </w:p>
    <w:p w14:paraId="7BF2E4F8">
      <w:pPr>
        <w:keepNext/>
        <w:keepLines/>
        <w:pageBreakBefore w:val="0"/>
        <w:widowControl w:val="0"/>
        <w:kinsoku/>
        <w:wordWrap/>
        <w:topLinePunct w:val="0"/>
        <w:autoSpaceDE/>
        <w:autoSpaceDN/>
        <w:bidi w:val="0"/>
        <w:spacing w:before="156" w:beforeLines="50" w:after="156" w:afterLines="50" w:line="590" w:lineRule="exact"/>
        <w:jc w:val="center"/>
        <w:textAlignment w:val="auto"/>
        <w:outlineLvl w:val="0"/>
        <w:rPr>
          <w:rFonts w:hint="eastAsia" w:ascii="Times New Roman" w:hAnsi="Times New Roman" w:eastAsia="黑体" w:cs="Times New Roman"/>
          <w:color w:val="auto"/>
          <w:sz w:val="32"/>
          <w:szCs w:val="32"/>
          <w:highlight w:val="none"/>
          <w:lang w:eastAsia="zh-CN"/>
          <w14:ligatures w14:val="none"/>
        </w:rPr>
      </w:pPr>
      <w:bookmarkStart w:id="263" w:name="_Toc2148"/>
      <w:bookmarkStart w:id="264" w:name="_Toc212028267"/>
      <w:bookmarkStart w:id="265" w:name="_Toc216197892"/>
      <w:bookmarkStart w:id="266" w:name="_Toc19114"/>
      <w:bookmarkStart w:id="267" w:name="_Toc16936"/>
      <w:bookmarkStart w:id="268" w:name="_Toc9877"/>
      <w:bookmarkStart w:id="269" w:name="_Toc29264"/>
      <w:bookmarkStart w:id="270" w:name="_Toc18884"/>
      <w:r>
        <w:rPr>
          <w:rFonts w:ascii="Times New Roman" w:hAnsi="Times New Roman" w:eastAsia="黑体" w:cs="Times New Roman"/>
          <w:color w:val="auto"/>
          <w:sz w:val="32"/>
          <w:szCs w:val="32"/>
          <w:highlight w:val="none"/>
          <w14:ligatures w14:val="none"/>
        </w:rPr>
        <w:t>第</w:t>
      </w:r>
      <w:r>
        <w:rPr>
          <w:rFonts w:hint="eastAsia" w:ascii="Times New Roman" w:hAnsi="Times New Roman" w:eastAsia="黑体" w:cs="Times New Roman"/>
          <w:color w:val="auto"/>
          <w:sz w:val="32"/>
          <w:szCs w:val="32"/>
          <w:highlight w:val="none"/>
          <w:lang w:eastAsia="zh-CN"/>
          <w14:ligatures w14:val="none"/>
        </w:rPr>
        <w:t>一</w:t>
      </w:r>
      <w:r>
        <w:rPr>
          <w:rFonts w:ascii="Times New Roman" w:hAnsi="Times New Roman" w:eastAsia="黑体" w:cs="Times New Roman"/>
          <w:color w:val="auto"/>
          <w:sz w:val="32"/>
          <w:szCs w:val="32"/>
          <w:highlight w:val="none"/>
          <w14:ligatures w14:val="none"/>
        </w:rPr>
        <w:t>节</w:t>
      </w:r>
      <w:r>
        <w:rPr>
          <w:rFonts w:hint="eastAsia" w:ascii="Times New Roman" w:hAnsi="Times New Roman" w:eastAsia="黑体" w:cs="Times New Roman"/>
          <w:color w:val="auto"/>
          <w:sz w:val="32"/>
          <w:szCs w:val="32"/>
          <w:highlight w:val="none"/>
          <w14:ligatures w14:val="none"/>
        </w:rPr>
        <w:t xml:space="preserve"> </w:t>
      </w:r>
      <w:bookmarkStart w:id="271" w:name="_Hlk212029231"/>
      <w:r>
        <w:rPr>
          <w:rFonts w:hint="eastAsia" w:ascii="Times New Roman" w:hAnsi="Times New Roman" w:eastAsia="黑体" w:cs="Times New Roman"/>
          <w:color w:val="auto"/>
          <w:sz w:val="32"/>
          <w:szCs w:val="32"/>
          <w:highlight w:val="none"/>
          <w:lang w:eastAsia="zh-CN"/>
          <w14:ligatures w14:val="none"/>
        </w:rPr>
        <w:t>发展壮大民营经济　</w:t>
      </w:r>
      <w:r>
        <w:rPr>
          <w:rFonts w:ascii="Times New Roman" w:hAnsi="Times New Roman" w:eastAsia="黑体" w:cs="Times New Roman"/>
          <w:color w:val="auto"/>
          <w:sz w:val="32"/>
          <w:szCs w:val="32"/>
          <w:highlight w:val="none"/>
          <w14:ligatures w14:val="none"/>
        </w:rPr>
        <w:t>提升</w:t>
      </w:r>
      <w:r>
        <w:rPr>
          <w:rFonts w:hint="eastAsia" w:ascii="Times New Roman" w:hAnsi="Times New Roman" w:eastAsia="黑体" w:cs="Times New Roman"/>
          <w:color w:val="auto"/>
          <w:sz w:val="32"/>
          <w:szCs w:val="32"/>
          <w:highlight w:val="none"/>
          <w14:ligatures w14:val="none"/>
        </w:rPr>
        <w:t>民营</w:t>
      </w:r>
      <w:r>
        <w:rPr>
          <w:rFonts w:hint="eastAsia" w:ascii="Times New Roman" w:hAnsi="Times New Roman" w:eastAsia="黑体" w:cs="Times New Roman"/>
          <w:color w:val="auto"/>
          <w:sz w:val="32"/>
          <w:szCs w:val="32"/>
          <w:highlight w:val="none"/>
          <w:lang w:eastAsia="zh-CN"/>
          <w14:ligatures w14:val="none"/>
        </w:rPr>
        <w:t>企业“内生</w:t>
      </w:r>
      <w:r>
        <w:rPr>
          <w:rFonts w:ascii="Times New Roman" w:hAnsi="Times New Roman" w:eastAsia="黑体" w:cs="Times New Roman"/>
          <w:color w:val="auto"/>
          <w:sz w:val="32"/>
          <w:szCs w:val="32"/>
          <w:highlight w:val="none"/>
          <w14:ligatures w14:val="none"/>
        </w:rPr>
        <w:t>力</w:t>
      </w:r>
      <w:bookmarkEnd w:id="263"/>
      <w:bookmarkEnd w:id="264"/>
      <w:bookmarkEnd w:id="265"/>
      <w:bookmarkEnd w:id="266"/>
      <w:bookmarkEnd w:id="267"/>
      <w:bookmarkEnd w:id="268"/>
      <w:bookmarkEnd w:id="269"/>
      <w:bookmarkEnd w:id="270"/>
      <w:bookmarkEnd w:id="271"/>
      <w:r>
        <w:rPr>
          <w:rFonts w:hint="eastAsia" w:ascii="Times New Roman" w:hAnsi="Times New Roman" w:eastAsia="黑体" w:cs="Times New Roman"/>
          <w:color w:val="auto"/>
          <w:sz w:val="32"/>
          <w:szCs w:val="32"/>
          <w:highlight w:val="none"/>
          <w:lang w:eastAsia="zh-CN"/>
          <w14:ligatures w14:val="none"/>
        </w:rPr>
        <w:t>”</w:t>
      </w:r>
    </w:p>
    <w:p w14:paraId="1B5D77F2">
      <w:pPr>
        <w:pStyle w:val="12"/>
        <w:keepNext w:val="0"/>
        <w:keepLines w:val="0"/>
        <w:pageBreakBefore w:val="0"/>
        <w:widowControl w:val="0"/>
        <w:kinsoku/>
        <w:wordWrap/>
        <w:topLinePunct w:val="0"/>
        <w:autoSpaceDE/>
        <w:autoSpaceDN/>
        <w:bidi w:val="0"/>
        <w:spacing w:after="0" w:line="590" w:lineRule="exact"/>
        <w:ind w:firstLine="640" w:firstLineChars="200"/>
        <w:textAlignment w:val="auto"/>
        <w:rPr>
          <w:rFonts w:hint="eastAsia" w:ascii="Times New Roman" w:hAnsi="Times New Roman" w:eastAsia="方正仿宋简体" w:cs="Times New Roman"/>
          <w:color w:val="auto"/>
          <w:kern w:val="0"/>
          <w:sz w:val="32"/>
          <w:szCs w:val="32"/>
          <w:lang w:eastAsia="zh-CN"/>
          <w14:ligatures w14:val="none"/>
        </w:rPr>
      </w:pPr>
      <w:r>
        <w:rPr>
          <w:rFonts w:hint="eastAsia" w:ascii="Times New Roman" w:hAnsi="Times New Roman" w:eastAsia="方正仿宋简体" w:cs="Times New Roman"/>
          <w:b w:val="0"/>
          <w:bCs w:val="0"/>
          <w:color w:val="auto"/>
          <w:kern w:val="0"/>
          <w:sz w:val="32"/>
          <w:szCs w:val="32"/>
          <w:lang w:eastAsia="zh-CN"/>
          <w14:ligatures w14:val="none"/>
        </w:rPr>
        <w:t>深化新时代民营经济高质量发展综合改革，鼓励民营企业做优主业、做强实业，引导企业加强自身建设，不断提高企业质量、效益和核心竞争力。</w:t>
      </w:r>
    </w:p>
    <w:p w14:paraId="0CDA830D">
      <w:pPr>
        <w:keepNext w:val="0"/>
        <w:keepLines w:val="0"/>
        <w:pageBreakBefore w:val="0"/>
        <w:widowControl w:val="0"/>
        <w:kinsoku/>
        <w:wordWrap/>
        <w:overflowPunct w:val="0"/>
        <w:topLinePunct w:val="0"/>
        <w:autoSpaceDE/>
        <w:autoSpaceDN/>
        <w:bidi w:val="0"/>
        <w:spacing w:after="0" w:line="590" w:lineRule="exact"/>
        <w:ind w:firstLine="643" w:firstLineChars="200"/>
        <w:jc w:val="both"/>
        <w:textAlignment w:val="auto"/>
        <w:rPr>
          <w:rFonts w:hint="eastAsia" w:ascii="Times New Roman" w:hAnsi="Times New Roman" w:eastAsia="方正仿宋简体" w:cs="Times New Roman"/>
          <w:color w:val="auto"/>
          <w:kern w:val="0"/>
          <w:sz w:val="32"/>
          <w:szCs w:val="32"/>
          <w14:ligatures w14:val="none"/>
        </w:rPr>
      </w:pPr>
      <w:bookmarkStart w:id="272" w:name="OLE_LINK22"/>
      <w:r>
        <w:rPr>
          <w:rFonts w:hint="eastAsia" w:ascii="Times New Roman" w:hAnsi="Times New Roman" w:eastAsia="方正仿宋简体" w:cs="Times New Roman"/>
          <w:b/>
          <w:bCs/>
          <w:color w:val="auto"/>
          <w:kern w:val="0"/>
          <w:sz w:val="32"/>
          <w:szCs w:val="32"/>
          <w14:ligatures w14:val="none"/>
        </w:rPr>
        <w:t>支持民营企业做大做强</w:t>
      </w:r>
      <w:bookmarkEnd w:id="272"/>
      <w:r>
        <w:rPr>
          <w:rFonts w:hint="eastAsia" w:ascii="Times New Roman" w:hAnsi="Times New Roman" w:eastAsia="方正仿宋简体" w:cs="Times New Roman"/>
          <w:b w:val="0"/>
          <w:bCs w:val="0"/>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支持民营企业聚焦加强自主创新和实现</w:t>
      </w:r>
      <w:r>
        <w:rPr>
          <w:rFonts w:hint="eastAsia" w:ascii="Times New Roman" w:hAnsi="Times New Roman" w:eastAsia="方正仿宋简体" w:cs="Times New Roman"/>
          <w:color w:val="auto"/>
          <w:kern w:val="0"/>
          <w:sz w:val="32"/>
          <w:szCs w:val="32"/>
          <w:lang w:eastAsia="zh-CN"/>
          <w14:ligatures w14:val="none"/>
        </w:rPr>
        <w:t>产业</w:t>
      </w:r>
      <w:r>
        <w:rPr>
          <w:rFonts w:hint="eastAsia" w:ascii="Times New Roman" w:hAnsi="Times New Roman" w:eastAsia="方正仿宋简体" w:cs="Times New Roman"/>
          <w:color w:val="auto"/>
          <w:kern w:val="0"/>
          <w:sz w:val="32"/>
          <w:szCs w:val="32"/>
          <w14:ligatures w14:val="none"/>
        </w:rPr>
        <w:t>竞争突围，持续加</w:t>
      </w:r>
      <w:r>
        <w:rPr>
          <w:rFonts w:hint="eastAsia" w:ascii="Times New Roman" w:hAnsi="Times New Roman" w:eastAsia="方正仿宋简体" w:cs="Times New Roman"/>
          <w:color w:val="auto"/>
          <w:kern w:val="0"/>
          <w:sz w:val="32"/>
          <w:szCs w:val="32"/>
          <w:lang w:eastAsia="zh-CN"/>
          <w14:ligatures w14:val="none"/>
        </w:rPr>
        <w:t>大</w:t>
      </w:r>
      <w:r>
        <w:rPr>
          <w:rFonts w:hint="eastAsia" w:ascii="Times New Roman" w:hAnsi="Times New Roman" w:eastAsia="方正仿宋简体" w:cs="Times New Roman"/>
          <w:color w:val="auto"/>
          <w:kern w:val="0"/>
          <w:sz w:val="32"/>
          <w:szCs w:val="32"/>
          <w14:ligatures w14:val="none"/>
        </w:rPr>
        <w:t>智能制造</w:t>
      </w:r>
      <w:r>
        <w:rPr>
          <w:rFonts w:hint="eastAsia" w:ascii="Times New Roman" w:hAnsi="Times New Roman" w:eastAsia="方正仿宋简体" w:cs="Times New Roman"/>
          <w:color w:val="auto"/>
          <w:kern w:val="0"/>
          <w:sz w:val="32"/>
          <w:szCs w:val="32"/>
          <w:lang w:eastAsia="zh-CN"/>
          <w14:ligatures w14:val="none"/>
        </w:rPr>
        <w:t>研发</w:t>
      </w:r>
      <w:r>
        <w:rPr>
          <w:rFonts w:ascii="Times New Roman" w:hAnsi="Times New Roman" w:eastAsia="方正仿宋简体" w:cs="Times New Roman"/>
          <w:color w:val="auto"/>
          <w:kern w:val="0"/>
          <w:sz w:val="32"/>
          <w:szCs w:val="32"/>
          <w14:ligatures w14:val="none"/>
        </w:rPr>
        <w:t>投入</w:t>
      </w:r>
      <w:r>
        <w:rPr>
          <w:rFonts w:hint="eastAsia" w:ascii="Times New Roman" w:hAnsi="Times New Roman" w:eastAsia="方正仿宋简体" w:cs="Times New Roman"/>
          <w:color w:val="auto"/>
          <w:kern w:val="0"/>
          <w:sz w:val="32"/>
          <w:szCs w:val="32"/>
          <w14:ligatures w14:val="none"/>
        </w:rPr>
        <w:t>，开展高端零部件研发与生产。积极推动落实</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揭榜挂帅</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等制度，引导民营企业参与重大科技任务、重大创新基地和载体建设</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支持有条件的民营企业加</w:t>
      </w:r>
      <w:r>
        <w:rPr>
          <w:rFonts w:hint="eastAsia" w:ascii="Times New Roman" w:hAnsi="Times New Roman" w:eastAsia="方正仿宋简体" w:cs="Times New Roman"/>
          <w:color w:val="auto"/>
          <w:kern w:val="0"/>
          <w:sz w:val="32"/>
          <w:szCs w:val="32"/>
          <w:lang w:eastAsia="zh-CN"/>
          <w14:ligatures w14:val="none"/>
        </w:rPr>
        <w:t>快</w:t>
      </w:r>
      <w:r>
        <w:rPr>
          <w:rFonts w:hint="eastAsia" w:ascii="Times New Roman" w:hAnsi="Times New Roman" w:eastAsia="方正仿宋简体" w:cs="Times New Roman"/>
          <w:color w:val="auto"/>
          <w:kern w:val="0"/>
          <w:sz w:val="32"/>
          <w:szCs w:val="32"/>
          <w14:ligatures w14:val="none"/>
        </w:rPr>
        <w:t>厂区的园区化改造，打造集研发、生产</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生活配套</w:t>
      </w:r>
      <w:r>
        <w:rPr>
          <w:rFonts w:hint="eastAsia" w:ascii="Times New Roman" w:hAnsi="Times New Roman" w:eastAsia="方正仿宋简体" w:cs="Times New Roman"/>
          <w:color w:val="auto"/>
          <w:kern w:val="0"/>
          <w:sz w:val="32"/>
          <w:szCs w:val="32"/>
          <w:lang w:eastAsia="zh-CN"/>
          <w14:ligatures w14:val="none"/>
        </w:rPr>
        <w:t>等</w:t>
      </w:r>
      <w:r>
        <w:rPr>
          <w:rFonts w:hint="eastAsia" w:ascii="Times New Roman" w:hAnsi="Times New Roman" w:eastAsia="方正仿宋简体" w:cs="Times New Roman"/>
          <w:color w:val="auto"/>
          <w:kern w:val="0"/>
          <w:sz w:val="32"/>
          <w:szCs w:val="32"/>
          <w14:ligatures w14:val="none"/>
        </w:rPr>
        <w:t>多元功能</w:t>
      </w:r>
      <w:r>
        <w:rPr>
          <w:rFonts w:hint="eastAsia" w:ascii="Times New Roman" w:hAnsi="Times New Roman" w:eastAsia="方正仿宋简体" w:cs="Times New Roman"/>
          <w:color w:val="auto"/>
          <w:kern w:val="0"/>
          <w:sz w:val="32"/>
          <w:szCs w:val="32"/>
          <w:lang w:eastAsia="zh-CN"/>
          <w14:ligatures w14:val="none"/>
        </w:rPr>
        <w:t>为一体</w:t>
      </w:r>
      <w:r>
        <w:rPr>
          <w:rFonts w:hint="eastAsia" w:ascii="Times New Roman" w:hAnsi="Times New Roman" w:eastAsia="方正仿宋简体" w:cs="Times New Roman"/>
          <w:color w:val="auto"/>
          <w:kern w:val="0"/>
          <w:sz w:val="32"/>
          <w:szCs w:val="32"/>
          <w14:ligatures w14:val="none"/>
        </w:rPr>
        <w:t>的新一代产业园区。</w:t>
      </w:r>
      <w:r>
        <w:rPr>
          <w:rFonts w:hint="eastAsia" w:ascii="Times New Roman" w:hAnsi="Times New Roman" w:eastAsia="方正仿宋简体" w:cs="Times New Roman"/>
          <w:color w:val="auto"/>
          <w:kern w:val="0"/>
          <w:sz w:val="32"/>
          <w:szCs w:val="32"/>
          <w:lang w:eastAsia="zh-CN"/>
          <w14:ligatures w14:val="none"/>
        </w:rPr>
        <w:t>深入实施重点工业企业、限上商贸企业、规模以上其他营利性服务业企业“三个倍增”行动，</w:t>
      </w:r>
      <w:r>
        <w:rPr>
          <w:rFonts w:hint="eastAsia" w:ascii="Times New Roman" w:hAnsi="Times New Roman" w:eastAsia="方正仿宋简体" w:cs="Times New Roman"/>
          <w:color w:val="auto"/>
          <w:kern w:val="0"/>
          <w:sz w:val="32"/>
          <w:szCs w:val="32"/>
          <w14:ligatures w14:val="none"/>
        </w:rPr>
        <w:t>多渠道支持中小企业和个体工商户发展，有序推进</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个转企、小升规、规转股、股上市</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w:t>
      </w:r>
    </w:p>
    <w:p w14:paraId="3A67EED1">
      <w:pPr>
        <w:keepNext w:val="0"/>
        <w:keepLines w:val="0"/>
        <w:pageBreakBefore w:val="0"/>
        <w:widowControl w:val="0"/>
        <w:kinsoku/>
        <w:wordWrap/>
        <w:topLinePunct w:val="0"/>
        <w:autoSpaceDE/>
        <w:autoSpaceDN/>
        <w:bidi w:val="0"/>
        <w:adjustRightInd w:val="0"/>
        <w:snapToGrid w:val="0"/>
        <w:spacing w:after="0" w:line="590" w:lineRule="exact"/>
        <w:ind w:firstLine="642" w:firstLineChars="0"/>
        <w:jc w:val="both"/>
        <w:textAlignment w:val="auto"/>
        <w:rPr>
          <w:rFonts w:hint="eastAsia" w:ascii="Times New Roman" w:hAnsi="Times New Roman" w:eastAsia="方正仿宋简体" w:cs="Times New Roman"/>
          <w:bCs/>
          <w:color w:val="auto"/>
          <w:sz w:val="32"/>
          <w:szCs w:val="32"/>
          <w14:ligatures w14:val="standardContextual"/>
        </w:rPr>
      </w:pPr>
      <w:r>
        <w:rPr>
          <w:rFonts w:hint="eastAsia" w:ascii="Times New Roman" w:hAnsi="Times New Roman" w:eastAsia="方正仿宋简体" w:cs="Times New Roman"/>
          <w:b/>
          <w:bCs w:val="0"/>
          <w:color w:val="auto"/>
          <w:sz w:val="32"/>
          <w:szCs w:val="32"/>
          <w:lang w:eastAsia="zh-CN"/>
        </w:rPr>
        <w:t>激发民营企业内生发展动力</w:t>
      </w:r>
      <w:r>
        <w:rPr>
          <w:rFonts w:hint="eastAsia" w:ascii="Times New Roman" w:hAnsi="Times New Roman" w:eastAsia="方正仿宋简体" w:cs="Times New Roman"/>
          <w:bCs/>
          <w:color w:val="auto"/>
          <w:sz w:val="32"/>
          <w:szCs w:val="32"/>
          <w:lang w:eastAsia="zh-CN"/>
        </w:rPr>
        <w:t>。引导民营企业</w:t>
      </w:r>
      <w:r>
        <w:rPr>
          <w:rFonts w:hint="eastAsia" w:ascii="Times New Roman" w:hAnsi="Times New Roman" w:eastAsia="方正仿宋简体" w:cs="Times New Roman"/>
          <w:bCs/>
          <w:color w:val="auto"/>
          <w:sz w:val="32"/>
          <w:szCs w:val="32"/>
        </w:rPr>
        <w:t>建立完善中国特色现代企业制度，全面加强质量、标准、品牌等精细化管理。</w:t>
      </w:r>
      <w:r>
        <w:rPr>
          <w:rFonts w:hint="eastAsia" w:ascii="Times New Roman" w:hAnsi="Times New Roman" w:eastAsia="方正仿宋简体" w:cs="Times New Roman"/>
          <w:bCs/>
          <w:color w:val="auto"/>
          <w:sz w:val="32"/>
          <w:szCs w:val="32"/>
          <w:lang w:eastAsia="zh-CN"/>
        </w:rPr>
        <w:t>引导</w:t>
      </w:r>
      <w:r>
        <w:rPr>
          <w:rFonts w:hint="eastAsia" w:ascii="Times New Roman" w:hAnsi="Times New Roman" w:eastAsia="方正仿宋简体" w:cs="Times New Roman"/>
          <w:bCs/>
          <w:color w:val="auto"/>
          <w:sz w:val="32"/>
          <w:szCs w:val="32"/>
        </w:rPr>
        <w:t>民营企业健全内部职业经理人管理制度，推动企业内部合规体系建立和监察队伍建设。支持企业建立质量管理体系和参与制定标准，提升品牌价值。</w:t>
      </w:r>
      <w:r>
        <w:rPr>
          <w:rFonts w:hint="eastAsia" w:ascii="Times New Roman" w:hAnsi="Times New Roman" w:eastAsia="方正仿宋简体" w:cs="Times New Roman"/>
          <w:bCs/>
          <w:color w:val="auto"/>
          <w:sz w:val="32"/>
          <w:szCs w:val="32"/>
          <w14:ligatures w14:val="standardContextual"/>
        </w:rPr>
        <w:t>落实企业家素质提升培训专项计划，加强优秀民营企业家队伍建设。</w:t>
      </w:r>
      <w:r>
        <w:rPr>
          <w:rFonts w:hint="eastAsia" w:ascii="Times New Roman" w:hAnsi="Times New Roman" w:eastAsia="方正仿宋简体" w:cs="Times New Roman"/>
          <w:color w:val="auto"/>
          <w:kern w:val="0"/>
          <w:sz w:val="32"/>
          <w:szCs w:val="32"/>
          <w14:ligatures w14:val="none"/>
        </w:rPr>
        <w:t>大力弘扬企业家精神，实施</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青年企业家接力工程</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，培育新时代企业家传承梯队。</w:t>
      </w:r>
    </w:p>
    <w:p w14:paraId="7699921A">
      <w:pPr>
        <w:keepNext w:val="0"/>
        <w:keepLines w:val="0"/>
        <w:pageBreakBefore w:val="0"/>
        <w:widowControl w:val="0"/>
        <w:kinsoku/>
        <w:wordWrap/>
        <w:topLinePunct w:val="0"/>
        <w:autoSpaceDE/>
        <w:autoSpaceDN/>
        <w:bidi w:val="0"/>
        <w:adjustRightInd w:val="0"/>
        <w:snapToGrid w:val="0"/>
        <w:spacing w:after="0" w:line="590" w:lineRule="exact"/>
        <w:ind w:firstLine="642" w:firstLineChars="0"/>
        <w:jc w:val="both"/>
        <w:textAlignment w:val="auto"/>
        <w:rPr>
          <w:rFonts w:hint="eastAsia" w:ascii="Times New Roman" w:hAnsi="Times New Roman" w:eastAsia="方正仿宋简体" w:cs="Times New Roman"/>
          <w:bCs/>
          <w:color w:val="auto"/>
          <w:sz w:val="32"/>
          <w:szCs w:val="32"/>
          <w14:ligatures w14:val="standardContextual"/>
        </w:rPr>
      </w:pPr>
      <w:r>
        <w:rPr>
          <w:rFonts w:hint="eastAsia" w:ascii="Times New Roman" w:hAnsi="Times New Roman" w:eastAsia="方正仿宋简体" w:cs="Times New Roman"/>
          <w:b/>
          <w:bCs w:val="0"/>
          <w:color w:val="auto"/>
          <w:sz w:val="32"/>
          <w:szCs w:val="32"/>
          <w:lang w:eastAsia="zh-CN"/>
          <w14:ligatures w14:val="standardContextual"/>
        </w:rPr>
        <w:t>促进民营企业规范发展</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14:ligatures w14:val="standardContextual"/>
        </w:rPr>
        <w:t>实施</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14:ligatures w14:val="standardContextual"/>
        </w:rPr>
        <w:t>出资人红色教育</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14:ligatures w14:val="standardContextual"/>
        </w:rPr>
        <w:t>工程，</w:t>
      </w:r>
      <w:r>
        <w:rPr>
          <w:rFonts w:hint="eastAsia" w:ascii="Times New Roman" w:hAnsi="Times New Roman" w:eastAsia="方正仿宋简体" w:cs="Times New Roman"/>
          <w:bCs/>
          <w:color w:val="auto"/>
          <w:sz w:val="32"/>
          <w:szCs w:val="32"/>
          <w:lang w:eastAsia="zh-CN"/>
          <w14:ligatures w14:val="standardContextual"/>
        </w:rPr>
        <w:t>深化</w:t>
      </w:r>
      <w:r>
        <w:rPr>
          <w:rFonts w:hint="eastAsia" w:ascii="Times New Roman" w:hAnsi="Times New Roman" w:eastAsia="方正仿宋简体" w:cs="Times New Roman"/>
          <w:bCs/>
          <w:color w:val="auto"/>
          <w:sz w:val="32"/>
          <w:szCs w:val="32"/>
          <w14:ligatures w14:val="standardContextual"/>
        </w:rPr>
        <w:t>民营企业</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14:ligatures w14:val="standardContextual"/>
        </w:rPr>
        <w:t>党建入章</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14:ligatures w14:val="standardContextual"/>
        </w:rPr>
        <w:t>，</w:t>
      </w:r>
      <w:r>
        <w:rPr>
          <w:rFonts w:hint="eastAsia" w:ascii="Times New Roman" w:hAnsi="Times New Roman" w:eastAsia="方正仿宋简体" w:cs="Times New Roman"/>
          <w:bCs/>
          <w:color w:val="auto"/>
          <w:sz w:val="32"/>
          <w:szCs w:val="32"/>
        </w:rPr>
        <w:t>健全民营经济人士思想政治建设机制</w:t>
      </w:r>
      <w:r>
        <w:rPr>
          <w:rFonts w:hint="eastAsia" w:ascii="Times New Roman" w:hAnsi="Times New Roman" w:eastAsia="方正仿宋简体" w:cs="Times New Roman"/>
          <w:bCs/>
          <w:color w:val="auto"/>
          <w:sz w:val="32"/>
          <w:szCs w:val="32"/>
          <w14:ligatures w14:val="standardContextual"/>
        </w:rPr>
        <w:t>。引导民营企业积极构建和谐劳动关系，参与产业工人队伍建设改革，健全企业职工工资调整机制，保障职工</w:t>
      </w:r>
      <w:r>
        <w:rPr>
          <w:rFonts w:hint="eastAsia" w:ascii="Times New Roman" w:hAnsi="Times New Roman" w:eastAsia="方正仿宋简体" w:cs="Times New Roman"/>
          <w:bCs/>
          <w:color w:val="auto"/>
          <w:sz w:val="32"/>
          <w:szCs w:val="32"/>
          <w:lang w:eastAsia="zh-CN"/>
          <w14:ligatures w14:val="standardContextual"/>
        </w:rPr>
        <w:t>合法</w:t>
      </w:r>
      <w:r>
        <w:rPr>
          <w:rFonts w:hint="eastAsia" w:ascii="Times New Roman" w:hAnsi="Times New Roman" w:eastAsia="方正仿宋简体" w:cs="Times New Roman"/>
          <w:bCs/>
          <w:color w:val="auto"/>
          <w:sz w:val="32"/>
          <w:szCs w:val="32"/>
          <w14:ligatures w14:val="standardContextual"/>
        </w:rPr>
        <w:t>权益。建立健全民营企业回报社会的激励机制，落实公益性捐赠税前扣除优惠政策，鼓励、引导民营</w:t>
      </w:r>
      <w:r>
        <w:rPr>
          <w:rFonts w:hint="eastAsia" w:ascii="Times New Roman" w:hAnsi="Times New Roman" w:eastAsia="方正仿宋简体" w:cs="Times New Roman"/>
          <w:bCs/>
          <w:color w:val="auto"/>
          <w:sz w:val="32"/>
          <w:szCs w:val="32"/>
          <w:lang w:eastAsia="zh-CN"/>
          <w14:ligatures w14:val="standardContextual"/>
        </w:rPr>
        <w:t>企业</w:t>
      </w:r>
      <w:r>
        <w:rPr>
          <w:rFonts w:hint="eastAsia" w:ascii="Times New Roman" w:hAnsi="Times New Roman" w:eastAsia="方正仿宋简体" w:cs="Times New Roman"/>
          <w:bCs/>
          <w:color w:val="auto"/>
          <w:sz w:val="32"/>
          <w:szCs w:val="32"/>
          <w14:ligatures w14:val="standardContextual"/>
        </w:rPr>
        <w:t>积极履行社会责任，自愿参与公益慈善事业、应急救灾等活动。</w:t>
      </w:r>
    </w:p>
    <w:p w14:paraId="68915BC8">
      <w:pPr>
        <w:keepNext/>
        <w:keepLines/>
        <w:pageBreakBefore w:val="0"/>
        <w:widowControl w:val="0"/>
        <w:kinsoku/>
        <w:wordWrap/>
        <w:topLinePunct w:val="0"/>
        <w:autoSpaceDE/>
        <w:autoSpaceDN/>
        <w:bidi w:val="0"/>
        <w:spacing w:before="156" w:beforeLines="50" w:after="156" w:afterLines="50" w:line="590" w:lineRule="exact"/>
        <w:jc w:val="center"/>
        <w:textAlignment w:val="auto"/>
        <w:outlineLvl w:val="0"/>
        <w:rPr>
          <w:rFonts w:hint="eastAsia" w:ascii="Times New Roman" w:hAnsi="Times New Roman" w:eastAsia="黑体" w:cs="Times New Roman"/>
          <w:color w:val="auto"/>
          <w:sz w:val="32"/>
          <w:szCs w:val="32"/>
          <w:lang w:eastAsia="zh-CN"/>
          <w14:ligatures w14:val="none"/>
        </w:rPr>
      </w:pPr>
      <w:bookmarkStart w:id="273" w:name="_Toc24549"/>
      <w:bookmarkStart w:id="274" w:name="_Toc216197893"/>
      <w:bookmarkStart w:id="275" w:name="_Toc212028268"/>
      <w:bookmarkStart w:id="276" w:name="_Toc18592"/>
      <w:bookmarkStart w:id="277" w:name="_Toc30818"/>
      <w:bookmarkStart w:id="278" w:name="_Toc22169"/>
      <w:bookmarkStart w:id="279" w:name="_Toc5830"/>
      <w:bookmarkStart w:id="280" w:name="_Toc16484"/>
      <w:r>
        <w:rPr>
          <w:rFonts w:ascii="Times New Roman" w:hAnsi="Times New Roman" w:eastAsia="黑体" w:cs="Times New Roman"/>
          <w:color w:val="auto"/>
          <w:sz w:val="32"/>
          <w:szCs w:val="32"/>
          <w14:ligatures w14:val="none"/>
        </w:rPr>
        <w:t>第</w:t>
      </w:r>
      <w:r>
        <w:rPr>
          <w:rFonts w:hint="eastAsia" w:ascii="Times New Roman" w:hAnsi="Times New Roman" w:eastAsia="黑体" w:cs="Times New Roman"/>
          <w:color w:val="auto"/>
          <w:sz w:val="32"/>
          <w:szCs w:val="32"/>
          <w:lang w:eastAsia="zh-CN"/>
          <w14:ligatures w14:val="none"/>
        </w:rPr>
        <w:t>二</w:t>
      </w:r>
      <w:r>
        <w:rPr>
          <w:rFonts w:ascii="Times New Roman" w:hAnsi="Times New Roman" w:eastAsia="黑体" w:cs="Times New Roman"/>
          <w:color w:val="auto"/>
          <w:sz w:val="32"/>
          <w:szCs w:val="32"/>
          <w14:ligatures w14:val="none"/>
        </w:rPr>
        <w:t>节</w:t>
      </w:r>
      <w:r>
        <w:rPr>
          <w:rFonts w:hint="eastAsia" w:ascii="Times New Roman" w:hAnsi="Times New Roman" w:eastAsia="黑体" w:cs="Times New Roman"/>
          <w:color w:val="auto"/>
          <w:sz w:val="32"/>
          <w:szCs w:val="32"/>
          <w14:ligatures w14:val="none"/>
        </w:rPr>
        <w:t xml:space="preserve"> </w:t>
      </w:r>
      <w:r>
        <w:rPr>
          <w:rFonts w:hint="eastAsia" w:ascii="Times New Roman" w:hAnsi="Times New Roman" w:eastAsia="黑体" w:cs="Times New Roman"/>
          <w:color w:val="auto"/>
          <w:sz w:val="32"/>
          <w:szCs w:val="32"/>
          <w:lang w:eastAsia="zh-CN"/>
          <w14:ligatures w14:val="none"/>
        </w:rPr>
        <w:t>深</w:t>
      </w:r>
      <w:r>
        <w:rPr>
          <w:rFonts w:ascii="Times New Roman" w:hAnsi="Times New Roman" w:eastAsia="黑体" w:cs="Times New Roman"/>
          <w:color w:val="auto"/>
          <w:sz w:val="32"/>
          <w:szCs w:val="32"/>
          <w14:ligatures w14:val="none"/>
        </w:rPr>
        <w:t>化</w:t>
      </w:r>
      <w:r>
        <w:rPr>
          <w:rFonts w:hint="eastAsia" w:ascii="Times New Roman" w:hAnsi="Times New Roman" w:eastAsia="黑体" w:cs="Times New Roman"/>
          <w:color w:val="auto"/>
          <w:sz w:val="32"/>
          <w:szCs w:val="32"/>
          <w14:ligatures w14:val="none"/>
        </w:rPr>
        <w:t>要素配置改革</w:t>
      </w:r>
      <w:r>
        <w:rPr>
          <w:rFonts w:hint="eastAsia" w:ascii="Times New Roman" w:hAnsi="Times New Roman" w:eastAsia="黑体" w:cs="Times New Roman"/>
          <w:color w:val="auto"/>
          <w:sz w:val="32"/>
          <w:szCs w:val="32"/>
          <w:lang w:eastAsia="zh-CN"/>
          <w14:ligatures w14:val="none"/>
        </w:rPr>
        <w:t>　</w:t>
      </w:r>
      <w:r>
        <w:rPr>
          <w:rFonts w:ascii="Times New Roman" w:hAnsi="Times New Roman" w:eastAsia="黑体" w:cs="Times New Roman"/>
          <w:color w:val="auto"/>
          <w:sz w:val="32"/>
          <w:szCs w:val="32"/>
          <w14:ligatures w14:val="none"/>
        </w:rPr>
        <w:t>提升</w:t>
      </w:r>
      <w:r>
        <w:rPr>
          <w:rFonts w:hint="eastAsia" w:ascii="Times New Roman" w:hAnsi="Times New Roman" w:eastAsia="黑体" w:cs="Times New Roman"/>
          <w:color w:val="auto"/>
          <w:sz w:val="32"/>
          <w:szCs w:val="32"/>
          <w14:ligatures w14:val="none"/>
        </w:rPr>
        <w:t>生产要素</w:t>
      </w:r>
      <w:r>
        <w:rPr>
          <w:rFonts w:hint="eastAsia" w:ascii="Times New Roman" w:hAnsi="Times New Roman" w:eastAsia="黑体" w:cs="Times New Roman"/>
          <w:color w:val="auto"/>
          <w:sz w:val="32"/>
          <w:szCs w:val="32"/>
          <w:lang w:eastAsia="zh-CN"/>
          <w14:ligatures w14:val="none"/>
        </w:rPr>
        <w:t>“</w:t>
      </w:r>
      <w:r>
        <w:rPr>
          <w:rFonts w:hint="eastAsia" w:ascii="Times New Roman" w:hAnsi="Times New Roman" w:eastAsia="黑体" w:cs="Times New Roman"/>
          <w:color w:val="auto"/>
          <w:sz w:val="32"/>
          <w:szCs w:val="32"/>
          <w14:ligatures w14:val="none"/>
        </w:rPr>
        <w:t>支撑力</w:t>
      </w:r>
      <w:bookmarkEnd w:id="273"/>
      <w:bookmarkEnd w:id="274"/>
      <w:bookmarkEnd w:id="275"/>
      <w:bookmarkEnd w:id="276"/>
      <w:bookmarkEnd w:id="277"/>
      <w:bookmarkEnd w:id="278"/>
      <w:bookmarkEnd w:id="279"/>
      <w:bookmarkEnd w:id="280"/>
      <w:r>
        <w:rPr>
          <w:rFonts w:hint="eastAsia" w:ascii="Times New Roman" w:hAnsi="Times New Roman" w:eastAsia="黑体" w:cs="Times New Roman"/>
          <w:color w:val="auto"/>
          <w:sz w:val="32"/>
          <w:szCs w:val="32"/>
          <w:lang w:eastAsia="zh-CN"/>
          <w14:ligatures w14:val="none"/>
        </w:rPr>
        <w:t>”</w:t>
      </w:r>
    </w:p>
    <w:p w14:paraId="350FEDE5">
      <w:pPr>
        <w:keepNext w:val="0"/>
        <w:keepLines w:val="0"/>
        <w:pageBreakBefore w:val="0"/>
        <w:widowControl w:val="0"/>
        <w:kinsoku/>
        <w:wordWrap/>
        <w:overflowPunct w:val="0"/>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b w:val="0"/>
          <w:bCs/>
          <w:color w:val="auto"/>
          <w:kern w:val="0"/>
          <w:sz w:val="32"/>
          <w:szCs w:val="32"/>
          <w14:ligatures w14:val="none"/>
        </w:rPr>
      </w:pPr>
      <w:r>
        <w:rPr>
          <w:rFonts w:hint="eastAsia" w:ascii="Times New Roman" w:hAnsi="Times New Roman" w:eastAsia="方正仿宋简体" w:cs="Times New Roman"/>
          <w:b w:val="0"/>
          <w:bCs/>
          <w:color w:val="auto"/>
          <w:kern w:val="0"/>
          <w:sz w:val="32"/>
          <w:szCs w:val="32"/>
          <w:lang w:eastAsia="zh-CN"/>
          <w14:ligatures w14:val="none"/>
        </w:rPr>
        <w:t>深化土地、数据、资本等要素市场化配置改革，加快畅通要素流动渠道，促进要素自由流动和高效配置。</w:t>
      </w:r>
    </w:p>
    <w:p w14:paraId="0E842127">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方正仿宋简体"/>
          <w:color w:val="auto"/>
          <w:kern w:val="0"/>
          <w:sz w:val="32"/>
          <w:szCs w:val="32"/>
          <w14:ligatures w14:val="none"/>
        </w:rPr>
      </w:pPr>
      <w:r>
        <w:rPr>
          <w:rFonts w:hint="eastAsia" w:ascii="Times New Roman" w:hAnsi="Times New Roman" w:eastAsia="方正仿宋简体" w:cs="Times New Roman"/>
          <w:b/>
          <w:color w:val="auto"/>
          <w:kern w:val="0"/>
          <w:sz w:val="32"/>
          <w:szCs w:val="32"/>
          <w14:ligatures w14:val="none"/>
        </w:rPr>
        <w:t>强化土地要素配置改革</w:t>
      </w:r>
      <w:r>
        <w:rPr>
          <w:rFonts w:hint="eastAsia" w:ascii="Times New Roman" w:hAnsi="Times New Roman" w:eastAsia="方正仿宋简体" w:cs="Times New Roman"/>
          <w:b/>
          <w:color w:val="auto"/>
          <w:kern w:val="0"/>
          <w:sz w:val="32"/>
          <w:szCs w:val="32"/>
          <w:lang w:eastAsia="zh-CN"/>
          <w14:ligatures w14:val="none"/>
        </w:rPr>
        <w:t>，</w:t>
      </w:r>
      <w:r>
        <w:rPr>
          <w:rFonts w:hint="eastAsia" w:ascii="Times New Roman" w:hAnsi="Times New Roman" w:eastAsia="方正仿宋简体" w:cs="Times New Roman"/>
          <w:b/>
          <w:color w:val="auto"/>
          <w:kern w:val="0"/>
          <w:sz w:val="32"/>
          <w:szCs w:val="32"/>
          <w14:ligatures w14:val="none"/>
        </w:rPr>
        <w:t>筑牢高质量发展基底</w:t>
      </w:r>
      <w:r>
        <w:rPr>
          <w:rFonts w:hint="eastAsia" w:ascii="Times New Roman" w:hAnsi="Times New Roman" w:eastAsia="方正仿宋简体" w:cs="Times New Roman"/>
          <w:b w:val="0"/>
          <w:bCs/>
          <w:color w:val="auto"/>
          <w:kern w:val="0"/>
          <w:sz w:val="32"/>
          <w:szCs w:val="32"/>
          <w14:ligatures w14:val="none"/>
        </w:rPr>
        <w:t>。</w:t>
      </w:r>
      <w:r>
        <w:rPr>
          <w:rFonts w:hint="eastAsia" w:ascii="Times New Roman" w:hAnsi="Times New Roman" w:eastAsia="方正仿宋简体" w:cs="Times New Roman"/>
          <w:b w:val="0"/>
          <w:bCs/>
          <w:color w:val="auto"/>
          <w:kern w:val="0"/>
          <w:sz w:val="32"/>
          <w:szCs w:val="32"/>
          <w:lang w:eastAsia="zh-CN"/>
          <w14:ligatures w14:val="none"/>
        </w:rPr>
        <w:t>立足</w:t>
      </w:r>
      <w:r>
        <w:rPr>
          <w:rFonts w:hint="eastAsia" w:ascii="Times New Roman" w:hAnsi="Times New Roman" w:eastAsia="方正仿宋简体" w:cs="方正仿宋简体"/>
          <w:color w:val="auto"/>
          <w:kern w:val="0"/>
          <w:sz w:val="32"/>
          <w:szCs w:val="32"/>
          <w14:ligatures w14:val="none"/>
        </w:rPr>
        <w:t>中心城区</w:t>
      </w:r>
      <w:r>
        <w:rPr>
          <w:rFonts w:hint="eastAsia" w:ascii="Times New Roman" w:hAnsi="Times New Roman" w:eastAsia="方正仿宋简体" w:cs="方正仿宋简体"/>
          <w:color w:val="auto"/>
          <w:kern w:val="0"/>
          <w:sz w:val="32"/>
          <w:szCs w:val="32"/>
          <w:lang w:eastAsia="zh-CN"/>
          <w14:ligatures w14:val="none"/>
        </w:rPr>
        <w:t>实际</w:t>
      </w:r>
      <w:r>
        <w:rPr>
          <w:rFonts w:hint="eastAsia" w:ascii="Times New Roman" w:hAnsi="Times New Roman" w:eastAsia="方正仿宋简体" w:cs="方正仿宋简体"/>
          <w:color w:val="auto"/>
          <w:kern w:val="0"/>
          <w:sz w:val="32"/>
          <w:szCs w:val="32"/>
          <w14:ligatures w14:val="none"/>
        </w:rPr>
        <w:t>，深化盘活利用低效用地试点，推行工业项目</w:t>
      </w:r>
      <w:r>
        <w:rPr>
          <w:rFonts w:hint="eastAsia" w:ascii="Times New Roman" w:hAnsi="Times New Roman" w:eastAsia="方正仿宋简体" w:cs="方正仿宋简体"/>
          <w:color w:val="auto"/>
          <w:kern w:val="0"/>
          <w:sz w:val="32"/>
          <w:szCs w:val="32"/>
          <w:lang w:eastAsia="zh-CN"/>
          <w14:ligatures w14:val="none"/>
        </w:rPr>
        <w:t>“</w:t>
      </w:r>
      <w:r>
        <w:rPr>
          <w:rFonts w:hint="eastAsia" w:ascii="Times New Roman" w:hAnsi="Times New Roman" w:eastAsia="方正仿宋简体" w:cs="方正仿宋简体"/>
          <w:color w:val="auto"/>
          <w:kern w:val="0"/>
          <w:sz w:val="32"/>
          <w:szCs w:val="32"/>
          <w14:ligatures w14:val="none"/>
        </w:rPr>
        <w:t>标准地</w:t>
      </w:r>
      <w:r>
        <w:rPr>
          <w:rFonts w:hint="eastAsia" w:ascii="Times New Roman" w:hAnsi="Times New Roman" w:eastAsia="方正仿宋简体" w:cs="方正仿宋简体"/>
          <w:color w:val="auto"/>
          <w:kern w:val="0"/>
          <w:sz w:val="32"/>
          <w:szCs w:val="32"/>
          <w:lang w:eastAsia="zh-CN"/>
          <w14:ligatures w14:val="none"/>
        </w:rPr>
        <w:t>”</w:t>
      </w:r>
      <w:r>
        <w:rPr>
          <w:rFonts w:hint="eastAsia" w:ascii="Times New Roman" w:hAnsi="Times New Roman" w:eastAsia="方正仿宋简体" w:cs="方正仿宋简体"/>
          <w:color w:val="auto"/>
          <w:kern w:val="0"/>
          <w:sz w:val="32"/>
          <w:szCs w:val="32"/>
          <w14:ligatures w14:val="none"/>
        </w:rPr>
        <w:t>改革。创新</w:t>
      </w:r>
      <w:r>
        <w:rPr>
          <w:rFonts w:hint="eastAsia" w:ascii="Times New Roman" w:hAnsi="Times New Roman" w:eastAsia="方正仿宋简体" w:cs="方正仿宋简体"/>
          <w:color w:val="auto"/>
          <w:kern w:val="0"/>
          <w:sz w:val="32"/>
          <w:szCs w:val="32"/>
          <w:lang w:eastAsia="zh-CN"/>
          <w14:ligatures w14:val="none"/>
        </w:rPr>
        <w:t>“</w:t>
      </w:r>
      <w:r>
        <w:rPr>
          <w:rFonts w:hint="eastAsia" w:ascii="Times New Roman" w:hAnsi="Times New Roman" w:eastAsia="方正仿宋简体" w:cs="方正仿宋简体"/>
          <w:color w:val="auto"/>
          <w:kern w:val="0"/>
          <w:sz w:val="32"/>
          <w:szCs w:val="32"/>
          <w14:ligatures w14:val="none"/>
        </w:rPr>
        <w:t>混合产业用地供应</w:t>
      </w:r>
      <w:r>
        <w:rPr>
          <w:rFonts w:ascii="Times New Roman" w:hAnsi="Times New Roman" w:eastAsia="方正仿宋简体" w:cs="方正仿宋简体"/>
          <w:color w:val="auto"/>
          <w:kern w:val="0"/>
          <w:sz w:val="32"/>
          <w:szCs w:val="32"/>
          <w14:ligatures w14:val="none"/>
        </w:rPr>
        <w:t>+</w:t>
      </w:r>
      <w:r>
        <w:rPr>
          <w:rFonts w:hint="eastAsia" w:ascii="Times New Roman" w:hAnsi="Times New Roman" w:eastAsia="方正仿宋简体" w:cs="方正仿宋简体"/>
          <w:color w:val="auto"/>
          <w:kern w:val="0"/>
          <w:sz w:val="32"/>
          <w:szCs w:val="32"/>
          <w14:ligatures w14:val="none"/>
        </w:rPr>
        <w:t>土地用途灵活转换</w:t>
      </w:r>
      <w:r>
        <w:rPr>
          <w:rFonts w:hint="eastAsia" w:ascii="Times New Roman" w:hAnsi="Times New Roman" w:eastAsia="方正仿宋简体" w:cs="方正仿宋简体"/>
          <w:color w:val="auto"/>
          <w:kern w:val="0"/>
          <w:sz w:val="32"/>
          <w:szCs w:val="32"/>
          <w:lang w:eastAsia="zh-CN"/>
          <w14:ligatures w14:val="none"/>
        </w:rPr>
        <w:t>”</w:t>
      </w:r>
      <w:r>
        <w:rPr>
          <w:rFonts w:hint="eastAsia" w:ascii="Times New Roman" w:hAnsi="Times New Roman" w:eastAsia="方正仿宋简体" w:cs="方正仿宋简体"/>
          <w:color w:val="auto"/>
          <w:kern w:val="0"/>
          <w:sz w:val="32"/>
          <w:szCs w:val="32"/>
          <w14:ligatures w14:val="none"/>
        </w:rPr>
        <w:t>方式，实现更大尺度配置产城功能，探索在更小单元切分地块确权登记。</w:t>
      </w:r>
      <w:r>
        <w:rPr>
          <w:rFonts w:hint="eastAsia" w:ascii="Times New Roman" w:hAnsi="Times New Roman" w:eastAsia="方正仿宋简体" w:cs="Times New Roman"/>
          <w:bCs/>
          <w:color w:val="auto"/>
          <w:sz w:val="32"/>
          <w:szCs w:val="32"/>
          <w14:ligatures w14:val="none"/>
        </w:rPr>
        <w:t>推动低效存量工业（仓储）用地</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工改商</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w:t>
      </w:r>
      <w:r>
        <w:rPr>
          <w:rFonts w:hint="eastAsia" w:ascii="Times New Roman" w:hAnsi="Times New Roman" w:eastAsia="方正仿宋简体" w:cs="方正仿宋简体"/>
          <w:color w:val="auto"/>
          <w:kern w:val="0"/>
          <w:sz w:val="32"/>
          <w:szCs w:val="32"/>
          <w14:ligatures w14:val="none"/>
        </w:rPr>
        <w:t>按照保留建筑、改扩建、翻建等改造类型进行分类、全流程管理，优先推动实施成熟度高、经济效益强、实施难度较小的项目。通过优先收储、协议置换、合作开发等方式，推动闲置或低效用地向文化展示、创意产业、公共服务等功能转型。鼓励原产权单位参与再开发，探索多元化运营模式，提升资产使用效率与社会综合效益，利用闲置公产并征收部分危旧房屋</w:t>
      </w:r>
      <w:r>
        <w:rPr>
          <w:rFonts w:hint="eastAsia" w:ascii="Times New Roman" w:hAnsi="Times New Roman" w:eastAsia="方正仿宋简体" w:cs="方正仿宋简体"/>
          <w:color w:val="auto"/>
          <w:kern w:val="0"/>
          <w:sz w:val="32"/>
          <w:szCs w:val="32"/>
          <w:lang w:eastAsia="zh-CN"/>
          <w14:ligatures w14:val="none"/>
        </w:rPr>
        <w:t>，</w:t>
      </w:r>
      <w:r>
        <w:rPr>
          <w:rFonts w:hint="eastAsia" w:ascii="Times New Roman" w:hAnsi="Times New Roman" w:eastAsia="方正仿宋简体" w:cs="方正仿宋简体"/>
          <w:color w:val="auto"/>
          <w:kern w:val="0"/>
          <w:sz w:val="32"/>
          <w:szCs w:val="32"/>
          <w14:ligatures w14:val="none"/>
        </w:rPr>
        <w:t>改造为非机动车停车场等。</w:t>
      </w:r>
    </w:p>
    <w:p w14:paraId="305008BC">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方正仿宋简体"/>
          <w:color w:val="auto"/>
          <w:kern w:val="0"/>
          <w:sz w:val="32"/>
          <w:szCs w:val="32"/>
          <w14:ligatures w14:val="none"/>
        </w:rPr>
      </w:pPr>
      <w:r>
        <w:rPr>
          <w:rFonts w:hint="eastAsia" w:ascii="Times New Roman" w:hAnsi="Times New Roman" w:eastAsia="方正仿宋简体" w:cs="Times New Roman"/>
          <w:b/>
          <w:color w:val="auto"/>
          <w:kern w:val="0"/>
          <w:sz w:val="32"/>
          <w:szCs w:val="32"/>
          <w14:ligatures w14:val="none"/>
        </w:rPr>
        <w:t>强化数据要素配置改革</w:t>
      </w:r>
      <w:r>
        <w:rPr>
          <w:rFonts w:hint="eastAsia" w:ascii="Times New Roman" w:hAnsi="Times New Roman" w:eastAsia="方正仿宋简体" w:cs="Times New Roman"/>
          <w:b/>
          <w:color w:val="auto"/>
          <w:kern w:val="0"/>
          <w:sz w:val="32"/>
          <w:szCs w:val="32"/>
          <w:lang w:eastAsia="zh-CN"/>
          <w14:ligatures w14:val="none"/>
        </w:rPr>
        <w:t>，</w:t>
      </w:r>
      <w:r>
        <w:rPr>
          <w:rFonts w:hint="eastAsia" w:ascii="Times New Roman" w:hAnsi="Times New Roman" w:eastAsia="方正仿宋简体" w:cs="Times New Roman"/>
          <w:b/>
          <w:color w:val="auto"/>
          <w:kern w:val="0"/>
          <w:sz w:val="32"/>
          <w:szCs w:val="32"/>
          <w14:ligatures w14:val="none"/>
        </w:rPr>
        <w:t>构建智慧鲤城底座</w:t>
      </w:r>
      <w:r>
        <w:rPr>
          <w:rFonts w:hint="eastAsia" w:ascii="Times New Roman" w:hAnsi="Times New Roman" w:eastAsia="方正仿宋简体" w:cs="Times New Roman"/>
          <w:b w:val="0"/>
          <w:bCs/>
          <w:color w:val="auto"/>
          <w:kern w:val="0"/>
          <w:sz w:val="32"/>
          <w:szCs w:val="32"/>
          <w14:ligatures w14:val="none"/>
        </w:rPr>
        <w:t>。</w:t>
      </w:r>
      <w:r>
        <w:rPr>
          <w:rFonts w:hint="eastAsia" w:ascii="Times New Roman" w:hAnsi="Times New Roman" w:eastAsia="方正仿宋简体" w:cs="Times New Roman"/>
          <w:bCs/>
          <w:color w:val="auto"/>
          <w:kern w:val="0"/>
          <w:sz w:val="32"/>
          <w:szCs w:val="32"/>
          <w14:ligatures w14:val="none"/>
        </w:rPr>
        <w:t>深化数据要素市场化改革，建立数据产权登记、资产管理、交易流通等制度，推动数据成为企业提质增效的</w:t>
      </w:r>
      <w:r>
        <w:rPr>
          <w:rFonts w:hint="eastAsia" w:ascii="Times New Roman" w:hAnsi="Times New Roman" w:eastAsia="方正仿宋简体" w:cs="Times New Roman"/>
          <w:bCs/>
          <w:color w:val="auto"/>
          <w:kern w:val="0"/>
          <w:sz w:val="32"/>
          <w:szCs w:val="32"/>
          <w:lang w:eastAsia="zh-CN"/>
          <w14:ligatures w14:val="none"/>
        </w:rPr>
        <w:t>“</w:t>
      </w:r>
      <w:r>
        <w:rPr>
          <w:rFonts w:hint="eastAsia" w:ascii="Times New Roman" w:hAnsi="Times New Roman" w:eastAsia="方正仿宋简体" w:cs="Times New Roman"/>
          <w:bCs/>
          <w:color w:val="auto"/>
          <w:kern w:val="0"/>
          <w:sz w:val="32"/>
          <w:szCs w:val="32"/>
          <w14:ligatures w14:val="none"/>
        </w:rPr>
        <w:t>智慧引擎</w:t>
      </w:r>
      <w:r>
        <w:rPr>
          <w:rFonts w:hint="eastAsia" w:ascii="Times New Roman" w:hAnsi="Times New Roman" w:eastAsia="方正仿宋简体" w:cs="Times New Roman"/>
          <w:bCs/>
          <w:color w:val="auto"/>
          <w:kern w:val="0"/>
          <w:sz w:val="32"/>
          <w:szCs w:val="32"/>
          <w:lang w:eastAsia="zh-CN"/>
          <w14:ligatures w14:val="none"/>
        </w:rPr>
        <w:t>”</w:t>
      </w:r>
      <w:r>
        <w:rPr>
          <w:rFonts w:hint="eastAsia" w:ascii="Times New Roman" w:hAnsi="Times New Roman" w:eastAsia="方正仿宋简体" w:cs="Times New Roman"/>
          <w:bCs/>
          <w:color w:val="auto"/>
          <w:kern w:val="0"/>
          <w:sz w:val="32"/>
          <w:szCs w:val="32"/>
          <w14:ligatures w14:val="none"/>
        </w:rPr>
        <w:t>。</w:t>
      </w:r>
      <w:r>
        <w:rPr>
          <w:rFonts w:hint="eastAsia" w:ascii="Times New Roman" w:hAnsi="Times New Roman" w:eastAsia="方正仿宋简体" w:cs="方正仿宋简体"/>
          <w:color w:val="auto"/>
          <w:kern w:val="0"/>
          <w:sz w:val="32"/>
          <w:szCs w:val="32"/>
          <w14:ligatures w14:val="none"/>
        </w:rPr>
        <w:t>建设</w:t>
      </w:r>
      <w:r>
        <w:rPr>
          <w:rFonts w:hint="eastAsia" w:ascii="Times New Roman" w:hAnsi="Times New Roman" w:eastAsia="方正仿宋简体" w:cs="方正仿宋简体"/>
          <w:color w:val="auto"/>
          <w:kern w:val="0"/>
          <w:sz w:val="32"/>
          <w:szCs w:val="32"/>
          <w:lang w:eastAsia="zh-CN"/>
          <w14:ligatures w14:val="none"/>
        </w:rPr>
        <w:t>“</w:t>
      </w:r>
      <w:r>
        <w:rPr>
          <w:rFonts w:ascii="Times New Roman" w:hAnsi="Times New Roman" w:eastAsia="方正仿宋简体" w:cs="方正仿宋简体"/>
          <w:color w:val="auto"/>
          <w:kern w:val="0"/>
          <w:sz w:val="32"/>
          <w:szCs w:val="32"/>
          <w14:ligatures w14:val="none"/>
        </w:rPr>
        <w:t>智慧</w:t>
      </w:r>
      <w:r>
        <w:rPr>
          <w:rFonts w:hint="eastAsia" w:ascii="Times New Roman" w:hAnsi="Times New Roman" w:eastAsia="方正仿宋简体" w:cs="方正仿宋简体"/>
          <w:color w:val="auto"/>
          <w:kern w:val="0"/>
          <w:sz w:val="32"/>
          <w:szCs w:val="32"/>
          <w14:ligatures w14:val="none"/>
        </w:rPr>
        <w:t>鲤</w:t>
      </w:r>
      <w:r>
        <w:rPr>
          <w:rFonts w:ascii="Times New Roman" w:hAnsi="Times New Roman" w:eastAsia="方正仿宋简体" w:cs="方正仿宋简体"/>
          <w:color w:val="auto"/>
          <w:kern w:val="0"/>
          <w:sz w:val="32"/>
          <w:szCs w:val="32"/>
          <w14:ligatures w14:val="none"/>
        </w:rPr>
        <w:t>城</w:t>
      </w:r>
      <w:r>
        <w:rPr>
          <w:rFonts w:hint="eastAsia" w:ascii="Times New Roman" w:hAnsi="Times New Roman" w:eastAsia="方正仿宋简体" w:cs="方正仿宋简体"/>
          <w:color w:val="auto"/>
          <w:kern w:val="0"/>
          <w:sz w:val="32"/>
          <w:szCs w:val="32"/>
          <w:lang w:eastAsia="zh-CN"/>
          <w14:ligatures w14:val="none"/>
        </w:rPr>
        <w:t>”</w:t>
      </w:r>
      <w:r>
        <w:rPr>
          <w:rFonts w:ascii="Times New Roman" w:hAnsi="Times New Roman" w:eastAsia="方正仿宋简体" w:cs="方正仿宋简体"/>
          <w:color w:val="auto"/>
          <w:kern w:val="0"/>
          <w:sz w:val="32"/>
          <w:szCs w:val="32"/>
          <w14:ligatures w14:val="none"/>
        </w:rPr>
        <w:t>数字底座（鲤城专区），实现鲤城区各单位（部门、局）数据</w:t>
      </w:r>
      <w:r>
        <w:rPr>
          <w:rFonts w:hint="eastAsia" w:ascii="Times New Roman" w:hAnsi="Times New Roman" w:eastAsia="方正仿宋简体" w:cs="方正仿宋简体"/>
          <w:color w:val="auto"/>
          <w:kern w:val="0"/>
          <w:sz w:val="32"/>
          <w:szCs w:val="32"/>
          <w14:ligatures w14:val="none"/>
        </w:rPr>
        <w:t>全量</w:t>
      </w:r>
      <w:r>
        <w:rPr>
          <w:rFonts w:ascii="Times New Roman" w:hAnsi="Times New Roman" w:eastAsia="方正仿宋简体" w:cs="方正仿宋简体"/>
          <w:color w:val="auto"/>
          <w:kern w:val="0"/>
          <w:sz w:val="32"/>
          <w:szCs w:val="32"/>
          <w14:ligatures w14:val="none"/>
        </w:rPr>
        <w:t>汇聚、</w:t>
      </w:r>
      <w:r>
        <w:rPr>
          <w:rFonts w:hint="eastAsia" w:ascii="Times New Roman" w:hAnsi="Times New Roman" w:eastAsia="方正仿宋简体" w:cs="方正仿宋简体"/>
          <w:color w:val="auto"/>
          <w:kern w:val="0"/>
          <w:sz w:val="32"/>
          <w:szCs w:val="32"/>
          <w14:ligatures w14:val="none"/>
        </w:rPr>
        <w:t>有序</w:t>
      </w:r>
      <w:r>
        <w:rPr>
          <w:rFonts w:ascii="Times New Roman" w:hAnsi="Times New Roman" w:eastAsia="方正仿宋简体" w:cs="方正仿宋简体"/>
          <w:color w:val="auto"/>
          <w:kern w:val="0"/>
          <w:sz w:val="32"/>
          <w:szCs w:val="32"/>
          <w14:ligatures w14:val="none"/>
        </w:rPr>
        <w:t>共享</w:t>
      </w:r>
      <w:r>
        <w:rPr>
          <w:rFonts w:hint="eastAsia" w:ascii="Times New Roman" w:hAnsi="Times New Roman" w:eastAsia="方正仿宋简体" w:cs="方正仿宋简体"/>
          <w:color w:val="auto"/>
          <w:kern w:val="0"/>
          <w:sz w:val="32"/>
          <w:szCs w:val="32"/>
          <w14:ligatures w14:val="none"/>
        </w:rPr>
        <w:t>，激活数据要素核心价值，为鲤城区产业数字化升级</w:t>
      </w:r>
      <w:r>
        <w:rPr>
          <w:rFonts w:hint="eastAsia" w:ascii="Times New Roman" w:hAnsi="Times New Roman" w:eastAsia="方正仿宋简体" w:cs="方正仿宋简体"/>
          <w:color w:val="auto"/>
          <w:kern w:val="0"/>
          <w:sz w:val="32"/>
          <w:szCs w:val="32"/>
          <w:lang w:eastAsia="zh-CN"/>
          <w14:ligatures w14:val="none"/>
        </w:rPr>
        <w:t>、城市智慧化管理</w:t>
      </w:r>
      <w:r>
        <w:rPr>
          <w:rFonts w:hint="eastAsia" w:ascii="Times New Roman" w:hAnsi="Times New Roman" w:eastAsia="方正仿宋简体" w:cs="方正仿宋简体"/>
          <w:color w:val="auto"/>
          <w:kern w:val="0"/>
          <w:sz w:val="32"/>
          <w:szCs w:val="32"/>
          <w14:ligatures w14:val="none"/>
        </w:rPr>
        <w:t>提供坚实数据支撑，建成数字赋能</w:t>
      </w:r>
      <w:r>
        <w:rPr>
          <w:rFonts w:hint="eastAsia" w:ascii="Times New Roman" w:hAnsi="Times New Roman" w:eastAsia="方正仿宋简体" w:cs="方正仿宋简体"/>
          <w:color w:val="auto"/>
          <w:kern w:val="0"/>
          <w:sz w:val="32"/>
          <w:szCs w:val="32"/>
          <w:lang w:eastAsia="zh-CN"/>
          <w14:ligatures w14:val="none"/>
        </w:rPr>
        <w:t>产业发展、</w:t>
      </w:r>
      <w:r>
        <w:rPr>
          <w:rFonts w:hint="eastAsia" w:ascii="Times New Roman" w:hAnsi="Times New Roman" w:eastAsia="方正仿宋简体" w:cs="方正仿宋简体"/>
          <w:color w:val="auto"/>
          <w:kern w:val="0"/>
          <w:sz w:val="32"/>
          <w:szCs w:val="32"/>
          <w14:ligatures w14:val="none"/>
        </w:rPr>
        <w:t>区域治理的标杆样板。制定</w:t>
      </w:r>
      <w:r>
        <w:rPr>
          <w:rFonts w:ascii="Times New Roman" w:hAnsi="Times New Roman" w:eastAsia="方正仿宋简体" w:cs="方正仿宋简体"/>
          <w:color w:val="auto"/>
          <w:kern w:val="0"/>
          <w:sz w:val="32"/>
          <w:szCs w:val="32"/>
          <w14:ligatures w14:val="none"/>
        </w:rPr>
        <w:t>公共数据授权运营指南，</w:t>
      </w:r>
      <w:r>
        <w:rPr>
          <w:rFonts w:hint="eastAsia" w:ascii="Times New Roman" w:hAnsi="Times New Roman" w:eastAsia="方正仿宋简体" w:cs="方正仿宋简体"/>
          <w:color w:val="auto"/>
          <w:kern w:val="0"/>
          <w:sz w:val="32"/>
          <w:szCs w:val="32"/>
          <w14:ligatures w14:val="none"/>
        </w:rPr>
        <w:t>鼓励运营单位基于区级数据，开发面向游客和商家的数据产品与应用，培育区内数据服务市场。在1-2个重点街区打造</w:t>
      </w:r>
      <w:r>
        <w:rPr>
          <w:rFonts w:hint="eastAsia" w:ascii="Times New Roman" w:hAnsi="Times New Roman" w:eastAsia="方正仿宋简体" w:cs="方正仿宋简体"/>
          <w:color w:val="auto"/>
          <w:kern w:val="0"/>
          <w:sz w:val="32"/>
          <w:szCs w:val="32"/>
          <w:lang w:eastAsia="zh-CN"/>
          <w14:ligatures w14:val="none"/>
        </w:rPr>
        <w:t>“</w:t>
      </w:r>
      <w:r>
        <w:rPr>
          <w:rFonts w:hint="eastAsia" w:ascii="Times New Roman" w:hAnsi="Times New Roman" w:eastAsia="方正仿宋简体" w:cs="方正仿宋简体"/>
          <w:color w:val="auto"/>
          <w:kern w:val="0"/>
          <w:sz w:val="32"/>
          <w:szCs w:val="32"/>
          <w14:ligatures w14:val="none"/>
        </w:rPr>
        <w:t>数据驱动精细化治理</w:t>
      </w:r>
      <w:r>
        <w:rPr>
          <w:rFonts w:hint="eastAsia" w:ascii="Times New Roman" w:hAnsi="Times New Roman" w:eastAsia="方正仿宋简体" w:cs="方正仿宋简体"/>
          <w:color w:val="auto"/>
          <w:kern w:val="0"/>
          <w:sz w:val="32"/>
          <w:szCs w:val="32"/>
          <w:lang w:eastAsia="zh-CN"/>
          <w14:ligatures w14:val="none"/>
        </w:rPr>
        <w:t>”</w:t>
      </w:r>
      <w:r>
        <w:rPr>
          <w:rFonts w:hint="eastAsia" w:ascii="Times New Roman" w:hAnsi="Times New Roman" w:eastAsia="方正仿宋简体" w:cs="方正仿宋简体"/>
          <w:color w:val="auto"/>
          <w:kern w:val="0"/>
          <w:sz w:val="32"/>
          <w:szCs w:val="32"/>
          <w14:ligatures w14:val="none"/>
        </w:rPr>
        <w:t>样板，实现基于数据的商户服务、环境管理、应急调度</w:t>
      </w:r>
      <w:r>
        <w:rPr>
          <w:rFonts w:hint="eastAsia" w:ascii="Times New Roman" w:hAnsi="Times New Roman" w:eastAsia="方正仿宋简体" w:cs="方正仿宋简体"/>
          <w:color w:val="auto"/>
          <w:kern w:val="0"/>
          <w:sz w:val="32"/>
          <w:szCs w:val="32"/>
          <w:lang w:eastAsia="zh-CN"/>
          <w14:ligatures w14:val="none"/>
        </w:rPr>
        <w:t>新模式</w:t>
      </w:r>
      <w:r>
        <w:rPr>
          <w:rFonts w:hint="eastAsia" w:ascii="Times New Roman" w:hAnsi="Times New Roman" w:eastAsia="方正仿宋简体" w:cs="方正仿宋简体"/>
          <w:color w:val="auto"/>
          <w:kern w:val="0"/>
          <w:sz w:val="32"/>
          <w:szCs w:val="32"/>
          <w14:ligatures w14:val="none"/>
        </w:rPr>
        <w:t>。</w:t>
      </w:r>
    </w:p>
    <w:p w14:paraId="654D2B47">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方正仿宋简体"/>
          <w:color w:val="auto"/>
          <w:kern w:val="0"/>
          <w:sz w:val="32"/>
          <w:szCs w:val="32"/>
          <w14:ligatures w14:val="none"/>
        </w:rPr>
      </w:pPr>
      <w:r>
        <w:rPr>
          <w:rFonts w:hint="eastAsia" w:ascii="Times New Roman" w:hAnsi="Times New Roman" w:eastAsia="方正仿宋简体" w:cs="方正仿宋简体"/>
          <w:b/>
          <w:bCs/>
          <w:color w:val="auto"/>
          <w:kern w:val="0"/>
          <w:sz w:val="32"/>
          <w:szCs w:val="32"/>
          <w14:ligatures w14:val="none"/>
        </w:rPr>
        <w:t>推动资本要素</w:t>
      </w:r>
      <w:r>
        <w:rPr>
          <w:rFonts w:hint="eastAsia" w:ascii="Times New Roman" w:hAnsi="Times New Roman" w:eastAsia="方正仿宋简体" w:cs="方正仿宋简体"/>
          <w:b/>
          <w:bCs/>
          <w:color w:val="auto"/>
          <w:kern w:val="0"/>
          <w:sz w:val="32"/>
          <w:szCs w:val="32"/>
          <w:lang w:eastAsia="zh-CN"/>
          <w14:ligatures w14:val="none"/>
        </w:rPr>
        <w:t>更好</w:t>
      </w:r>
      <w:r>
        <w:rPr>
          <w:rFonts w:hint="eastAsia" w:ascii="Times New Roman" w:hAnsi="Times New Roman" w:eastAsia="方正仿宋简体" w:cs="方正仿宋简体"/>
          <w:b/>
          <w:bCs/>
          <w:color w:val="auto"/>
          <w:kern w:val="0"/>
          <w:sz w:val="32"/>
          <w:szCs w:val="32"/>
          <w14:ligatures w14:val="none"/>
        </w:rPr>
        <w:t>服务实体经济发展</w:t>
      </w:r>
      <w:r>
        <w:rPr>
          <w:rFonts w:hint="eastAsia" w:ascii="Times New Roman" w:hAnsi="Times New Roman" w:eastAsia="方正仿宋简体" w:cs="Times New Roman"/>
          <w:b w:val="0"/>
          <w:bCs/>
          <w:color w:val="auto"/>
          <w:kern w:val="0"/>
          <w:sz w:val="32"/>
          <w:szCs w:val="32"/>
          <w14:ligatures w14:val="none"/>
        </w:rPr>
        <w:t>。</w:t>
      </w:r>
      <w:bookmarkStart w:id="281" w:name="_Hlk215414418"/>
      <w:r>
        <w:rPr>
          <w:rFonts w:hint="eastAsia" w:ascii="Times New Roman" w:hAnsi="Times New Roman" w:eastAsia="方正仿宋简体" w:cs="方正仿宋简体"/>
          <w:color w:val="auto"/>
          <w:kern w:val="0"/>
          <w:sz w:val="32"/>
          <w:szCs w:val="32"/>
          <w14:ligatures w14:val="none"/>
        </w:rPr>
        <w:t>打造知识产权</w:t>
      </w:r>
      <w:r>
        <w:rPr>
          <w:rFonts w:hint="eastAsia" w:ascii="Times New Roman" w:hAnsi="Times New Roman" w:eastAsia="方正仿宋简体" w:cs="方正仿宋简体"/>
          <w:color w:val="auto"/>
          <w:kern w:val="0"/>
          <w:sz w:val="32"/>
          <w:szCs w:val="32"/>
          <w:lang w:val="en-US" w:eastAsia="zh-CN"/>
          <w14:ligatures w14:val="none"/>
        </w:rPr>
        <w:t>质</w:t>
      </w:r>
      <w:r>
        <w:rPr>
          <w:rFonts w:hint="eastAsia" w:ascii="Times New Roman" w:hAnsi="Times New Roman" w:eastAsia="方正仿宋简体" w:cs="方正仿宋简体"/>
          <w:color w:val="auto"/>
          <w:kern w:val="0"/>
          <w:sz w:val="32"/>
          <w:szCs w:val="32"/>
          <w14:ligatures w14:val="none"/>
        </w:rPr>
        <w:t>押融资等新型抵押物模式，建立健全知识产权质押融资风险</w:t>
      </w:r>
      <w:r>
        <w:rPr>
          <w:rFonts w:hint="eastAsia" w:ascii="Times New Roman" w:hAnsi="Times New Roman" w:eastAsia="方正仿宋简体" w:cs="方正仿宋简体"/>
          <w:color w:val="auto"/>
          <w:kern w:val="0"/>
          <w:sz w:val="32"/>
          <w:szCs w:val="32"/>
          <w:lang w:val="en-US" w:eastAsia="zh-CN"/>
          <w14:ligatures w14:val="none"/>
        </w:rPr>
        <w:t>分担</w:t>
      </w:r>
      <w:r>
        <w:rPr>
          <w:rFonts w:hint="eastAsia" w:ascii="Times New Roman" w:hAnsi="Times New Roman" w:eastAsia="方正仿宋简体" w:cs="方正仿宋简体"/>
          <w:color w:val="auto"/>
          <w:kern w:val="0"/>
          <w:sz w:val="32"/>
          <w:szCs w:val="32"/>
          <w14:ligatures w14:val="none"/>
        </w:rPr>
        <w:t>和补偿机制。开展鲤城区文旅企业融资需求摸排，</w:t>
      </w:r>
      <w:bookmarkEnd w:id="281"/>
      <w:r>
        <w:rPr>
          <w:rFonts w:ascii="Times New Roman" w:hAnsi="Times New Roman" w:eastAsia="方正仿宋简体" w:cs="方正仿宋简体"/>
          <w:color w:val="auto"/>
          <w:kern w:val="0"/>
          <w:sz w:val="32"/>
          <w:szCs w:val="32"/>
          <w14:ligatures w14:val="none"/>
        </w:rPr>
        <w:t>引导</w:t>
      </w:r>
      <w:r>
        <w:rPr>
          <w:rFonts w:hint="eastAsia" w:ascii="Times New Roman" w:hAnsi="Times New Roman" w:eastAsia="方正仿宋简体" w:cs="方正仿宋简体"/>
          <w:color w:val="auto"/>
          <w:kern w:val="0"/>
          <w:sz w:val="32"/>
          <w:szCs w:val="32"/>
          <w14:ligatures w14:val="none"/>
        </w:rPr>
        <w:t>辖区金融机构、基金等</w:t>
      </w:r>
      <w:r>
        <w:rPr>
          <w:rFonts w:ascii="Times New Roman" w:hAnsi="Times New Roman" w:eastAsia="方正仿宋简体" w:cs="方正仿宋简体"/>
          <w:color w:val="auto"/>
          <w:kern w:val="0"/>
          <w:sz w:val="32"/>
          <w:szCs w:val="32"/>
          <w14:ligatures w14:val="none"/>
        </w:rPr>
        <w:t>参与古城文商旅项目投资，支持老字号振兴、</w:t>
      </w:r>
      <w:r>
        <w:rPr>
          <w:rFonts w:hint="eastAsia" w:ascii="Times New Roman" w:hAnsi="Times New Roman" w:eastAsia="方正仿宋简体" w:cs="方正仿宋简体"/>
          <w:color w:val="auto"/>
          <w:kern w:val="0"/>
          <w:sz w:val="32"/>
          <w:szCs w:val="32"/>
          <w14:ligatures w14:val="none"/>
        </w:rPr>
        <w:t>非遗项目</w:t>
      </w:r>
      <w:r>
        <w:rPr>
          <w:rFonts w:ascii="Times New Roman" w:hAnsi="Times New Roman" w:eastAsia="方正仿宋简体" w:cs="方正仿宋简体"/>
          <w:color w:val="auto"/>
          <w:kern w:val="0"/>
          <w:sz w:val="32"/>
          <w:szCs w:val="32"/>
          <w14:ligatures w14:val="none"/>
        </w:rPr>
        <w:t>孵化</w:t>
      </w:r>
      <w:r>
        <w:rPr>
          <w:rFonts w:hint="eastAsia" w:ascii="Times New Roman" w:hAnsi="Times New Roman" w:eastAsia="方正仿宋简体" w:cs="方正仿宋简体"/>
          <w:color w:val="auto"/>
          <w:kern w:val="0"/>
          <w:sz w:val="32"/>
          <w:szCs w:val="32"/>
          <w14:ligatures w14:val="none"/>
        </w:rPr>
        <w:t>和</w:t>
      </w:r>
      <w:r>
        <w:rPr>
          <w:rFonts w:ascii="Times New Roman" w:hAnsi="Times New Roman" w:eastAsia="方正仿宋简体" w:cs="方正仿宋简体"/>
          <w:color w:val="auto"/>
          <w:kern w:val="0"/>
          <w:sz w:val="32"/>
          <w:szCs w:val="32"/>
          <w14:ligatures w14:val="none"/>
        </w:rPr>
        <w:t>文旅融合</w:t>
      </w:r>
      <w:r>
        <w:rPr>
          <w:rFonts w:hint="eastAsia" w:ascii="Times New Roman" w:hAnsi="Times New Roman" w:eastAsia="方正仿宋简体" w:cs="方正仿宋简体"/>
          <w:color w:val="auto"/>
          <w:kern w:val="0"/>
          <w:sz w:val="32"/>
          <w:szCs w:val="32"/>
          <w14:ligatures w14:val="none"/>
        </w:rPr>
        <w:t>发展。</w:t>
      </w:r>
      <w:bookmarkStart w:id="282" w:name="OLE_LINK28"/>
      <w:r>
        <w:rPr>
          <w:rFonts w:hint="eastAsia" w:ascii="Times New Roman" w:hAnsi="Times New Roman" w:eastAsia="方正仿宋简体" w:cs="方正仿宋简体"/>
          <w:color w:val="auto"/>
          <w:kern w:val="0"/>
          <w:sz w:val="32"/>
          <w:szCs w:val="32"/>
          <w14:ligatures w14:val="none"/>
        </w:rPr>
        <w:t>推动新业态新领域生产要素创新性配置</w:t>
      </w:r>
      <w:bookmarkEnd w:id="282"/>
      <w:r>
        <w:rPr>
          <w:rFonts w:hint="eastAsia" w:ascii="Times New Roman" w:hAnsi="Times New Roman" w:eastAsia="方正仿宋简体" w:cs="方正仿宋简体"/>
          <w:color w:val="auto"/>
          <w:kern w:val="0"/>
          <w:sz w:val="32"/>
          <w:szCs w:val="32"/>
          <w14:ligatures w14:val="none"/>
        </w:rPr>
        <w:t>，</w:t>
      </w:r>
      <w:r>
        <w:rPr>
          <w:rFonts w:hint="eastAsia" w:ascii="Times New Roman" w:hAnsi="Times New Roman" w:eastAsia="方正仿宋简体" w:cs="方正仿宋简体"/>
          <w:color w:val="auto"/>
          <w:kern w:val="0"/>
          <w:sz w:val="32"/>
          <w:szCs w:val="32"/>
          <w:lang w:eastAsia="zh-CN"/>
          <w14:ligatures w14:val="none"/>
        </w:rPr>
        <w:t>鼓励</w:t>
      </w:r>
      <w:r>
        <w:rPr>
          <w:rFonts w:hint="eastAsia" w:ascii="Times New Roman" w:hAnsi="Times New Roman" w:eastAsia="方正仿宋简体" w:cs="方正仿宋简体"/>
          <w:color w:val="auto"/>
          <w:kern w:val="0"/>
          <w:sz w:val="32"/>
          <w:szCs w:val="32"/>
          <w14:ligatures w14:val="none"/>
        </w:rPr>
        <w:t>金融机构形成与科创企业特点相适应的差异化评价指标</w:t>
      </w:r>
      <w:r>
        <w:rPr>
          <w:rFonts w:ascii="Times New Roman" w:hAnsi="Times New Roman" w:eastAsia="方正仿宋简体" w:cs="方正仿宋简体"/>
          <w:color w:val="auto"/>
          <w:kern w:val="0"/>
          <w:sz w:val="32"/>
          <w:szCs w:val="32"/>
          <w14:ligatures w14:val="none"/>
        </w:rPr>
        <w:t>，</w:t>
      </w:r>
      <w:r>
        <w:rPr>
          <w:rFonts w:hint="eastAsia" w:ascii="Times New Roman" w:hAnsi="Times New Roman" w:eastAsia="方正仿宋简体" w:cs="Times New Roman"/>
          <w:bCs/>
          <w:color w:val="auto"/>
          <w:kern w:val="0"/>
          <w:sz w:val="32"/>
          <w:szCs w:val="32"/>
          <w14:ligatures w14:val="none"/>
        </w:rPr>
        <w:t>加强科技金融产品创新</w:t>
      </w:r>
      <w:r>
        <w:rPr>
          <w:rFonts w:ascii="Times New Roman" w:hAnsi="Times New Roman" w:eastAsia="方正仿宋简体" w:cs="Times New Roman"/>
          <w:bCs/>
          <w:color w:val="auto"/>
          <w:kern w:val="0"/>
          <w:sz w:val="32"/>
          <w:szCs w:val="32"/>
          <w14:ligatures w14:val="none"/>
        </w:rPr>
        <w:t>，</w:t>
      </w:r>
      <w:r>
        <w:rPr>
          <w:rFonts w:ascii="Times New Roman" w:hAnsi="Times New Roman" w:eastAsia="方正仿宋简体" w:cs="Times New Roman"/>
          <w:bCs/>
          <w:color w:val="auto"/>
          <w:sz w:val="32"/>
          <w:szCs w:val="32"/>
        </w:rPr>
        <w:t>面向民营企业打造</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科创贷</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政采贷</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专精特新贷</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等</w:t>
      </w:r>
      <w:r>
        <w:rPr>
          <w:rFonts w:hint="eastAsia" w:ascii="Times New Roman" w:hAnsi="Times New Roman" w:eastAsia="方正仿宋简体" w:cs="Times New Roman"/>
          <w:bCs/>
          <w:color w:val="auto"/>
          <w:sz w:val="32"/>
          <w:szCs w:val="32"/>
          <w:lang w:eastAsia="zh-CN"/>
        </w:rPr>
        <w:t>个性</w:t>
      </w:r>
      <w:r>
        <w:rPr>
          <w:rFonts w:ascii="Times New Roman" w:hAnsi="Times New Roman" w:eastAsia="方正仿宋简体" w:cs="Times New Roman"/>
          <w:bCs/>
          <w:color w:val="auto"/>
          <w:sz w:val="32"/>
          <w:szCs w:val="32"/>
        </w:rPr>
        <w:t>化信贷产品。</w:t>
      </w:r>
      <w:r>
        <w:rPr>
          <w:rFonts w:ascii="Times New Roman" w:hAnsi="Times New Roman" w:eastAsia="方正仿宋简体" w:cs="Times New Roman"/>
          <w:bCs/>
          <w:color w:val="auto"/>
          <w:kern w:val="0"/>
          <w:sz w:val="32"/>
          <w:szCs w:val="32"/>
          <w14:ligatures w14:val="none"/>
        </w:rPr>
        <w:t>推</w:t>
      </w:r>
      <w:r>
        <w:rPr>
          <w:rFonts w:hint="eastAsia" w:ascii="Times New Roman" w:hAnsi="Times New Roman" w:eastAsia="方正仿宋简体" w:cs="Times New Roman"/>
          <w:bCs/>
          <w:color w:val="auto"/>
          <w:kern w:val="0"/>
          <w:sz w:val="32"/>
          <w:szCs w:val="32"/>
          <w14:ligatures w14:val="none"/>
        </w:rPr>
        <w:t>广</w:t>
      </w:r>
      <w:r>
        <w:rPr>
          <w:rFonts w:ascii="Times New Roman" w:hAnsi="Times New Roman" w:eastAsia="方正仿宋简体" w:cs="Times New Roman"/>
          <w:bCs/>
          <w:color w:val="auto"/>
          <w:kern w:val="0"/>
          <w:sz w:val="32"/>
          <w:szCs w:val="32"/>
          <w14:ligatures w14:val="none"/>
        </w:rPr>
        <w:t>信用贷、无还本续贷</w:t>
      </w:r>
      <w:r>
        <w:rPr>
          <w:rFonts w:hint="eastAsia" w:ascii="Times New Roman" w:hAnsi="Times New Roman" w:eastAsia="方正仿宋简体" w:cs="Times New Roman"/>
          <w:bCs/>
          <w:color w:val="auto"/>
          <w:kern w:val="0"/>
          <w:sz w:val="32"/>
          <w:szCs w:val="32"/>
          <w14:ligatures w14:val="none"/>
        </w:rPr>
        <w:t>等业务</w:t>
      </w:r>
      <w:r>
        <w:rPr>
          <w:rFonts w:ascii="Times New Roman" w:hAnsi="Times New Roman" w:eastAsia="方正仿宋简体" w:cs="Times New Roman"/>
          <w:bCs/>
          <w:color w:val="auto"/>
          <w:kern w:val="0"/>
          <w:sz w:val="32"/>
          <w:szCs w:val="32"/>
          <w14:ligatures w14:val="none"/>
        </w:rPr>
        <w:t>，引导金融惠企政策直达各类企业。按照</w:t>
      </w:r>
      <w:r>
        <w:rPr>
          <w:rFonts w:hint="eastAsia" w:ascii="Times New Roman" w:hAnsi="Times New Roman" w:eastAsia="方正仿宋简体" w:cs="Times New Roman"/>
          <w:bCs/>
          <w:color w:val="auto"/>
          <w:kern w:val="0"/>
          <w:sz w:val="32"/>
          <w:szCs w:val="32"/>
          <w:lang w:eastAsia="zh-CN"/>
          <w14:ligatures w14:val="none"/>
        </w:rPr>
        <w:t>“</w:t>
      </w:r>
      <w:r>
        <w:rPr>
          <w:rFonts w:ascii="Times New Roman" w:hAnsi="Times New Roman" w:eastAsia="方正仿宋简体" w:cs="Times New Roman"/>
          <w:bCs/>
          <w:color w:val="auto"/>
          <w:kern w:val="0"/>
          <w:sz w:val="32"/>
          <w:szCs w:val="32"/>
          <w14:ligatures w14:val="none"/>
        </w:rPr>
        <w:t>一赛道一投资基金</w:t>
      </w:r>
      <w:r>
        <w:rPr>
          <w:rFonts w:hint="eastAsia" w:ascii="Times New Roman" w:hAnsi="Times New Roman" w:eastAsia="方正仿宋简体" w:cs="Times New Roman"/>
          <w:bCs/>
          <w:color w:val="auto"/>
          <w:kern w:val="0"/>
          <w:sz w:val="32"/>
          <w:szCs w:val="32"/>
          <w:lang w:eastAsia="zh-CN"/>
          <w14:ligatures w14:val="none"/>
        </w:rPr>
        <w:t>”</w:t>
      </w:r>
      <w:r>
        <w:rPr>
          <w:rFonts w:ascii="Times New Roman" w:hAnsi="Times New Roman" w:eastAsia="方正仿宋简体" w:cs="Times New Roman"/>
          <w:bCs/>
          <w:color w:val="auto"/>
          <w:kern w:val="0"/>
          <w:sz w:val="32"/>
          <w:szCs w:val="32"/>
          <w14:ligatures w14:val="none"/>
        </w:rPr>
        <w:t>的思路，支持组建专业化子基金，完善产业基金</w:t>
      </w:r>
      <w:r>
        <w:rPr>
          <w:rFonts w:hint="eastAsia" w:ascii="Times New Roman" w:hAnsi="Times New Roman" w:eastAsia="方正仿宋简体" w:cs="Times New Roman"/>
          <w:bCs/>
          <w:color w:val="auto"/>
          <w:kern w:val="0"/>
          <w:sz w:val="32"/>
          <w:szCs w:val="32"/>
          <w:lang w:eastAsia="zh-CN"/>
          <w14:ligatures w14:val="none"/>
        </w:rPr>
        <w:t>“</w:t>
      </w:r>
      <w:r>
        <w:rPr>
          <w:rFonts w:ascii="Times New Roman" w:hAnsi="Times New Roman" w:eastAsia="方正仿宋简体" w:cs="Times New Roman"/>
          <w:bCs/>
          <w:color w:val="auto"/>
          <w:kern w:val="0"/>
          <w:sz w:val="32"/>
          <w:szCs w:val="32"/>
          <w14:ligatures w14:val="none"/>
        </w:rPr>
        <w:t>募投管退</w:t>
      </w:r>
      <w:r>
        <w:rPr>
          <w:rFonts w:hint="eastAsia" w:ascii="Times New Roman" w:hAnsi="Times New Roman" w:eastAsia="方正仿宋简体" w:cs="Times New Roman"/>
          <w:bCs/>
          <w:color w:val="auto"/>
          <w:kern w:val="0"/>
          <w:sz w:val="32"/>
          <w:szCs w:val="32"/>
          <w:lang w:eastAsia="zh-CN"/>
          <w14:ligatures w14:val="none"/>
        </w:rPr>
        <w:t>”</w:t>
      </w:r>
      <w:r>
        <w:rPr>
          <w:rFonts w:ascii="Times New Roman" w:hAnsi="Times New Roman" w:eastAsia="方正仿宋简体" w:cs="Times New Roman"/>
          <w:bCs/>
          <w:color w:val="auto"/>
          <w:kern w:val="0"/>
          <w:sz w:val="32"/>
          <w:szCs w:val="32"/>
          <w14:ligatures w14:val="none"/>
        </w:rPr>
        <w:t>闭环体系。加快民营企业改制上市步伐，支持企业在新三板、北交所、创业</w:t>
      </w:r>
      <w:r>
        <w:rPr>
          <w:rFonts w:ascii="Times New Roman" w:hAnsi="Times New Roman" w:eastAsia="方正仿宋简体" w:cs="Times New Roman"/>
          <w:bCs/>
          <w:color w:val="auto"/>
          <w:spacing w:val="-6"/>
          <w:kern w:val="0"/>
          <w:sz w:val="32"/>
          <w:szCs w:val="32"/>
          <w14:ligatures w14:val="none"/>
        </w:rPr>
        <w:t>板等挂牌上市，利用资本市场做大做强。</w:t>
      </w:r>
      <w:r>
        <w:rPr>
          <w:rFonts w:hint="eastAsia" w:ascii="Times New Roman" w:hAnsi="Times New Roman" w:eastAsia="方正仿宋简体" w:cs="Times New Roman"/>
          <w:bCs/>
          <w:color w:val="auto"/>
          <w:spacing w:val="-6"/>
          <w:kern w:val="0"/>
          <w:sz w:val="32"/>
          <w:szCs w:val="32"/>
          <w14:ligatures w14:val="none"/>
        </w:rPr>
        <w:t>支持发展CVC（企</w:t>
      </w:r>
      <w:r>
        <w:rPr>
          <w:rFonts w:hint="eastAsia" w:ascii="Times New Roman" w:hAnsi="Times New Roman" w:eastAsia="方正仿宋简体" w:cs="Times New Roman"/>
          <w:bCs/>
          <w:color w:val="auto"/>
          <w:spacing w:val="-11"/>
          <w:kern w:val="0"/>
          <w:sz w:val="32"/>
          <w:szCs w:val="32"/>
          <w14:ligatures w14:val="none"/>
        </w:rPr>
        <w:t>业风险投资），鼓励大企业成立企业创投基金，投资产业链生态企业。</w:t>
      </w:r>
    </w:p>
    <w:p w14:paraId="203DE770">
      <w:pPr>
        <w:keepNext/>
        <w:keepLines/>
        <w:pageBreakBefore w:val="0"/>
        <w:widowControl w:val="0"/>
        <w:kinsoku/>
        <w:wordWrap/>
        <w:topLinePunct w:val="0"/>
        <w:autoSpaceDE/>
        <w:autoSpaceDN/>
        <w:bidi w:val="0"/>
        <w:spacing w:before="156" w:beforeLines="50" w:after="156" w:afterLines="50" w:line="590" w:lineRule="exact"/>
        <w:jc w:val="center"/>
        <w:textAlignment w:val="auto"/>
        <w:outlineLvl w:val="0"/>
        <w:rPr>
          <w:rFonts w:hint="eastAsia" w:ascii="Times New Roman" w:hAnsi="Times New Roman" w:eastAsia="黑体" w:cs="Times New Roman"/>
          <w:color w:val="auto"/>
          <w:sz w:val="32"/>
          <w:szCs w:val="32"/>
          <w:highlight w:val="none"/>
          <w:lang w:eastAsia="zh-CN"/>
          <w14:ligatures w14:val="none"/>
        </w:rPr>
      </w:pPr>
      <w:bookmarkStart w:id="283" w:name="_Toc216197894"/>
      <w:bookmarkStart w:id="284" w:name="_Toc212028269"/>
      <w:bookmarkStart w:id="285" w:name="_Toc8099"/>
      <w:bookmarkStart w:id="286" w:name="_Toc7362"/>
      <w:bookmarkStart w:id="287" w:name="_Toc14254"/>
      <w:bookmarkStart w:id="288" w:name="_Toc30269"/>
      <w:bookmarkStart w:id="289" w:name="_Toc2800"/>
      <w:bookmarkStart w:id="290" w:name="_Toc5427"/>
      <w:r>
        <w:rPr>
          <w:rFonts w:hint="eastAsia" w:ascii="Times New Roman" w:hAnsi="Times New Roman" w:eastAsia="黑体" w:cs="Times New Roman"/>
          <w:color w:val="auto"/>
          <w:sz w:val="32"/>
          <w:szCs w:val="32"/>
          <w:highlight w:val="none"/>
          <w14:ligatures w14:val="none"/>
        </w:rPr>
        <w:t>第</w:t>
      </w:r>
      <w:r>
        <w:rPr>
          <w:rFonts w:hint="eastAsia" w:ascii="Times New Roman" w:hAnsi="Times New Roman" w:eastAsia="黑体" w:cs="Times New Roman"/>
          <w:color w:val="auto"/>
          <w:sz w:val="32"/>
          <w:szCs w:val="32"/>
          <w:highlight w:val="none"/>
          <w:lang w:eastAsia="zh-CN"/>
          <w14:ligatures w14:val="none"/>
        </w:rPr>
        <w:t>三</w:t>
      </w:r>
      <w:r>
        <w:rPr>
          <w:rFonts w:hint="eastAsia" w:ascii="Times New Roman" w:hAnsi="Times New Roman" w:eastAsia="黑体" w:cs="Times New Roman"/>
          <w:color w:val="auto"/>
          <w:sz w:val="32"/>
          <w:szCs w:val="32"/>
          <w:highlight w:val="none"/>
          <w14:ligatures w14:val="none"/>
        </w:rPr>
        <w:t xml:space="preserve">节 </w:t>
      </w:r>
      <w:r>
        <w:rPr>
          <w:rFonts w:hint="eastAsia" w:ascii="Times New Roman" w:hAnsi="Times New Roman" w:eastAsia="黑体" w:cs="Times New Roman"/>
          <w:color w:val="auto"/>
          <w:sz w:val="32"/>
          <w:szCs w:val="32"/>
          <w:highlight w:val="none"/>
          <w:lang w:eastAsia="zh-CN"/>
          <w14:ligatures w14:val="none"/>
        </w:rPr>
        <w:t>优化</w:t>
      </w:r>
      <w:r>
        <w:rPr>
          <w:rFonts w:hint="eastAsia" w:ascii="Times New Roman" w:hAnsi="Times New Roman" w:eastAsia="黑体" w:cs="Times New Roman"/>
          <w:color w:val="auto"/>
          <w:sz w:val="32"/>
          <w:szCs w:val="32"/>
          <w:highlight w:val="none"/>
          <w14:ligatures w14:val="none"/>
        </w:rPr>
        <w:t>提升营商环境</w:t>
      </w:r>
      <w:r>
        <w:rPr>
          <w:rFonts w:hint="eastAsia" w:ascii="Times New Roman" w:hAnsi="Times New Roman" w:eastAsia="黑体" w:cs="Times New Roman"/>
          <w:color w:val="auto"/>
          <w:sz w:val="32"/>
          <w:szCs w:val="32"/>
          <w:highlight w:val="none"/>
          <w:lang w:eastAsia="zh-CN"/>
          <w14:ligatures w14:val="none"/>
        </w:rPr>
        <w:t>　</w:t>
      </w:r>
      <w:r>
        <w:rPr>
          <w:rFonts w:ascii="Times New Roman" w:hAnsi="Times New Roman" w:eastAsia="黑体" w:cs="Times New Roman"/>
          <w:color w:val="auto"/>
          <w:sz w:val="32"/>
          <w:szCs w:val="32"/>
          <w:highlight w:val="none"/>
          <w14:ligatures w14:val="none"/>
        </w:rPr>
        <w:t>增强</w:t>
      </w:r>
      <w:r>
        <w:rPr>
          <w:rFonts w:hint="eastAsia" w:ascii="Times New Roman" w:hAnsi="Times New Roman" w:eastAsia="黑体" w:cs="Times New Roman"/>
          <w:color w:val="auto"/>
          <w:sz w:val="32"/>
          <w:szCs w:val="32"/>
          <w:highlight w:val="none"/>
          <w14:ligatures w14:val="none"/>
        </w:rPr>
        <w:t>民营</w:t>
      </w:r>
      <w:r>
        <w:rPr>
          <w:rFonts w:hint="eastAsia" w:ascii="Times New Roman" w:hAnsi="Times New Roman" w:eastAsia="黑体" w:cs="Times New Roman"/>
          <w:color w:val="auto"/>
          <w:sz w:val="32"/>
          <w:szCs w:val="32"/>
          <w:highlight w:val="none"/>
          <w:lang w:eastAsia="zh-CN"/>
          <w14:ligatures w14:val="none"/>
        </w:rPr>
        <w:t>企业“</w:t>
      </w:r>
      <w:r>
        <w:rPr>
          <w:rFonts w:hint="eastAsia" w:ascii="Times New Roman" w:hAnsi="Times New Roman" w:eastAsia="黑体" w:cs="Times New Roman"/>
          <w:color w:val="auto"/>
          <w:sz w:val="32"/>
          <w:szCs w:val="32"/>
          <w:highlight w:val="none"/>
          <w14:ligatures w14:val="none"/>
        </w:rPr>
        <w:t>归属感</w:t>
      </w:r>
      <w:bookmarkEnd w:id="283"/>
      <w:bookmarkEnd w:id="284"/>
      <w:bookmarkEnd w:id="285"/>
      <w:bookmarkEnd w:id="286"/>
      <w:bookmarkEnd w:id="287"/>
      <w:bookmarkEnd w:id="288"/>
      <w:bookmarkEnd w:id="289"/>
      <w:bookmarkEnd w:id="290"/>
      <w:r>
        <w:rPr>
          <w:rFonts w:hint="eastAsia" w:ascii="Times New Roman" w:hAnsi="Times New Roman" w:eastAsia="黑体" w:cs="Times New Roman"/>
          <w:color w:val="auto"/>
          <w:sz w:val="32"/>
          <w:szCs w:val="32"/>
          <w:highlight w:val="none"/>
          <w:lang w:eastAsia="zh-CN"/>
          <w14:ligatures w14:val="none"/>
        </w:rPr>
        <w:t>”</w:t>
      </w:r>
    </w:p>
    <w:p w14:paraId="7AB82A11">
      <w:pPr>
        <w:keepNext w:val="0"/>
        <w:keepLines w:val="0"/>
        <w:pageBreakBefore w:val="0"/>
        <w:widowControl w:val="0"/>
        <w:kinsoku/>
        <w:wordWrap/>
        <w:overflowPunct/>
        <w:topLinePunct w:val="0"/>
        <w:autoSpaceDE/>
        <w:autoSpaceDN/>
        <w:bidi w:val="0"/>
        <w:spacing w:after="0" w:line="590" w:lineRule="exact"/>
        <w:ind w:firstLine="641"/>
        <w:jc w:val="both"/>
        <w:textAlignment w:val="auto"/>
        <w:rPr>
          <w:rFonts w:hint="default"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 w:val="0"/>
          <w:bCs/>
          <w:color w:val="auto"/>
          <w:sz w:val="32"/>
          <w:szCs w:val="32"/>
          <w:lang w:eastAsia="zh-CN"/>
        </w:rPr>
        <w:t>坚持市场化、法治化、国际化、便利化原则，</w:t>
      </w:r>
      <w:r>
        <w:rPr>
          <w:rFonts w:ascii="Times New Roman" w:hAnsi="Times New Roman" w:eastAsia="方正仿宋简体" w:cs="Times New Roman"/>
          <w:bCs/>
          <w:color w:val="auto"/>
          <w:sz w:val="32"/>
          <w:szCs w:val="32"/>
        </w:rPr>
        <w:t>坚定不移把优化营商环境作为</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一号改革工程</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w:t>
      </w:r>
      <w:r>
        <w:rPr>
          <w:rFonts w:hint="eastAsia" w:ascii="Times New Roman" w:hAnsi="Times New Roman" w:eastAsia="方正仿宋简体" w:cs="Times New Roman"/>
          <w:b w:val="0"/>
          <w:bCs/>
          <w:color w:val="auto"/>
          <w:sz w:val="32"/>
          <w:szCs w:val="32"/>
          <w:lang w:eastAsia="zh-CN"/>
        </w:rPr>
        <w:t>扎实抓好营商环境优化提升，体系化构建“全速鲤办</w:t>
      </w:r>
      <w:r>
        <w:rPr>
          <w:rFonts w:hint="eastAsia" w:ascii="Times New Roman" w:hAnsi="Times New Roman" w:eastAsia="方正仿宋简体" w:cs="Times New Roman"/>
          <w:b w:val="0"/>
          <w:bCs/>
          <w:color w:val="auto"/>
          <w:sz w:val="32"/>
          <w:szCs w:val="32"/>
          <w:lang w:val="en-US" w:eastAsia="zh-CN"/>
        </w:rPr>
        <w:t xml:space="preserve"> </w:t>
      </w:r>
      <w:r>
        <w:rPr>
          <w:rFonts w:hint="eastAsia" w:ascii="Times New Roman" w:hAnsi="Times New Roman" w:eastAsia="方正仿宋简体" w:cs="Times New Roman"/>
          <w:b w:val="0"/>
          <w:bCs/>
          <w:color w:val="auto"/>
          <w:sz w:val="32"/>
          <w:szCs w:val="32"/>
          <w:lang w:eastAsia="zh-CN"/>
        </w:rPr>
        <w:t>共赢未来”营商品牌。</w:t>
      </w:r>
    </w:p>
    <w:p w14:paraId="479672B4">
      <w:pPr>
        <w:keepNext w:val="0"/>
        <w:keepLines w:val="0"/>
        <w:pageBreakBefore w:val="0"/>
        <w:widowControl w:val="0"/>
        <w:kinsoku/>
        <w:wordWrap/>
        <w:overflowPunct/>
        <w:topLinePunct w:val="0"/>
        <w:autoSpaceDE/>
        <w:autoSpaceDN/>
        <w:bidi w:val="0"/>
        <w:adjustRightInd w:val="0"/>
        <w:snapToGrid w:val="0"/>
        <w:spacing w:after="0" w:line="590" w:lineRule="exact"/>
        <w:ind w:firstLine="641"/>
        <w:jc w:val="both"/>
        <w:textAlignment w:val="auto"/>
        <w:rPr>
          <w:rFonts w:hint="eastAsia" w:ascii="Times New Roman" w:hAnsi="Times New Roman" w:eastAsia="方正仿宋简体" w:cs="Times New Roman"/>
          <w:b w:val="0"/>
          <w:bCs/>
          <w:color w:val="auto"/>
          <w:sz w:val="32"/>
          <w:szCs w:val="32"/>
        </w:rPr>
      </w:pPr>
      <w:r>
        <w:rPr>
          <w:rFonts w:hint="eastAsia" w:ascii="Times New Roman" w:hAnsi="Times New Roman" w:eastAsia="方正仿宋简体" w:cs="Times New Roman"/>
          <w:b/>
          <w:bCs w:val="0"/>
          <w:color w:val="auto"/>
          <w:sz w:val="32"/>
          <w:szCs w:val="32"/>
          <w:lang w:eastAsia="zh-CN"/>
        </w:rPr>
        <w:t>营造</w:t>
      </w:r>
      <w:r>
        <w:rPr>
          <w:rFonts w:hint="eastAsia" w:ascii="Times New Roman" w:hAnsi="Times New Roman" w:eastAsia="方正仿宋简体" w:cs="Times New Roman"/>
          <w:b/>
          <w:bCs w:val="0"/>
          <w:color w:val="auto"/>
          <w:sz w:val="32"/>
          <w:szCs w:val="32"/>
        </w:rPr>
        <w:t>竞争</w:t>
      </w:r>
      <w:r>
        <w:rPr>
          <w:rFonts w:hint="eastAsia" w:ascii="Times New Roman" w:hAnsi="Times New Roman" w:eastAsia="方正仿宋简体" w:cs="Times New Roman"/>
          <w:b/>
          <w:bCs w:val="0"/>
          <w:color w:val="auto"/>
          <w:sz w:val="32"/>
          <w:szCs w:val="32"/>
          <w:lang w:eastAsia="zh-CN"/>
        </w:rPr>
        <w:t>有序</w:t>
      </w:r>
      <w:r>
        <w:rPr>
          <w:rFonts w:hint="eastAsia" w:ascii="Times New Roman" w:hAnsi="Times New Roman" w:eastAsia="方正仿宋简体" w:cs="Times New Roman"/>
          <w:b/>
          <w:bCs w:val="0"/>
          <w:color w:val="auto"/>
          <w:sz w:val="32"/>
          <w:szCs w:val="32"/>
        </w:rPr>
        <w:t>市场环境</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深度融入全国统一大市场建设，严格执行全国统一大市场建设标准指引</w:t>
      </w:r>
      <w:r>
        <w:rPr>
          <w:rFonts w:hint="eastAsia" w:ascii="Times New Roman" w:hAnsi="Times New Roman" w:eastAsia="方正仿宋简体" w:cs="Times New Roman"/>
          <w:bCs/>
          <w:color w:val="auto"/>
          <w:sz w:val="32"/>
          <w:szCs w:val="32"/>
          <w:lang w:eastAsia="zh-CN"/>
        </w:rPr>
        <w:t>，全面</w:t>
      </w:r>
      <w:r>
        <w:rPr>
          <w:rFonts w:hint="eastAsia" w:ascii="Times New Roman" w:hAnsi="Times New Roman" w:eastAsia="方正仿宋简体" w:cs="Times New Roman"/>
          <w:bCs/>
          <w:color w:val="auto"/>
          <w:sz w:val="32"/>
          <w:szCs w:val="32"/>
        </w:rPr>
        <w:t>落实市场准入负面清单，持续破除市场准入壁垒</w:t>
      </w:r>
      <w:r>
        <w:rPr>
          <w:rFonts w:hint="eastAsia" w:ascii="Times New Roman" w:hAnsi="Times New Roman" w:eastAsia="方正仿宋简体" w:cs="Times New Roman"/>
          <w:bCs/>
          <w:color w:val="auto"/>
          <w:sz w:val="32"/>
          <w:szCs w:val="32"/>
          <w:lang w:eastAsia="zh-CN"/>
        </w:rPr>
        <w:t>，畅通市场准入和退出</w:t>
      </w:r>
      <w:r>
        <w:rPr>
          <w:rFonts w:hint="eastAsia" w:ascii="Times New Roman" w:hAnsi="Times New Roman" w:eastAsia="方正仿宋简体" w:cs="Times New Roman"/>
          <w:bCs/>
          <w:color w:val="auto"/>
          <w:sz w:val="32"/>
          <w:szCs w:val="32"/>
        </w:rPr>
        <w:t>。</w:t>
      </w:r>
      <w:r>
        <w:rPr>
          <w:rFonts w:hint="eastAsia" w:ascii="Times New Roman" w:hAnsi="Times New Roman" w:eastAsia="方正仿宋简体" w:cs="Times New Roman"/>
          <w:b w:val="0"/>
          <w:bCs/>
          <w:color w:val="auto"/>
          <w:sz w:val="32"/>
          <w:szCs w:val="32"/>
          <w:lang w:eastAsia="zh-CN"/>
        </w:rPr>
        <w:t>落实</w:t>
      </w:r>
      <w:r>
        <w:rPr>
          <w:rFonts w:hint="eastAsia" w:ascii="Times New Roman" w:hAnsi="Times New Roman" w:eastAsia="方正仿宋简体" w:cs="Times New Roman"/>
          <w:b w:val="0"/>
          <w:bCs/>
          <w:color w:val="auto"/>
          <w:sz w:val="32"/>
          <w:szCs w:val="32"/>
        </w:rPr>
        <w:t>公平竞争审查</w:t>
      </w:r>
      <w:r>
        <w:rPr>
          <w:rFonts w:hint="eastAsia" w:ascii="Times New Roman" w:hAnsi="Times New Roman" w:eastAsia="方正仿宋简体" w:cs="Times New Roman"/>
          <w:b w:val="0"/>
          <w:bCs/>
          <w:color w:val="auto"/>
          <w:sz w:val="32"/>
          <w:szCs w:val="32"/>
          <w:lang w:eastAsia="zh-CN"/>
        </w:rPr>
        <w:t>机制</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清理</w:t>
      </w:r>
      <w:r>
        <w:rPr>
          <w:rFonts w:hint="eastAsia" w:ascii="Times New Roman" w:hAnsi="Times New Roman" w:eastAsia="方正仿宋简体" w:cs="Times New Roman"/>
          <w:bCs/>
          <w:color w:val="auto"/>
          <w:sz w:val="32"/>
          <w:szCs w:val="32"/>
          <w:lang w:eastAsia="zh-CN"/>
        </w:rPr>
        <w:t>与企业性质挂钩的行业准入、资质标准、产业补贴等歧视性规定和做法</w:t>
      </w:r>
      <w:r>
        <w:rPr>
          <w:rFonts w:hint="eastAsia" w:ascii="Times New Roman" w:hAnsi="Times New Roman" w:eastAsia="方正仿宋简体" w:cs="Times New Roman"/>
          <w:bCs/>
          <w:color w:val="auto"/>
          <w:sz w:val="32"/>
          <w:szCs w:val="32"/>
        </w:rPr>
        <w:t>。</w:t>
      </w:r>
      <w:r>
        <w:rPr>
          <w:rFonts w:hint="eastAsia" w:ascii="Times New Roman" w:hAnsi="Times New Roman" w:eastAsia="方正仿宋简体" w:cs="Times New Roman"/>
          <w:b w:val="0"/>
          <w:bCs/>
          <w:color w:val="auto"/>
          <w:sz w:val="32"/>
          <w:szCs w:val="32"/>
        </w:rPr>
        <w:t>加大反不正当竞争执法力度，严厉查处虚假宣传、商标侵权等不正当竞争行为</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rPr>
        <w:t>防止和纠正利用行政或刑事手段干预经济纠纷，以及执法司法中的地方保护主义。优化政府采购，按规定加大对中小企业的支持。</w:t>
      </w:r>
      <w:r>
        <w:rPr>
          <w:rFonts w:hint="eastAsia" w:ascii="Times New Roman" w:hAnsi="Times New Roman" w:eastAsia="方正仿宋简体" w:cs="方正仿宋简体"/>
          <w:color w:val="auto"/>
          <w:spacing w:val="0"/>
          <w:kern w:val="2"/>
          <w:sz w:val="32"/>
          <w:szCs w:val="32"/>
          <w:lang w:val="en-US" w:eastAsia="zh-CN" w:bidi="ar-SA"/>
        </w:rPr>
        <w:t>优化招标投标规则，规范信用评价应用</w:t>
      </w:r>
      <w:r>
        <w:rPr>
          <w:rFonts w:hint="eastAsia" w:ascii="Times New Roman" w:hAnsi="Times New Roman" w:eastAsia="方正仿宋简体" w:cs="Times New Roman"/>
          <w:bCs/>
          <w:color w:val="auto"/>
          <w:spacing w:val="0"/>
          <w:kern w:val="2"/>
          <w:sz w:val="32"/>
          <w:szCs w:val="32"/>
          <w:lang w:val="en-US" w:eastAsia="zh-CN" w:bidi="ar-SA"/>
        </w:rPr>
        <w:t>。</w:t>
      </w:r>
      <w:r>
        <w:rPr>
          <w:rFonts w:hint="eastAsia" w:ascii="Times New Roman" w:hAnsi="Times New Roman" w:eastAsia="方正仿宋简体" w:cs="Times New Roman"/>
          <w:b w:val="0"/>
          <w:bCs/>
          <w:color w:val="auto"/>
          <w:sz w:val="32"/>
          <w:szCs w:val="32"/>
        </w:rPr>
        <w:t>构建和谐劳动关系</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rPr>
        <w:t>维护新就业形态劳动者权益，优化女性就业环境</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rPr>
        <w:t>强化劳动保障领域联动监管，完善劳动人事争议调处机制，加强劳动保障监察执法。</w:t>
      </w:r>
      <w:r>
        <w:rPr>
          <w:rFonts w:hint="eastAsia" w:ascii="Times New Roman" w:hAnsi="Times New Roman" w:eastAsia="方正仿宋简体" w:cs="Times New Roman"/>
          <w:bCs/>
          <w:color w:val="auto"/>
          <w:sz w:val="32"/>
          <w:szCs w:val="32"/>
        </w:rPr>
        <w:t>强化市场监管标准化、规范化、数字化建设，增强市场综合监管能力。</w:t>
      </w:r>
    </w:p>
    <w:p w14:paraId="463696A6">
      <w:pPr>
        <w:pStyle w:val="21"/>
        <w:keepNext w:val="0"/>
        <w:keepLines w:val="0"/>
        <w:pageBreakBefore w:val="0"/>
        <w:widowControl w:val="0"/>
        <w:kinsoku/>
        <w:wordWrap/>
        <w:overflowPunct/>
        <w:topLinePunct w:val="0"/>
        <w:autoSpaceDE/>
        <w:autoSpaceDN/>
        <w:bidi w:val="0"/>
        <w:adjustRightInd w:val="0"/>
        <w:snapToGrid w:val="0"/>
        <w:spacing w:after="0" w:line="590" w:lineRule="exact"/>
        <w:ind w:firstLine="697" w:firstLineChars="217"/>
        <w:textAlignment w:val="auto"/>
        <w:rPr>
          <w:rFonts w:hint="default"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
          <w:bCs w:val="0"/>
          <w:color w:val="auto"/>
          <w:sz w:val="32"/>
          <w:szCs w:val="32"/>
          <w:lang w:eastAsia="zh-CN"/>
        </w:rPr>
        <w:t>营造公平正义法治环境</w:t>
      </w:r>
      <w:r>
        <w:rPr>
          <w:rFonts w:hint="eastAsia" w:ascii="Times New Roman" w:hAnsi="Times New Roman" w:eastAsia="方正仿宋简体" w:cs="Times New Roman"/>
          <w:b w:val="0"/>
          <w:bCs/>
          <w:color w:val="auto"/>
          <w:sz w:val="32"/>
          <w:szCs w:val="32"/>
          <w:lang w:eastAsia="zh-CN"/>
        </w:rPr>
        <w:t>。依法平等保护各种所有制经济产权和企业家合法权益，完善涉企收费长效监督和拖欠企业账款清偿长效机制。加强知识产权保护，</w:t>
      </w:r>
      <w:r>
        <w:rPr>
          <w:rFonts w:hint="eastAsia" w:ascii="Times New Roman" w:hAnsi="Times New Roman" w:eastAsia="方正仿宋简体" w:cs="Times New Roman"/>
          <w:color w:val="auto"/>
          <w:kern w:val="0"/>
          <w:sz w:val="32"/>
          <w:szCs w:val="32"/>
          <w14:ligatures w14:val="none"/>
        </w:rPr>
        <w:t>巩固提升知识产权保护促进中心品牌建设</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bCs/>
          <w:color w:val="auto"/>
          <w:sz w:val="32"/>
          <w:szCs w:val="32"/>
        </w:rPr>
        <w:t>完善知识产权快速维权、信用修复</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一站式</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服务等机制，拓展民营经济知识产权纠纷多元化解渠道。</w:t>
      </w:r>
      <w:r>
        <w:rPr>
          <w:rFonts w:hint="eastAsia" w:ascii="Times New Roman" w:hAnsi="Times New Roman" w:eastAsia="方正仿宋简体" w:cs="Times New Roman"/>
          <w:b w:val="0"/>
          <w:bCs/>
          <w:color w:val="auto"/>
          <w:sz w:val="32"/>
          <w:szCs w:val="32"/>
          <w:lang w:eastAsia="zh-CN"/>
        </w:rPr>
        <w:t>加强海外知识产权纠纷应对指导，支持企业开展海外知识产权应诉和主动维权。严格规范公正文明执法，深化包容审慎执法“四张清单”，推进企业信用风险分类管理与“双随机、一公开”监管、重点领域监管有机融合。落实善意文明执行理念，规范适用各类强制执行措施，最大限度减少对企业正常办公、合法生产经营的影响。</w:t>
      </w:r>
    </w:p>
    <w:p w14:paraId="549C44D5">
      <w:pPr>
        <w:keepNext w:val="0"/>
        <w:keepLines w:val="0"/>
        <w:pageBreakBefore w:val="0"/>
        <w:widowControl w:val="0"/>
        <w:kinsoku/>
        <w:wordWrap/>
        <w:overflowPunct/>
        <w:topLinePunct w:val="0"/>
        <w:autoSpaceDE/>
        <w:autoSpaceDN/>
        <w:bidi w:val="0"/>
        <w:adjustRightInd w:val="0"/>
        <w:snapToGrid w:val="0"/>
        <w:spacing w:after="0" w:line="590" w:lineRule="exact"/>
        <w:ind w:firstLine="641"/>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bCs w:val="0"/>
          <w:color w:val="auto"/>
          <w:sz w:val="32"/>
          <w:szCs w:val="32"/>
          <w:lang w:eastAsia="zh-CN"/>
        </w:rPr>
        <w:t>营造开放包容合作环境</w:t>
      </w:r>
      <w:r>
        <w:rPr>
          <w:rFonts w:hint="eastAsia" w:ascii="Times New Roman" w:hAnsi="Times New Roman" w:eastAsia="方正仿宋简体" w:cs="Times New Roman"/>
          <w:b w:val="0"/>
          <w:bCs/>
          <w:color w:val="auto"/>
          <w:sz w:val="32"/>
          <w:szCs w:val="32"/>
          <w:lang w:eastAsia="zh-CN"/>
        </w:rPr>
        <w:t>。落实外资企业外籍员工停居留政策，为境外人员入境居住、医疗、支付等方面提供生活便利。精简快速办理出口退税，精确高效开展函调管理，实行无风险不函调，实施复函时限跟踪提醒机制。优化大宗商品贸易、电商税收服务。对市场采购贸易通关一体化试点企业提供评估确认“即报即审”个性化服务。指导符合投保条件企业通过“国际贸易单一窗口”办理出口信用保险，推动出口信保服务扩面。</w:t>
      </w:r>
    </w:p>
    <w:p w14:paraId="69A1A761">
      <w:pPr>
        <w:pStyle w:val="21"/>
        <w:pageBreakBefore w:val="0"/>
        <w:widowControl w:val="0"/>
        <w:kinsoku/>
        <w:wordWrap/>
        <w:topLinePunct w:val="0"/>
        <w:autoSpaceDE/>
        <w:autoSpaceDN/>
        <w:bidi w:val="0"/>
        <w:spacing w:after="0" w:line="590" w:lineRule="exact"/>
        <w:ind w:firstLine="0" w:firstLineChars="0"/>
        <w:jc w:val="both"/>
        <w:textAlignment w:val="auto"/>
        <w:rPr>
          <w:rFonts w:hint="eastAsia" w:ascii="Times New Roman" w:hAnsi="Times New Roman" w:eastAsia="方正仿宋简体" w:cs="Times New Roman"/>
          <w:bCs/>
          <w:color w:val="auto"/>
          <w:lang w:val="en-US" w:eastAsia="zh-CN"/>
        </w:rPr>
      </w:pPr>
      <w:r>
        <w:rPr>
          <w:rFonts w:hint="eastAsia" w:ascii="Times New Roman" w:hAnsi="Times New Roman" w:eastAsia="方正仿宋简体" w:cs="Times New Roman"/>
          <w:b/>
          <w:bCs w:val="0"/>
          <w:color w:val="auto"/>
          <w:sz w:val="32"/>
          <w:szCs w:val="32"/>
          <w:lang w:eastAsia="zh-CN"/>
        </w:rPr>
        <w:t>　　</w:t>
      </w:r>
      <w:r>
        <w:rPr>
          <w:rFonts w:hint="default" w:ascii="Times New Roman" w:hAnsi="Times New Roman" w:eastAsia="方正仿宋简体" w:cs="Times New Roman"/>
          <w:b/>
          <w:bCs w:val="0"/>
          <w:color w:val="auto"/>
          <w:sz w:val="32"/>
          <w:szCs w:val="32"/>
          <w:lang w:eastAsia="zh-CN"/>
        </w:rPr>
        <w:t>营造高效便捷政务环境</w:t>
      </w:r>
      <w:r>
        <w:rPr>
          <w:rFonts w:hint="default"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Cs/>
          <w:color w:val="auto"/>
          <w:sz w:val="32"/>
          <w:szCs w:val="32"/>
        </w:rPr>
        <w:t>优化高新区、街道交叉管理体制，深化</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大部制</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协同办公机制</w:t>
      </w:r>
      <w:r>
        <w:rPr>
          <w:rFonts w:hint="eastAsia" w:ascii="Times New Roman" w:hAnsi="Times New Roman" w:eastAsia="方正仿宋简体" w:cs="Times New Roman"/>
          <w:bCs/>
          <w:color w:val="auto"/>
          <w:sz w:val="32"/>
          <w:szCs w:val="32"/>
          <w:lang w:eastAsia="zh-CN"/>
        </w:rPr>
        <w:t>，统筹优化政务服务资源。</w:t>
      </w:r>
      <w:r>
        <w:rPr>
          <w:rFonts w:hint="default" w:ascii="Times New Roman" w:hAnsi="Times New Roman" w:eastAsia="方正仿宋简体" w:cs="Times New Roman"/>
          <w:bCs/>
          <w:color w:val="auto"/>
          <w:lang w:val="en-US" w:eastAsia="zh-CN"/>
        </w:rPr>
        <w:t>深入推进</w:t>
      </w:r>
      <w:r>
        <w:rPr>
          <w:rFonts w:hint="eastAsia" w:ascii="Times New Roman" w:hAnsi="Times New Roman" w:eastAsia="方正仿宋简体" w:cs="Times New Roman"/>
          <w:bCs/>
          <w:color w:val="auto"/>
          <w:lang w:val="en-US" w:eastAsia="zh-CN"/>
        </w:rPr>
        <w:t>“</w:t>
      </w:r>
      <w:r>
        <w:rPr>
          <w:rFonts w:hint="default" w:ascii="Times New Roman" w:hAnsi="Times New Roman" w:eastAsia="方正仿宋简体" w:cs="Times New Roman"/>
          <w:bCs/>
          <w:color w:val="auto"/>
          <w:lang w:val="en-US" w:eastAsia="zh-CN"/>
        </w:rPr>
        <w:t>高效办成一件事</w:t>
      </w:r>
      <w:r>
        <w:rPr>
          <w:rFonts w:hint="eastAsia" w:ascii="Times New Roman" w:hAnsi="Times New Roman" w:eastAsia="方正仿宋简体" w:cs="Times New Roman"/>
          <w:bCs/>
          <w:color w:val="auto"/>
          <w:lang w:val="en-US" w:eastAsia="zh-CN"/>
        </w:rPr>
        <w:t>”</w:t>
      </w:r>
      <w:r>
        <w:rPr>
          <w:rFonts w:hint="default" w:ascii="Times New Roman" w:hAnsi="Times New Roman" w:eastAsia="方正仿宋简体" w:cs="Times New Roman"/>
          <w:bCs/>
          <w:color w:val="auto"/>
          <w:lang w:val="en-US" w:eastAsia="zh-CN"/>
        </w:rPr>
        <w:t>改革、工程建设项目审批制度改革，推广</w:t>
      </w:r>
      <w:r>
        <w:rPr>
          <w:rFonts w:hint="eastAsia" w:ascii="Times New Roman" w:hAnsi="Times New Roman" w:eastAsia="方正仿宋简体" w:cs="Times New Roman"/>
          <w:bCs/>
          <w:color w:val="auto"/>
          <w:lang w:val="en-US" w:eastAsia="zh-CN"/>
        </w:rPr>
        <w:t>“</w:t>
      </w:r>
      <w:r>
        <w:rPr>
          <w:rFonts w:hint="default" w:ascii="Times New Roman" w:hAnsi="Times New Roman" w:eastAsia="方正仿宋简体" w:cs="Times New Roman"/>
          <w:bCs/>
          <w:color w:val="auto"/>
          <w:lang w:val="en-US" w:eastAsia="zh-CN"/>
        </w:rPr>
        <w:t>AI智能政务助手</w:t>
      </w:r>
      <w:r>
        <w:rPr>
          <w:rFonts w:hint="eastAsia" w:ascii="Times New Roman" w:hAnsi="Times New Roman" w:eastAsia="方正仿宋简体" w:cs="Times New Roman"/>
          <w:bCs/>
          <w:color w:val="auto"/>
          <w:lang w:val="en-US" w:eastAsia="zh-CN"/>
        </w:rPr>
        <w:t>”，</w:t>
      </w:r>
      <w:r>
        <w:rPr>
          <w:rFonts w:hint="default" w:ascii="Times New Roman" w:hAnsi="Times New Roman" w:eastAsia="方正仿宋简体" w:cs="Times New Roman"/>
          <w:bCs/>
          <w:color w:val="auto"/>
          <w:lang w:val="en-US" w:eastAsia="zh-CN"/>
        </w:rPr>
        <w:t>推进</w:t>
      </w:r>
      <w:r>
        <w:rPr>
          <w:rFonts w:hint="eastAsia" w:ascii="Times New Roman" w:hAnsi="Times New Roman" w:eastAsia="方正仿宋简体" w:cs="Times New Roman"/>
          <w:bCs/>
          <w:color w:val="auto"/>
          <w:lang w:val="en-US" w:eastAsia="zh-CN"/>
        </w:rPr>
        <w:t>“</w:t>
      </w:r>
      <w:r>
        <w:rPr>
          <w:rFonts w:hint="default" w:ascii="Times New Roman" w:hAnsi="Times New Roman" w:eastAsia="方正仿宋简体" w:cs="Times New Roman"/>
          <w:bCs/>
          <w:color w:val="auto"/>
          <w:lang w:val="en-US" w:eastAsia="zh-CN"/>
        </w:rPr>
        <w:t>无证明城市</w:t>
      </w:r>
      <w:r>
        <w:rPr>
          <w:rFonts w:hint="eastAsia" w:ascii="Times New Roman" w:hAnsi="Times New Roman" w:eastAsia="方正仿宋简体" w:cs="Times New Roman"/>
          <w:bCs/>
          <w:color w:val="auto"/>
          <w:lang w:val="en-US" w:eastAsia="zh-CN"/>
        </w:rPr>
        <w:t>”</w:t>
      </w:r>
      <w:r>
        <w:rPr>
          <w:rFonts w:hint="default" w:ascii="Times New Roman" w:hAnsi="Times New Roman" w:eastAsia="方正仿宋简体" w:cs="Times New Roman"/>
          <w:bCs/>
          <w:color w:val="auto"/>
          <w:lang w:val="en-US" w:eastAsia="zh-CN"/>
        </w:rPr>
        <w:t>建设。</w:t>
      </w:r>
      <w:r>
        <w:rPr>
          <w:rFonts w:hint="eastAsia" w:ascii="Times New Roman" w:hAnsi="Times New Roman" w:eastAsia="方正仿宋简体" w:cs="Times New Roman"/>
          <w:color w:val="auto"/>
          <w:kern w:val="0"/>
          <w:sz w:val="32"/>
          <w:szCs w:val="32"/>
          <w14:ligatures w14:val="none"/>
        </w:rPr>
        <w:t>健全民营经济高质量发展先锋城区政策体系，</w:t>
      </w:r>
      <w:r>
        <w:rPr>
          <w:rFonts w:hint="eastAsia" w:ascii="Times New Roman" w:hAnsi="Times New Roman" w:eastAsia="方正仿宋简体" w:cs="Times New Roman"/>
          <w:bCs/>
          <w:color w:val="auto"/>
          <w:sz w:val="32"/>
          <w:szCs w:val="32"/>
          <w:lang w:eastAsia="zh-CN"/>
        </w:rPr>
        <w:t>优化“</w:t>
      </w:r>
      <w:r>
        <w:rPr>
          <w:rFonts w:hint="eastAsia" w:ascii="Times New Roman" w:hAnsi="Times New Roman" w:eastAsia="方正仿宋简体" w:cs="Times New Roman"/>
          <w:bCs/>
          <w:color w:val="auto"/>
          <w:sz w:val="32"/>
          <w:szCs w:val="32"/>
        </w:rPr>
        <w:t>政策找企</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服务，持续深化推进惠企政策</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免申即享</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，推动惠企资金直达快享。</w:t>
      </w:r>
      <w:r>
        <w:rPr>
          <w:rFonts w:hint="default" w:ascii="Times New Roman" w:hAnsi="Times New Roman" w:eastAsia="方正仿宋简体" w:cs="Times New Roman"/>
          <w:bCs/>
          <w:color w:val="auto"/>
          <w:lang w:val="en-US" w:eastAsia="zh-CN"/>
        </w:rPr>
        <w:t>创新政企沟通互动机制，持续完善与商会组织、民营企业沟通协商机制，常态化开展民</w:t>
      </w:r>
      <w:r>
        <w:rPr>
          <w:rFonts w:hint="eastAsia" w:ascii="Times New Roman" w:hAnsi="Times New Roman" w:eastAsia="方正仿宋简体" w:cs="Times New Roman"/>
          <w:bCs/>
          <w:color w:val="auto"/>
          <w:lang w:val="en-US" w:eastAsia="zh-CN"/>
        </w:rPr>
        <w:t>营企业家座谈会，深入开展“轻骑兵、大篷车”“早午晚餐会”</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进企促发展</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lang w:val="en-US" w:eastAsia="zh-CN"/>
        </w:rPr>
        <w:t>等活动，常态化联系、走访、服务企业，精准响应企业诉求。</w:t>
      </w:r>
    </w:p>
    <w:p w14:paraId="1B00F6A4">
      <w:pPr>
        <w:pageBreakBefore w:val="0"/>
        <w:widowControl w:val="0"/>
        <w:kinsoku/>
        <w:wordWrap/>
        <w:topLinePunct w:val="0"/>
        <w:autoSpaceDE/>
        <w:autoSpaceDN/>
        <w:bidi w:val="0"/>
        <w:spacing w:before="156" w:beforeLines="50" w:after="156" w:afterLines="50" w:line="590" w:lineRule="exact"/>
        <w:jc w:val="center"/>
        <w:textAlignment w:val="auto"/>
        <w:outlineLvl w:val="0"/>
        <w:rPr>
          <w:rFonts w:hint="eastAsia" w:ascii="Times New Roman" w:hAnsi="Times New Roman" w:eastAsia="黑体" w:cs="Times New Roman"/>
          <w:color w:val="auto"/>
          <w:sz w:val="21"/>
          <w:szCs w:val="22"/>
          <w:lang w:eastAsia="zh-CN"/>
          <w14:ligatures w14:val="none"/>
        </w:rPr>
      </w:pPr>
      <w:bookmarkStart w:id="291" w:name="_Toc18902"/>
      <w:bookmarkStart w:id="292" w:name="_Toc31476"/>
      <w:bookmarkStart w:id="293" w:name="_Toc21322"/>
      <w:bookmarkStart w:id="294" w:name="_Toc15402"/>
      <w:bookmarkStart w:id="295" w:name="_Toc31693"/>
      <w:r>
        <w:rPr>
          <w:rFonts w:hint="eastAsia" w:ascii="Times New Roman" w:hAnsi="Times New Roman" w:eastAsia="黑体" w:cs="Times New Roman"/>
          <w:color w:val="auto"/>
          <w:sz w:val="32"/>
          <w:szCs w:val="32"/>
          <w14:ligatures w14:val="none"/>
        </w:rPr>
        <w:t>第</w:t>
      </w:r>
      <w:r>
        <w:rPr>
          <w:rFonts w:hint="eastAsia" w:ascii="Times New Roman" w:hAnsi="Times New Roman" w:eastAsia="黑体" w:cs="Times New Roman"/>
          <w:color w:val="auto"/>
          <w:sz w:val="32"/>
          <w:szCs w:val="32"/>
          <w:lang w:eastAsia="zh-CN"/>
          <w14:ligatures w14:val="none"/>
        </w:rPr>
        <w:t>四</w:t>
      </w:r>
      <w:r>
        <w:rPr>
          <w:rFonts w:hint="eastAsia" w:ascii="Times New Roman" w:hAnsi="Times New Roman" w:eastAsia="黑体" w:cs="Times New Roman"/>
          <w:color w:val="auto"/>
          <w:sz w:val="32"/>
          <w:szCs w:val="32"/>
          <w14:ligatures w14:val="none"/>
        </w:rPr>
        <w:t>节 深化国资国企改革</w:t>
      </w:r>
      <w:r>
        <w:rPr>
          <w:rFonts w:hint="eastAsia" w:ascii="Times New Roman" w:hAnsi="Times New Roman" w:eastAsia="黑体" w:cs="Times New Roman"/>
          <w:color w:val="auto"/>
          <w:sz w:val="32"/>
          <w:szCs w:val="32"/>
          <w:lang w:eastAsia="zh-CN"/>
          <w14:ligatures w14:val="none"/>
        </w:rPr>
        <w:t>　</w:t>
      </w:r>
      <w:r>
        <w:rPr>
          <w:rFonts w:hint="eastAsia" w:ascii="Times New Roman" w:hAnsi="Times New Roman" w:eastAsia="黑体" w:cs="Times New Roman"/>
          <w:color w:val="auto"/>
          <w:sz w:val="32"/>
          <w:szCs w:val="32"/>
          <w14:ligatures w14:val="none"/>
        </w:rPr>
        <w:t>提升区属国企</w:t>
      </w:r>
      <w:r>
        <w:rPr>
          <w:rFonts w:hint="eastAsia" w:ascii="Times New Roman" w:hAnsi="Times New Roman" w:eastAsia="黑体" w:cs="Times New Roman"/>
          <w:color w:val="auto"/>
          <w:sz w:val="32"/>
          <w:szCs w:val="32"/>
          <w:lang w:eastAsia="zh-CN"/>
          <w14:ligatures w14:val="none"/>
        </w:rPr>
        <w:t>“竞争</w:t>
      </w:r>
      <w:r>
        <w:rPr>
          <w:rFonts w:hint="eastAsia" w:ascii="Times New Roman" w:hAnsi="Times New Roman" w:eastAsia="黑体" w:cs="Times New Roman"/>
          <w:color w:val="auto"/>
          <w:sz w:val="32"/>
          <w:szCs w:val="32"/>
          <w14:ligatures w14:val="none"/>
        </w:rPr>
        <w:t>力</w:t>
      </w:r>
      <w:bookmarkEnd w:id="291"/>
      <w:bookmarkEnd w:id="292"/>
      <w:bookmarkEnd w:id="293"/>
      <w:bookmarkEnd w:id="294"/>
      <w:bookmarkEnd w:id="295"/>
      <w:r>
        <w:rPr>
          <w:rFonts w:hint="eastAsia" w:ascii="Times New Roman" w:hAnsi="Times New Roman" w:eastAsia="黑体" w:cs="Times New Roman"/>
          <w:color w:val="auto"/>
          <w:sz w:val="32"/>
          <w:szCs w:val="32"/>
          <w:lang w:eastAsia="zh-CN"/>
          <w14:ligatures w14:val="none"/>
        </w:rPr>
        <w:t>”</w:t>
      </w:r>
    </w:p>
    <w:p w14:paraId="0AB1F4DD">
      <w:pPr>
        <w:keepNext w:val="0"/>
        <w:keepLines w:val="0"/>
        <w:pageBreakBefore w:val="0"/>
        <w:widowControl w:val="0"/>
        <w:kinsoku/>
        <w:wordWrap/>
        <w:overflowPunct w:val="0"/>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b/>
          <w:bCs/>
          <w:color w:val="auto"/>
          <w:kern w:val="0"/>
          <w:sz w:val="32"/>
          <w:szCs w:val="32"/>
          <w14:ligatures w14:val="none"/>
        </w:rPr>
      </w:pPr>
      <w:r>
        <w:rPr>
          <w:rFonts w:hint="eastAsia" w:ascii="Times New Roman" w:hAnsi="Times New Roman" w:eastAsia="方正仿宋简体" w:cs="Times New Roman"/>
          <w:b w:val="0"/>
          <w:bCs w:val="0"/>
          <w:color w:val="auto"/>
          <w:kern w:val="0"/>
          <w:sz w:val="32"/>
          <w:szCs w:val="32"/>
          <w:lang w:eastAsia="zh-CN"/>
          <w14:ligatures w14:val="none"/>
        </w:rPr>
        <w:t>实施新一轮国有企业改革专项行动，做强做优做大国有企业和国有资本，增强国有企业核心功能、提升核心竞争力。</w:t>
      </w:r>
    </w:p>
    <w:p w14:paraId="79C8D486">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b/>
          <w:bCs/>
          <w:color w:val="auto"/>
          <w:kern w:val="0"/>
          <w:sz w:val="32"/>
          <w:szCs w:val="32"/>
          <w14:ligatures w14:val="none"/>
        </w:rPr>
        <w:t>促进国有经济布局优化和结构调整</w:t>
      </w:r>
      <w:r>
        <w:rPr>
          <w:rFonts w:hint="eastAsia" w:ascii="Times New Roman" w:hAnsi="Times New Roman" w:eastAsia="方正仿宋简体" w:cs="Times New Roman"/>
          <w:b w:val="0"/>
          <w:bCs w:val="0"/>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完善国有企业主责主业动态管理制度，推动国有资本更多投向战略性新兴产业和先进制造业、基础设施和城市更新、科技创新等关键领域，完善战略性新兴产业投资体系和培育机制</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增强国有企业核心竞争力。做精做优多层次、全覆盖的国资基金体系，推动国资基金成为长期资本、耐心资本。</w:t>
      </w:r>
    </w:p>
    <w:p w14:paraId="69BEB00E">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b/>
          <w:bCs/>
          <w:color w:val="auto"/>
          <w:kern w:val="0"/>
          <w:sz w:val="32"/>
          <w:szCs w:val="32"/>
          <w:lang w:eastAsia="zh-CN"/>
          <w14:ligatures w14:val="none"/>
        </w:rPr>
        <w:t>打造</w:t>
      </w:r>
      <w:r>
        <w:rPr>
          <w:rFonts w:hint="eastAsia" w:ascii="Times New Roman" w:hAnsi="Times New Roman" w:eastAsia="方正仿宋简体" w:cs="Times New Roman"/>
          <w:b/>
          <w:bCs/>
          <w:color w:val="auto"/>
          <w:kern w:val="0"/>
          <w:sz w:val="32"/>
          <w:szCs w:val="32"/>
          <w14:ligatures w14:val="none"/>
        </w:rPr>
        <w:t>国资国企改革的</w:t>
      </w:r>
      <w:r>
        <w:rPr>
          <w:rFonts w:hint="eastAsia" w:ascii="Times New Roman" w:hAnsi="Times New Roman" w:eastAsia="方正仿宋简体" w:cs="Times New Roman"/>
          <w:b/>
          <w:bCs/>
          <w:color w:val="auto"/>
          <w:kern w:val="0"/>
          <w:sz w:val="32"/>
          <w:szCs w:val="32"/>
          <w:lang w:eastAsia="zh-CN"/>
          <w14:ligatures w14:val="none"/>
        </w:rPr>
        <w:t>“</w:t>
      </w:r>
      <w:r>
        <w:rPr>
          <w:rFonts w:hint="eastAsia" w:ascii="Times New Roman" w:hAnsi="Times New Roman" w:eastAsia="方正仿宋简体" w:cs="Times New Roman"/>
          <w:b/>
          <w:bCs/>
          <w:color w:val="auto"/>
          <w:kern w:val="0"/>
          <w:sz w:val="32"/>
          <w:szCs w:val="32"/>
          <w14:ligatures w14:val="none"/>
        </w:rPr>
        <w:t>鲤城模式</w:t>
      </w:r>
      <w:r>
        <w:rPr>
          <w:rFonts w:hint="eastAsia" w:ascii="Times New Roman" w:hAnsi="Times New Roman" w:eastAsia="方正仿宋简体" w:cs="Times New Roman"/>
          <w:b/>
          <w:bCs/>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。深化混合所有制改革，推动建立混改实施、退出机制。支持国有企业推行</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扁平化</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大部制</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部室+法人公司</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管理</w:t>
      </w:r>
      <w:r>
        <w:rPr>
          <w:rFonts w:hint="eastAsia" w:ascii="Times New Roman" w:hAnsi="Times New Roman" w:eastAsia="方正仿宋简体" w:cs="Times New Roman"/>
          <w:color w:val="auto"/>
          <w:kern w:val="0"/>
          <w:sz w:val="32"/>
          <w:szCs w:val="32"/>
          <w:lang w:eastAsia="zh-CN"/>
          <w14:ligatures w14:val="none"/>
        </w:rPr>
        <w:t>模式</w:t>
      </w:r>
      <w:r>
        <w:rPr>
          <w:rFonts w:hint="eastAsia" w:ascii="Times New Roman" w:hAnsi="Times New Roman" w:eastAsia="方正仿宋简体" w:cs="Times New Roman"/>
          <w:color w:val="auto"/>
          <w:kern w:val="0"/>
          <w:sz w:val="32"/>
          <w:szCs w:val="32"/>
          <w14:ligatures w14:val="none"/>
        </w:rPr>
        <w:t>，试行</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跨集团</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资产、财务统一管理机制，探索建设</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公物仓</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。完善国有企业分类考核评价体系，探索实行</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一业一策、一企一策</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考核。深化职业经理人制度改革，建立以效益为导向的薪酬体制，形成区属国企中层管理人员</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内部竞聘上岗+外部人才引进</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机制，</w:t>
      </w:r>
      <w:r>
        <w:rPr>
          <w:rFonts w:hint="eastAsia" w:ascii="Times New Roman" w:hAnsi="Times New Roman" w:eastAsia="方正仿宋简体" w:cs="Times New Roman"/>
          <w:color w:val="auto"/>
          <w:kern w:val="0"/>
          <w:sz w:val="32"/>
          <w:szCs w:val="32"/>
          <w:lang w:eastAsia="zh-CN"/>
          <w14:ligatures w14:val="none"/>
        </w:rPr>
        <w:t>打造</w:t>
      </w:r>
      <w:r>
        <w:rPr>
          <w:rFonts w:hint="eastAsia" w:ascii="Times New Roman" w:hAnsi="Times New Roman" w:eastAsia="方正仿宋简体" w:cs="Times New Roman"/>
          <w:color w:val="auto"/>
          <w:kern w:val="0"/>
          <w:sz w:val="32"/>
          <w:szCs w:val="32"/>
          <w14:ligatures w14:val="none"/>
        </w:rPr>
        <w:t>市场化、专业化、年轻化的国有企业家队伍。健全协同高效的监督机制，防止国有资产流失。</w:t>
      </w:r>
    </w:p>
    <w:p w14:paraId="4B52068D">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ascii="Times New Roman" w:hAnsi="Times New Roman" w:eastAsia="黑体" w:cs="Times New Roman"/>
          <w:color w:val="auto"/>
          <w:sz w:val="36"/>
          <w:szCs w:val="36"/>
          <w14:ligatures w14:val="none"/>
        </w:rPr>
      </w:pPr>
      <w:r>
        <w:rPr>
          <w:rFonts w:hint="eastAsia" w:ascii="Times New Roman" w:hAnsi="Times New Roman" w:eastAsia="方正仿宋简体" w:cs="Times New Roman"/>
          <w:b/>
          <w:bCs/>
          <w:color w:val="auto"/>
          <w:kern w:val="0"/>
          <w:sz w:val="32"/>
          <w:szCs w:val="32"/>
          <w:lang w:eastAsia="zh-CN"/>
          <w14:ligatures w14:val="none"/>
        </w:rPr>
        <w:t>推动国有经济与民营经济协同发展</w:t>
      </w:r>
      <w:r>
        <w:rPr>
          <w:rFonts w:hint="eastAsia" w:ascii="Times New Roman" w:hAnsi="Times New Roman" w:eastAsia="方正仿宋简体" w:cs="Times New Roman"/>
          <w:color w:val="auto"/>
          <w:kern w:val="0"/>
          <w:sz w:val="32"/>
          <w:szCs w:val="32"/>
          <w:lang w:eastAsia="zh-CN"/>
          <w14:ligatures w14:val="none"/>
        </w:rPr>
        <w:t>。支持国有企业加强与民营企业产业链供应链对接合作。</w:t>
      </w:r>
      <w:r>
        <w:rPr>
          <w:rFonts w:hint="eastAsia" w:ascii="Times New Roman" w:hAnsi="Times New Roman" w:eastAsia="方正仿宋简体" w:cs="Times New Roman"/>
          <w:color w:val="auto"/>
          <w:kern w:val="0"/>
          <w:sz w:val="32"/>
          <w:szCs w:val="32"/>
          <w14:ligatures w14:val="none"/>
        </w:rPr>
        <w:t>支持社会资本与国有资本通过合资共设、股权转让、增资扩股等方式，共同参与交通、水利、新能源、新型基础设施、先进制造业等重大项目、重点领域的投资建设。支持民营文旅企业参与盘活古城</w:t>
      </w:r>
      <w:r>
        <w:rPr>
          <w:rFonts w:hint="eastAsia" w:ascii="Times New Roman" w:hAnsi="Times New Roman" w:eastAsia="方正仿宋简体" w:cs="Times New Roman"/>
          <w:color w:val="auto"/>
          <w:kern w:val="0"/>
          <w:sz w:val="32"/>
          <w:szCs w:val="32"/>
          <w:lang w:eastAsia="zh-CN"/>
          <w14:ligatures w14:val="none"/>
        </w:rPr>
        <w:t>“沉睡</w:t>
      </w:r>
      <w:r>
        <w:rPr>
          <w:rFonts w:hint="eastAsia" w:ascii="Times New Roman" w:hAnsi="Times New Roman" w:eastAsia="方正仿宋简体" w:cs="Times New Roman"/>
          <w:color w:val="auto"/>
          <w:kern w:val="0"/>
          <w:sz w:val="32"/>
          <w:szCs w:val="32"/>
          <w14:ligatures w14:val="none"/>
        </w:rPr>
        <w:t>资产</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，强化</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轻资产运营</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思维，引进大型文旅集团等战略投资者，通过资源整合、优势互补实现国</w:t>
      </w:r>
      <w:r>
        <w:rPr>
          <w:rFonts w:hint="eastAsia" w:ascii="Times New Roman" w:hAnsi="Times New Roman" w:eastAsia="方正仿宋简体" w:cs="Times New Roman"/>
          <w:color w:val="auto"/>
          <w:kern w:val="0"/>
          <w:sz w:val="32"/>
          <w:szCs w:val="32"/>
          <w:lang w:eastAsia="zh-CN"/>
          <w14:ligatures w14:val="none"/>
        </w:rPr>
        <w:t>有</w:t>
      </w:r>
      <w:r>
        <w:rPr>
          <w:rFonts w:hint="eastAsia" w:ascii="Times New Roman" w:hAnsi="Times New Roman" w:eastAsia="方正仿宋简体" w:cs="Times New Roman"/>
          <w:color w:val="auto"/>
          <w:kern w:val="0"/>
          <w:sz w:val="32"/>
          <w:szCs w:val="32"/>
          <w14:ligatures w14:val="none"/>
        </w:rPr>
        <w:t>企</w:t>
      </w:r>
      <w:r>
        <w:rPr>
          <w:rFonts w:hint="eastAsia" w:ascii="Times New Roman" w:hAnsi="Times New Roman" w:eastAsia="方正仿宋简体" w:cs="Times New Roman"/>
          <w:color w:val="auto"/>
          <w:kern w:val="0"/>
          <w:sz w:val="32"/>
          <w:szCs w:val="32"/>
          <w:lang w:eastAsia="zh-CN"/>
          <w14:ligatures w14:val="none"/>
        </w:rPr>
        <w:t>业</w:t>
      </w:r>
      <w:r>
        <w:rPr>
          <w:rFonts w:hint="eastAsia" w:ascii="Times New Roman" w:hAnsi="Times New Roman" w:eastAsia="方正仿宋简体" w:cs="Times New Roman"/>
          <w:color w:val="auto"/>
          <w:kern w:val="0"/>
          <w:sz w:val="32"/>
          <w:szCs w:val="32"/>
          <w14:ligatures w14:val="none"/>
        </w:rPr>
        <w:t>、民</w:t>
      </w:r>
      <w:r>
        <w:rPr>
          <w:rFonts w:hint="eastAsia" w:ascii="Times New Roman" w:hAnsi="Times New Roman" w:eastAsia="方正仿宋简体" w:cs="Times New Roman"/>
          <w:color w:val="auto"/>
          <w:kern w:val="0"/>
          <w:sz w:val="32"/>
          <w:szCs w:val="32"/>
          <w:lang w:eastAsia="zh-CN"/>
          <w14:ligatures w14:val="none"/>
        </w:rPr>
        <w:t>营</w:t>
      </w:r>
      <w:r>
        <w:rPr>
          <w:rFonts w:hint="eastAsia" w:ascii="Times New Roman" w:hAnsi="Times New Roman" w:eastAsia="方正仿宋简体" w:cs="Times New Roman"/>
          <w:color w:val="auto"/>
          <w:kern w:val="0"/>
          <w:sz w:val="32"/>
          <w:szCs w:val="32"/>
          <w14:ligatures w14:val="none"/>
        </w:rPr>
        <w:t>企</w:t>
      </w:r>
      <w:r>
        <w:rPr>
          <w:rFonts w:hint="eastAsia" w:ascii="Times New Roman" w:hAnsi="Times New Roman" w:eastAsia="方正仿宋简体" w:cs="Times New Roman"/>
          <w:color w:val="auto"/>
          <w:kern w:val="0"/>
          <w:sz w:val="32"/>
          <w:szCs w:val="32"/>
          <w:lang w:eastAsia="zh-CN"/>
          <w14:ligatures w14:val="none"/>
        </w:rPr>
        <w:t>业</w:t>
      </w:r>
      <w:r>
        <w:rPr>
          <w:rFonts w:hint="eastAsia" w:ascii="Times New Roman" w:hAnsi="Times New Roman" w:eastAsia="方正仿宋简体" w:cs="Times New Roman"/>
          <w:color w:val="auto"/>
          <w:kern w:val="0"/>
          <w:sz w:val="32"/>
          <w:szCs w:val="32"/>
          <w14:ligatures w14:val="none"/>
        </w:rPr>
        <w:t>高质量协同发展。</w:t>
      </w:r>
      <w:r>
        <w:rPr>
          <w:rFonts w:ascii="Times New Roman" w:hAnsi="Times New Roman" w:eastAsia="黑体" w:cs="Times New Roman"/>
          <w:color w:val="auto"/>
          <w:sz w:val="36"/>
          <w:szCs w:val="36"/>
          <w14:ligatures w14:val="none"/>
        </w:rPr>
        <w:br w:type="page"/>
      </w:r>
    </w:p>
    <w:p w14:paraId="3B82340E">
      <w:pPr>
        <w:keepNext/>
        <w:keepLines/>
        <w:pageBreakBefore w:val="0"/>
        <w:widowControl w:val="0"/>
        <w:kinsoku/>
        <w:wordWrap/>
        <w:topLinePunct w:val="0"/>
        <w:autoSpaceDE/>
        <w:autoSpaceDN/>
        <w:bidi w:val="0"/>
        <w:spacing w:before="0" w:beforeLines="0" w:after="0" w:afterLines="0" w:line="590" w:lineRule="exact"/>
        <w:jc w:val="center"/>
        <w:textAlignment w:val="auto"/>
        <w:outlineLvl w:val="0"/>
        <w:rPr>
          <w:rFonts w:hint="eastAsia" w:ascii="Times New Roman" w:hAnsi="Times New Roman" w:eastAsia="黑体" w:cs="Times New Roman"/>
          <w:color w:val="auto"/>
          <w:sz w:val="36"/>
          <w:szCs w:val="36"/>
          <w:lang w:eastAsia="zh-CN"/>
          <w14:ligatures w14:val="none"/>
        </w:rPr>
      </w:pPr>
      <w:bookmarkStart w:id="296" w:name="_Toc10384"/>
      <w:bookmarkStart w:id="297" w:name="_Toc18231"/>
      <w:bookmarkStart w:id="298" w:name="_Toc25862"/>
      <w:bookmarkStart w:id="299" w:name="_Toc1500"/>
      <w:bookmarkStart w:id="300" w:name="_Toc28230"/>
      <w:bookmarkStart w:id="301" w:name="_Toc6761"/>
      <w:bookmarkStart w:id="302" w:name="_Toc216197896"/>
      <w:r>
        <w:rPr>
          <w:rFonts w:hint="eastAsia" w:ascii="Times New Roman" w:hAnsi="Times New Roman" w:eastAsia="黑体" w:cs="Times New Roman"/>
          <w:color w:val="auto"/>
          <w:sz w:val="36"/>
          <w:szCs w:val="36"/>
          <w14:ligatures w14:val="none"/>
        </w:rPr>
        <w:t xml:space="preserve">第七章 </w:t>
      </w:r>
      <w:bookmarkStart w:id="303" w:name="OLE_LINK146"/>
      <w:r>
        <w:rPr>
          <w:rFonts w:hint="eastAsia" w:ascii="Times New Roman" w:hAnsi="Times New Roman" w:eastAsia="黑体" w:cs="Times New Roman"/>
          <w:color w:val="auto"/>
          <w:sz w:val="36"/>
          <w:szCs w:val="36"/>
          <w14:ligatures w14:val="none"/>
        </w:rPr>
        <w:t>在文化传承与世遗活化上</w:t>
      </w:r>
      <w:r>
        <w:rPr>
          <w:rFonts w:hint="eastAsia" w:ascii="Times New Roman" w:hAnsi="Times New Roman" w:eastAsia="黑体" w:cs="Times New Roman"/>
          <w:color w:val="auto"/>
          <w:sz w:val="36"/>
          <w:szCs w:val="36"/>
          <w:lang w:eastAsia="zh-CN"/>
          <w14:ligatures w14:val="none"/>
        </w:rPr>
        <w:t>示范引领</w:t>
      </w:r>
      <w:bookmarkEnd w:id="296"/>
      <w:bookmarkEnd w:id="297"/>
      <w:bookmarkStart w:id="304" w:name="_Toc4696"/>
      <w:bookmarkStart w:id="305" w:name="_Toc18737"/>
      <w:r>
        <w:rPr>
          <w:rFonts w:hint="eastAsia" w:ascii="Times New Roman" w:hAnsi="Times New Roman" w:eastAsia="黑体" w:cs="Times New Roman"/>
          <w:color w:val="auto"/>
          <w:sz w:val="36"/>
          <w:szCs w:val="36"/>
          <w:lang w:eastAsia="zh-CN"/>
          <w14:ligatures w14:val="none"/>
        </w:rPr>
        <w:t>　</w:t>
      </w:r>
    </w:p>
    <w:p w14:paraId="3DC6C8BA">
      <w:pPr>
        <w:keepNext/>
        <w:keepLines/>
        <w:pageBreakBefore w:val="0"/>
        <w:widowControl w:val="0"/>
        <w:kinsoku/>
        <w:wordWrap/>
        <w:topLinePunct w:val="0"/>
        <w:autoSpaceDE/>
        <w:autoSpaceDN/>
        <w:bidi w:val="0"/>
        <w:spacing w:before="0" w:beforeLines="0" w:after="0" w:afterLines="0" w:line="590" w:lineRule="exact"/>
        <w:jc w:val="center"/>
        <w:textAlignment w:val="auto"/>
        <w:outlineLvl w:val="0"/>
        <w:rPr>
          <w:rFonts w:ascii="Times New Roman" w:hAnsi="Times New Roman" w:eastAsia="方正仿宋简体" w:cs="Times New Roman"/>
          <w:color w:val="auto"/>
          <w:kern w:val="0"/>
          <w:sz w:val="32"/>
          <w:szCs w:val="32"/>
          <w14:ligatures w14:val="none"/>
        </w:rPr>
      </w:pPr>
      <w:r>
        <w:rPr>
          <w:rFonts w:hint="eastAsia" w:ascii="Times New Roman" w:hAnsi="Times New Roman" w:eastAsia="黑体" w:cs="Times New Roman"/>
          <w:color w:val="auto"/>
          <w:sz w:val="36"/>
          <w:szCs w:val="36"/>
          <w14:ligatures w14:val="none"/>
        </w:rPr>
        <w:t>建设国家级文旅融合的新样板</w:t>
      </w:r>
      <w:bookmarkEnd w:id="298"/>
      <w:bookmarkEnd w:id="299"/>
      <w:bookmarkEnd w:id="300"/>
      <w:bookmarkEnd w:id="301"/>
      <w:bookmarkEnd w:id="302"/>
      <w:bookmarkEnd w:id="303"/>
      <w:bookmarkEnd w:id="304"/>
      <w:bookmarkEnd w:id="305"/>
    </w:p>
    <w:p w14:paraId="79FA9358">
      <w:pPr>
        <w:pageBreakBefore w:val="0"/>
        <w:widowControl w:val="0"/>
        <w:kinsoku/>
        <w:wordWrap/>
        <w:overflowPunct w:val="0"/>
        <w:topLinePunct w:val="0"/>
        <w:autoSpaceDE/>
        <w:autoSpaceDN/>
        <w:bidi w:val="0"/>
        <w:spacing w:after="0" w:line="590" w:lineRule="exact"/>
        <w:ind w:firstLine="640" w:firstLineChars="200"/>
        <w:jc w:val="both"/>
        <w:textAlignment w:val="auto"/>
        <w:rPr>
          <w:rFonts w:hint="eastAsia" w:ascii="Times New Roman" w:hAnsi="Times New Roman" w:eastAsia="方正仿宋简体" w:cs="Times New Roman"/>
          <w:color w:val="auto"/>
          <w:kern w:val="0"/>
          <w:sz w:val="32"/>
          <w:szCs w:val="32"/>
          <w14:ligatures w14:val="none"/>
        </w:rPr>
      </w:pPr>
    </w:p>
    <w:p w14:paraId="71B4306A">
      <w:pPr>
        <w:pageBreakBefore w:val="0"/>
        <w:widowControl w:val="0"/>
        <w:kinsoku/>
        <w:wordWrap/>
        <w:overflowPunct w:val="0"/>
        <w:topLinePunct w:val="0"/>
        <w:autoSpaceDE/>
        <w:autoSpaceDN/>
        <w:bidi w:val="0"/>
        <w:spacing w:after="0" w:line="590" w:lineRule="exact"/>
        <w:ind w:firstLine="640" w:firstLineChars="200"/>
        <w:jc w:val="both"/>
        <w:textAlignment w:val="auto"/>
        <w:rPr>
          <w:rFonts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color w:val="auto"/>
          <w:kern w:val="0"/>
          <w:sz w:val="32"/>
          <w:szCs w:val="32"/>
          <w14:ligatures w14:val="none"/>
        </w:rPr>
        <w:t>把文化建设摆在突出位置，以社会主义核心价值观引领文化繁荣发展，</w:t>
      </w:r>
      <w:r>
        <w:rPr>
          <w:rFonts w:hint="eastAsia" w:ascii="Times New Roman" w:hAnsi="Times New Roman" w:eastAsia="方正仿宋简体" w:cs="Times New Roman"/>
          <w:bCs/>
          <w:color w:val="auto"/>
          <w:sz w:val="32"/>
          <w:szCs w:val="32"/>
          <w:lang w:eastAsia="zh-CN"/>
        </w:rPr>
        <w:t>不断激发文化创新创造活力，</w:t>
      </w:r>
      <w:r>
        <w:rPr>
          <w:rFonts w:hint="eastAsia" w:ascii="Times New Roman" w:hAnsi="Times New Roman" w:eastAsia="方正仿宋简体" w:cs="Times New Roman"/>
          <w:color w:val="auto"/>
          <w:kern w:val="0"/>
          <w:sz w:val="32"/>
          <w:szCs w:val="32"/>
          <w14:ligatures w14:val="none"/>
        </w:rPr>
        <w:t>做足做好文旅深度融合文章，</w:t>
      </w:r>
      <w:r>
        <w:rPr>
          <w:rFonts w:hint="eastAsia" w:ascii="Times New Roman" w:hAnsi="Times New Roman" w:eastAsia="方正仿宋简体" w:cs="Times New Roman"/>
          <w:color w:val="auto"/>
          <w:kern w:val="0"/>
          <w:sz w:val="32"/>
          <w:szCs w:val="32"/>
          <w:lang w:eastAsia="zh-CN"/>
          <w14:ligatures w14:val="none"/>
        </w:rPr>
        <w:t>建成国家级旅游度假区。</w:t>
      </w:r>
    </w:p>
    <w:p w14:paraId="75DE3591">
      <w:pPr>
        <w:keepNext/>
        <w:keepLines/>
        <w:pageBreakBefore w:val="0"/>
        <w:widowControl w:val="0"/>
        <w:kinsoku/>
        <w:wordWrap/>
        <w:topLinePunct w:val="0"/>
        <w:autoSpaceDE/>
        <w:autoSpaceDN/>
        <w:bidi w:val="0"/>
        <w:spacing w:before="156" w:beforeLines="50" w:after="156" w:afterLines="50" w:line="590" w:lineRule="exact"/>
        <w:jc w:val="center"/>
        <w:textAlignment w:val="auto"/>
        <w:outlineLvl w:val="0"/>
        <w:rPr>
          <w:rFonts w:ascii="Times New Roman" w:hAnsi="Times New Roman" w:eastAsia="黑体" w:cs="Times New Roman"/>
          <w:color w:val="auto"/>
          <w:sz w:val="32"/>
          <w:szCs w:val="32"/>
          <w:highlight w:val="none"/>
          <w14:ligatures w14:val="none"/>
        </w:rPr>
      </w:pPr>
      <w:bookmarkStart w:id="306" w:name="_Toc22747"/>
      <w:bookmarkStart w:id="307" w:name="_Toc30186"/>
      <w:bookmarkStart w:id="308" w:name="_Toc13563"/>
      <w:bookmarkStart w:id="309" w:name="_Toc17302"/>
      <w:bookmarkStart w:id="310" w:name="_Toc216197897"/>
      <w:bookmarkStart w:id="311" w:name="_Toc9469"/>
      <w:bookmarkStart w:id="312" w:name="_Toc17316"/>
      <w:r>
        <w:rPr>
          <w:rFonts w:hint="eastAsia" w:ascii="Times New Roman" w:hAnsi="Times New Roman" w:eastAsia="黑体" w:cs="Times New Roman"/>
          <w:color w:val="auto"/>
          <w:sz w:val="32"/>
          <w:szCs w:val="32"/>
          <w:highlight w:val="none"/>
          <w14:ligatures w14:val="none"/>
        </w:rPr>
        <w:t xml:space="preserve">第一节 </w:t>
      </w:r>
      <w:bookmarkStart w:id="313" w:name="OLE_LINK174"/>
      <w:r>
        <w:rPr>
          <w:rFonts w:hint="eastAsia" w:ascii="Times New Roman" w:hAnsi="Times New Roman" w:eastAsia="黑体" w:cs="Times New Roman"/>
          <w:color w:val="auto"/>
          <w:sz w:val="32"/>
          <w:szCs w:val="32"/>
          <w:highlight w:val="none"/>
          <w14:ligatures w14:val="none"/>
        </w:rPr>
        <w:t>彰显世遗古城的独特魅力</w:t>
      </w:r>
      <w:bookmarkEnd w:id="306"/>
      <w:bookmarkEnd w:id="307"/>
      <w:bookmarkEnd w:id="308"/>
      <w:bookmarkEnd w:id="309"/>
      <w:bookmarkEnd w:id="310"/>
      <w:bookmarkEnd w:id="311"/>
      <w:bookmarkEnd w:id="312"/>
      <w:bookmarkEnd w:id="313"/>
    </w:p>
    <w:p w14:paraId="6426D1BE">
      <w:pPr>
        <w:keepNext w:val="0"/>
        <w:keepLines w:val="0"/>
        <w:pageBreakBefore w:val="0"/>
        <w:widowControl w:val="0"/>
        <w:kinsoku/>
        <w:wordWrap/>
        <w:overflowPunct w:val="0"/>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b/>
          <w:bCs/>
          <w:color w:val="auto"/>
          <w:kern w:val="0"/>
          <w:sz w:val="32"/>
          <w:szCs w:val="32"/>
          <w:lang w:val="zh-CN"/>
          <w14:ligatures w14:val="none"/>
        </w:rPr>
      </w:pPr>
      <w:r>
        <w:rPr>
          <w:rFonts w:hint="eastAsia" w:ascii="Times New Roman" w:hAnsi="Times New Roman" w:eastAsia="方正仿宋简体" w:cs="Times New Roman"/>
          <w:b w:val="0"/>
          <w:bCs/>
          <w:color w:val="auto"/>
          <w:kern w:val="2"/>
          <w:sz w:val="32"/>
          <w:szCs w:val="32"/>
          <w:lang w:val="en-US"/>
          <w14:ligatures w14:val="none"/>
        </w:rPr>
        <w:t>深度挖掘海丝文化遗产，</w:t>
      </w:r>
      <w:r>
        <w:rPr>
          <w:rFonts w:hint="eastAsia" w:ascii="Times New Roman" w:hAnsi="Times New Roman" w:eastAsia="方正仿宋简体" w:cs="Times New Roman"/>
          <w:b w:val="0"/>
          <w:bCs/>
          <w:color w:val="auto"/>
          <w:kern w:val="2"/>
          <w:sz w:val="32"/>
          <w:szCs w:val="32"/>
          <w:lang w:val="en-US" w:eastAsia="zh-CN"/>
          <w14:ligatures w14:val="none"/>
        </w:rPr>
        <w:t>系统性加强文化保护传承，</w:t>
      </w:r>
      <w:r>
        <w:rPr>
          <w:rFonts w:hint="eastAsia" w:ascii="Times New Roman" w:hAnsi="Times New Roman" w:eastAsia="方正仿宋简体" w:cs="Times New Roman"/>
          <w:bCs/>
          <w:color w:val="auto"/>
          <w:sz w:val="32"/>
          <w:szCs w:val="32"/>
        </w:rPr>
        <w:t>以全球视野推进城区品牌推介和国际营销，生动讲好</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海丝故事</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，提升</w:t>
      </w:r>
      <w:r>
        <w:rPr>
          <w:rFonts w:hint="eastAsia" w:ascii="Times New Roman" w:hAnsi="Times New Roman" w:eastAsia="方正仿宋简体" w:cs="Times New Roman"/>
          <w:bCs/>
          <w:color w:val="auto"/>
          <w:sz w:val="32"/>
          <w:szCs w:val="32"/>
          <w:lang w:eastAsia="zh-CN"/>
        </w:rPr>
        <w:t>鲤城</w:t>
      </w:r>
      <w:r>
        <w:rPr>
          <w:rFonts w:hint="eastAsia" w:ascii="Times New Roman" w:hAnsi="Times New Roman" w:eastAsia="方正仿宋简体" w:cs="Times New Roman"/>
          <w:bCs/>
          <w:color w:val="auto"/>
          <w:sz w:val="32"/>
          <w:szCs w:val="32"/>
        </w:rPr>
        <w:t>文化品牌的国内辨识度和国际影响力。</w:t>
      </w:r>
    </w:p>
    <w:p w14:paraId="1FB4B540">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Times New Roman"/>
          <w:b/>
          <w:bCs/>
          <w:color w:val="auto"/>
          <w:kern w:val="0"/>
          <w:sz w:val="32"/>
          <w:szCs w:val="32"/>
          <w:lang w:val="zh-CN"/>
          <w14:ligatures w14:val="none"/>
        </w:rPr>
      </w:pPr>
      <w:r>
        <w:rPr>
          <w:rFonts w:hint="eastAsia" w:ascii="Times New Roman" w:hAnsi="Times New Roman" w:eastAsia="方正仿宋简体" w:cs="Times New Roman"/>
          <w:b/>
          <w:bCs/>
          <w:color w:val="auto"/>
          <w:kern w:val="0"/>
          <w:sz w:val="32"/>
          <w:szCs w:val="32"/>
          <w:lang w:val="zh-CN"/>
          <w14:ligatures w14:val="none"/>
        </w:rPr>
        <w:t>健全保护传承机制</w:t>
      </w:r>
      <w:r>
        <w:rPr>
          <w:rFonts w:hint="eastAsia" w:ascii="Times New Roman" w:hAnsi="Times New Roman" w:eastAsia="方正仿宋简体" w:cs="Times New Roman"/>
          <w:color w:val="auto"/>
          <w:kern w:val="0"/>
          <w:sz w:val="32"/>
          <w:szCs w:val="32"/>
          <w:lang w:val="zh-CN"/>
          <w14:ligatures w14:val="none"/>
        </w:rPr>
        <w:t>。</w:t>
      </w:r>
      <w:r>
        <w:rPr>
          <w:rFonts w:hint="eastAsia" w:ascii="Times New Roman" w:hAnsi="Times New Roman" w:eastAsia="方正仿宋简体" w:cs="Times New Roman"/>
          <w:color w:val="auto"/>
          <w:kern w:val="0"/>
          <w:sz w:val="32"/>
          <w:szCs w:val="32"/>
          <w14:ligatures w14:val="none"/>
        </w:rPr>
        <w:t>围绕打造遗产活化利用典范城目标，持续巩固国家文物保护利用示范区建设成果，加强文化遗产系统性保护和研究，推进非物质文化遗产品牌培育。加强非物质文化遗产生产性保护和活态传承，实施</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城市记忆</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工程，深化非遗和记忆项目传承发展，振兴传统工艺技艺。做强</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泉腔鲤音</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闽南公益平台，打造县域方言保护传承的鲤城模式。深入推进</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非遗在社区</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非遗进校园</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，鼓励社会力量和专业机构建立非遗传习</w:t>
      </w:r>
      <w:r>
        <w:rPr>
          <w:rFonts w:hint="eastAsia" w:ascii="Times New Roman" w:hAnsi="Times New Roman" w:eastAsia="方正仿宋简体" w:cs="Times New Roman"/>
          <w:bCs/>
          <w:color w:val="auto"/>
          <w:kern w:val="0"/>
          <w:sz w:val="32"/>
          <w:szCs w:val="32"/>
          <w14:ligatures w14:val="none"/>
        </w:rPr>
        <w:t>所和传习点，支持一批文化特色鲜明的非遗品牌做精做强</w:t>
      </w:r>
      <w:r>
        <w:rPr>
          <w:rFonts w:hint="eastAsia" w:ascii="Times New Roman" w:hAnsi="Times New Roman" w:eastAsia="方正仿宋简体" w:cs="Times New Roman"/>
          <w:bCs/>
          <w:color w:val="auto"/>
          <w:kern w:val="0"/>
          <w:sz w:val="32"/>
          <w:szCs w:val="32"/>
          <w:lang w:val="zh-CN"/>
          <w14:ligatures w14:val="none"/>
        </w:rPr>
        <w:t>。开展“名人”“名居”“名址”“名迹”挖掘工程，</w:t>
      </w:r>
      <w:r>
        <w:rPr>
          <w:rFonts w:hint="eastAsia" w:ascii="Times New Roman" w:hAnsi="Times New Roman" w:eastAsia="方正仿宋简体" w:cs="Times New Roman"/>
          <w:color w:val="auto"/>
          <w:kern w:val="0"/>
          <w:sz w:val="32"/>
          <w:szCs w:val="36"/>
          <w:lang w:val="zh-CN"/>
          <w14:ligatures w14:val="none"/>
        </w:rPr>
        <w:t>在公园、街区、老建筑里植入特色文博机构，把非物质文化遗产植入街头巷尾，</w:t>
      </w:r>
      <w:r>
        <w:rPr>
          <w:rFonts w:hint="eastAsia" w:ascii="Times New Roman" w:hAnsi="Times New Roman" w:eastAsia="方正仿宋简体" w:cs="Times New Roman"/>
          <w:bCs/>
          <w:color w:val="auto"/>
          <w:kern w:val="0"/>
          <w:sz w:val="32"/>
          <w:szCs w:val="32"/>
          <w:lang w:val="zh-CN"/>
          <w14:ligatures w14:val="none"/>
        </w:rPr>
        <w:t>打造“闽南博物馆之区”，推出一批精品文化遗产打卡点，</w:t>
      </w:r>
      <w:r>
        <w:rPr>
          <w:rFonts w:hint="eastAsia" w:ascii="Times New Roman" w:hAnsi="Times New Roman" w:eastAsia="方正仿宋简体" w:cs="Times New Roman"/>
          <w:bCs/>
          <w:color w:val="auto"/>
          <w:kern w:val="0"/>
          <w:sz w:val="32"/>
          <w:szCs w:val="32"/>
          <w14:ligatures w14:val="none"/>
        </w:rPr>
        <w:t>展示</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kern w:val="0"/>
          <w:sz w:val="32"/>
          <w:szCs w:val="32"/>
          <w14:ligatures w14:val="none"/>
        </w:rPr>
        <w:t>处处有历史、步步有文化</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kern w:val="0"/>
          <w:sz w:val="32"/>
          <w:szCs w:val="32"/>
          <w14:ligatures w14:val="none"/>
        </w:rPr>
        <w:t>的厚重底蕴</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sz w:val="32"/>
          <w:szCs w:val="32"/>
        </w:rPr>
        <w:t>促进非遗和旅游的融合发展，开发非遗主题旅游线路，打造非遗旅游目的地，探索挖掘</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sz w:val="32"/>
          <w:szCs w:val="32"/>
        </w:rPr>
        <w:t>非遗+研学</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sz w:val="32"/>
          <w:szCs w:val="32"/>
        </w:rPr>
        <w:t>非遗+康养</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sz w:val="32"/>
          <w:szCs w:val="32"/>
        </w:rPr>
        <w:t>非遗+演艺</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sz w:val="32"/>
          <w:szCs w:val="32"/>
        </w:rPr>
        <w:t>非遗+文创</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sz w:val="32"/>
          <w:szCs w:val="32"/>
        </w:rPr>
        <w:t>非遗+民宿</w:t>
      </w:r>
      <w:r>
        <w:rPr>
          <w:rFonts w:hint="eastAsia" w:ascii="Times New Roman" w:hAnsi="Times New Roman" w:eastAsia="方正仿宋简体" w:cs="Times New Roman"/>
          <w:bCs/>
          <w:color w:val="auto"/>
          <w:kern w:val="0"/>
          <w:sz w:val="32"/>
          <w:szCs w:val="32"/>
          <w:lang w:val="zh-CN"/>
          <w14:ligatures w14:val="none"/>
        </w:rPr>
        <w:t>”</w:t>
      </w:r>
      <w:r>
        <w:rPr>
          <w:rFonts w:hint="eastAsia" w:ascii="Times New Roman" w:hAnsi="Times New Roman" w:eastAsia="方正仿宋简体" w:cs="Times New Roman"/>
          <w:bCs/>
          <w:color w:val="auto"/>
          <w:sz w:val="32"/>
          <w:szCs w:val="32"/>
        </w:rPr>
        <w:t>等市场潜力。</w:t>
      </w:r>
      <w:r>
        <w:rPr>
          <w:rFonts w:hint="eastAsia" w:ascii="Times New Roman" w:hAnsi="Times New Roman" w:eastAsia="方正仿宋简体" w:cs="Times New Roman"/>
          <w:b w:val="0"/>
          <w:bCs w:val="0"/>
          <w:color w:val="auto"/>
          <w:kern w:val="0"/>
          <w:sz w:val="32"/>
          <w:szCs w:val="32"/>
          <w:lang w:val="zh-CN"/>
          <w14:ligatures w14:val="none"/>
        </w:rPr>
        <w:t>完善文化遗产传承人培养机制，</w:t>
      </w:r>
      <w:r>
        <w:rPr>
          <w:rFonts w:hint="eastAsia" w:ascii="Times New Roman" w:hAnsi="Times New Roman" w:eastAsia="方正仿宋简体" w:cs="Times New Roman"/>
          <w:bCs/>
          <w:color w:val="auto"/>
          <w:sz w:val="32"/>
          <w:szCs w:val="32"/>
        </w:rPr>
        <w:t>加快培育新代言人，赋</w:t>
      </w:r>
      <w:r>
        <w:rPr>
          <w:rFonts w:hint="eastAsia" w:ascii="Times New Roman" w:hAnsi="Times New Roman" w:eastAsia="方正仿宋简体" w:cs="Times New Roman"/>
          <w:bCs/>
          <w:color w:val="auto"/>
          <w:sz w:val="32"/>
          <w:szCs w:val="32"/>
          <w:lang w:eastAsia="zh-CN"/>
        </w:rPr>
        <w:t>予</w:t>
      </w:r>
      <w:r>
        <w:rPr>
          <w:rFonts w:hint="eastAsia" w:ascii="Times New Roman" w:hAnsi="Times New Roman" w:eastAsia="方正仿宋简体" w:cs="Times New Roman"/>
          <w:bCs/>
          <w:color w:val="auto"/>
          <w:sz w:val="32"/>
          <w:szCs w:val="32"/>
        </w:rPr>
        <w:t>南音、拍胸舞、青狮等非物质文化遗产新内涵。培育传统文化传承新锐力量，实施</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薪火计划</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，扶持青年艺术家、创作者成为非物质文化遗产破圈传播的生力军。</w:t>
      </w:r>
    </w:p>
    <w:p w14:paraId="50F200CC">
      <w:pPr>
        <w:keepNext w:val="0"/>
        <w:keepLines w:val="0"/>
        <w:pageBreakBefore w:val="0"/>
        <w:widowControl w:val="0"/>
        <w:kinsoku/>
        <w:wordWrap/>
        <w:overflowPunct w:val="0"/>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Times New Roman"/>
          <w:color w:val="auto"/>
          <w:kern w:val="0"/>
          <w:sz w:val="32"/>
          <w:szCs w:val="32"/>
          <w:lang w:eastAsia="zh-CN"/>
          <w14:ligatures w14:val="none"/>
        </w:rPr>
      </w:pPr>
      <w:r>
        <w:rPr>
          <w:rFonts w:hint="eastAsia" w:ascii="Times New Roman" w:hAnsi="Times New Roman" w:eastAsia="方正仿宋简体" w:cs="Times New Roman"/>
          <w:b/>
          <w:bCs/>
          <w:color w:val="auto"/>
          <w:kern w:val="0"/>
          <w:sz w:val="32"/>
          <w:szCs w:val="32"/>
          <w:lang w:val="zh-CN"/>
          <w14:ligatures w14:val="none"/>
        </w:rPr>
        <w:t>提高城市品牌辨识度</w:t>
      </w:r>
      <w:r>
        <w:rPr>
          <w:rFonts w:hint="eastAsia" w:ascii="Times New Roman" w:hAnsi="Times New Roman" w:eastAsia="方正仿宋简体" w:cs="Times New Roman"/>
          <w:b w:val="0"/>
          <w:bCs w:val="0"/>
          <w:color w:val="auto"/>
          <w:kern w:val="0"/>
          <w:sz w:val="32"/>
          <w:szCs w:val="32"/>
          <w:lang w:val="zh-CN"/>
          <w14:ligatures w14:val="none"/>
        </w:rPr>
        <w:t>。</w:t>
      </w:r>
      <w:r>
        <w:rPr>
          <w:rFonts w:hint="eastAsia" w:ascii="Times New Roman" w:hAnsi="Times New Roman" w:eastAsia="方正仿宋简体" w:cs="Times New Roman"/>
          <w:color w:val="auto"/>
          <w:kern w:val="0"/>
          <w:sz w:val="32"/>
          <w:szCs w:val="32"/>
          <w14:ligatures w14:val="none"/>
        </w:rPr>
        <w:t>深入挖掘世遗、非遗、闽南等鲤城传统文化资源，做好关键节点和重要活动宣传，展示</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世遗之城</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时尚之都</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世界美食之都</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核心区新形象，以城市品牌、世遗保护讲好鲤城故事。围绕</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半城烟火半城仙</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城市特质，加强闽南文化、海丝文化</w:t>
      </w:r>
      <w:r>
        <w:rPr>
          <w:rFonts w:hint="eastAsia" w:ascii="Times New Roman" w:hAnsi="Times New Roman" w:eastAsia="方正仿宋简体" w:cs="Times New Roman"/>
          <w:color w:val="auto"/>
          <w:kern w:val="0"/>
          <w:sz w:val="32"/>
          <w:szCs w:val="32"/>
          <w:lang w:eastAsia="zh-CN"/>
          <w14:ligatures w14:val="none"/>
        </w:rPr>
        <w:t>对外</w:t>
      </w:r>
      <w:r>
        <w:rPr>
          <w:rFonts w:hint="eastAsia" w:ascii="Times New Roman" w:hAnsi="Times New Roman" w:eastAsia="方正仿宋简体" w:cs="Times New Roman"/>
          <w:color w:val="auto"/>
          <w:kern w:val="0"/>
          <w:sz w:val="32"/>
          <w:szCs w:val="32"/>
          <w14:ligatures w14:val="none"/>
        </w:rPr>
        <w:t>宣传推介，打造活态古城、烟火古城，</w:t>
      </w:r>
      <w:r>
        <w:rPr>
          <w:rFonts w:hint="eastAsia" w:ascii="Times New Roman" w:hAnsi="Times New Roman" w:eastAsia="方正仿宋简体" w:cs="Times New Roman"/>
          <w:color w:val="auto"/>
          <w:kern w:val="0"/>
          <w:sz w:val="32"/>
          <w:szCs w:val="32"/>
          <w:lang w:eastAsia="zh-CN"/>
          <w14:ligatures w14:val="none"/>
        </w:rPr>
        <w:t>在条件成熟的区域有序布局地下古城，</w:t>
      </w:r>
      <w:r>
        <w:rPr>
          <w:rFonts w:hint="eastAsia" w:ascii="Times New Roman" w:hAnsi="Times New Roman" w:eastAsia="方正仿宋简体" w:cs="Times New Roman"/>
          <w:color w:val="auto"/>
          <w:kern w:val="0"/>
          <w:sz w:val="32"/>
          <w:szCs w:val="32"/>
          <w14:ligatures w14:val="none"/>
        </w:rPr>
        <w:t>展现城市文脉，提升城市形象。</w:t>
      </w:r>
      <w:r>
        <w:rPr>
          <w:rFonts w:hint="eastAsia" w:ascii="Times New Roman" w:hAnsi="Times New Roman" w:eastAsia="方正仿宋简体" w:cs="Times New Roman"/>
          <w:color w:val="auto"/>
          <w:kern w:val="0"/>
          <w:sz w:val="32"/>
          <w:szCs w:val="32"/>
          <w:lang w:eastAsia="zh-CN"/>
          <w14:ligatures w14:val="none"/>
        </w:rPr>
        <w:t>充分利用各类户外广告屏，滚动播放世遗古城宣传片，多维度展现世遗古城魅力。</w:t>
      </w:r>
      <w:r>
        <w:rPr>
          <w:rFonts w:hint="eastAsia" w:ascii="Times New Roman" w:hAnsi="Times New Roman" w:eastAsia="方正仿宋简体" w:cs="Times New Roman"/>
          <w:color w:val="auto"/>
          <w:kern w:val="0"/>
          <w:sz w:val="32"/>
          <w:szCs w:val="32"/>
          <w14:ligatures w14:val="none"/>
        </w:rPr>
        <w:t>深化</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鲤城故事</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国际表达，积极运营海外社交平台矩阵，策划主题外宣融媒产品，提升国际传播效能。发挥海上丝绸之路网络文学国际交流中心作用，吸引全国知名网络作家来鲤设立工作室或创作基地，引导创作资源聚</w:t>
      </w:r>
      <w:r>
        <w:rPr>
          <w:rFonts w:hint="eastAsia" w:ascii="Times New Roman" w:hAnsi="Times New Roman" w:eastAsia="方正仿宋简体" w:cs="Times New Roman"/>
          <w:color w:val="auto"/>
          <w:kern w:val="0"/>
          <w:sz w:val="32"/>
          <w:szCs w:val="32"/>
          <w:lang w:eastAsia="zh-CN"/>
          <w14:ligatures w14:val="none"/>
        </w:rPr>
        <w:t>焦</w:t>
      </w:r>
      <w:r>
        <w:rPr>
          <w:rFonts w:hint="eastAsia" w:ascii="Times New Roman" w:hAnsi="Times New Roman" w:eastAsia="方正仿宋简体" w:cs="Times New Roman"/>
          <w:color w:val="auto"/>
          <w:kern w:val="0"/>
          <w:sz w:val="32"/>
          <w:szCs w:val="32"/>
          <w14:ligatures w14:val="none"/>
        </w:rPr>
        <w:t>闽南文化、海丝故事。引进和承办国家级、国际性展会论坛，搭建文化、科技与产业协同发展的高端平台，促进创新要素集聚与跨界资源整合，塑造一批具有全球影响力的文化活动品牌。</w:t>
      </w:r>
    </w:p>
    <w:p w14:paraId="4DCBF843">
      <w:pPr>
        <w:keepNext/>
        <w:keepLines/>
        <w:pageBreakBefore w:val="0"/>
        <w:widowControl w:val="0"/>
        <w:kinsoku/>
        <w:wordWrap/>
        <w:topLinePunct w:val="0"/>
        <w:autoSpaceDE/>
        <w:autoSpaceDN/>
        <w:bidi w:val="0"/>
        <w:spacing w:before="156" w:beforeLines="50" w:after="156" w:afterLines="50" w:line="590" w:lineRule="exact"/>
        <w:jc w:val="center"/>
        <w:textAlignment w:val="auto"/>
        <w:outlineLvl w:val="0"/>
        <w:rPr>
          <w:rFonts w:hint="eastAsia" w:ascii="Times New Roman" w:hAnsi="Times New Roman" w:eastAsia="等线" w:cs="Times New Roman"/>
          <w:color w:val="auto"/>
          <w:sz w:val="21"/>
          <w:szCs w:val="22"/>
          <w14:ligatures w14:val="none"/>
        </w:rPr>
      </w:pPr>
      <w:bookmarkStart w:id="314" w:name="_Toc17980"/>
      <w:bookmarkStart w:id="315" w:name="_Toc20229"/>
      <w:bookmarkStart w:id="316" w:name="_Toc29679"/>
      <w:bookmarkStart w:id="317" w:name="_Toc20401"/>
      <w:bookmarkStart w:id="318" w:name="_Toc216197898"/>
      <w:bookmarkStart w:id="319" w:name="_Toc6439"/>
      <w:bookmarkStart w:id="320" w:name="_Toc14849"/>
      <w:r>
        <w:rPr>
          <w:rFonts w:hint="eastAsia" w:ascii="Times New Roman" w:hAnsi="Times New Roman" w:eastAsia="黑体" w:cs="Times New Roman"/>
          <w:color w:val="auto"/>
          <w:sz w:val="32"/>
          <w:szCs w:val="32"/>
          <w14:ligatures w14:val="none"/>
        </w:rPr>
        <w:t>第二节 打造文化活化与文化产业高地</w:t>
      </w:r>
      <w:bookmarkEnd w:id="314"/>
      <w:bookmarkEnd w:id="315"/>
      <w:bookmarkEnd w:id="316"/>
      <w:bookmarkEnd w:id="317"/>
      <w:bookmarkEnd w:id="318"/>
      <w:bookmarkEnd w:id="319"/>
      <w:bookmarkEnd w:id="320"/>
    </w:p>
    <w:p w14:paraId="35F8AD88">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b/>
          <w:color w:val="auto"/>
          <w:sz w:val="32"/>
          <w:szCs w:val="32"/>
        </w:rPr>
      </w:pPr>
      <w:r>
        <w:rPr>
          <w:rFonts w:hint="eastAsia" w:ascii="Times New Roman" w:hAnsi="Times New Roman" w:eastAsia="方正仿宋简体" w:cs="Times New Roman"/>
          <w:color w:val="auto"/>
          <w:sz w:val="32"/>
          <w:szCs w:val="32"/>
          <w:lang w:eastAsia="zh-CN"/>
        </w:rPr>
        <w:t>深化</w:t>
      </w:r>
      <w:r>
        <w:rPr>
          <w:rFonts w:hint="eastAsia" w:ascii="Times New Roman" w:hAnsi="Times New Roman" w:eastAsia="方正仿宋简体" w:cs="Times New Roman"/>
          <w:color w:val="auto"/>
          <w:sz w:val="32"/>
          <w:szCs w:val="32"/>
        </w:rPr>
        <w:t>文化遗产活化创新，</w:t>
      </w:r>
      <w:r>
        <w:rPr>
          <w:rFonts w:hint="eastAsia" w:ascii="Times New Roman" w:hAnsi="Times New Roman" w:eastAsia="方正仿宋简体" w:cs="Times New Roman"/>
          <w:b w:val="0"/>
          <w:bCs w:val="0"/>
          <w:color w:val="auto"/>
          <w:sz w:val="32"/>
          <w:szCs w:val="32"/>
        </w:rPr>
        <w:t>推动文化与旅游、数字技术、演艺创作、文博展示、营销推广等深度融合，</w:t>
      </w:r>
      <w:r>
        <w:rPr>
          <w:rFonts w:hint="eastAsia" w:ascii="Times New Roman" w:hAnsi="Times New Roman" w:eastAsia="方正仿宋简体" w:cs="Times New Roman"/>
          <w:color w:val="auto"/>
          <w:sz w:val="32"/>
          <w:szCs w:val="32"/>
        </w:rPr>
        <w:t>实现文化遗产永续传承与价值再造。</w:t>
      </w:r>
    </w:p>
    <w:p w14:paraId="2E80625E">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color w:val="auto"/>
          <w:sz w:val="32"/>
          <w:szCs w:val="32"/>
        </w:rPr>
        <w:t>深化</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rPr>
        <w:t>文化+</w:t>
      </w:r>
      <w:r>
        <w:rPr>
          <w:rFonts w:ascii="Times New Roman" w:hAnsi="Times New Roman" w:eastAsia="方正仿宋简体" w:cs="Times New Roman"/>
          <w:b/>
          <w:color w:val="auto"/>
          <w:sz w:val="32"/>
          <w:szCs w:val="32"/>
        </w:rPr>
        <w:t>旅游</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rPr>
        <w:t>融合发展</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坚持以文塑旅</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以旅彰文，大力挖掘入境游、深度游、精品游增量，打造主客共享的世界海丝多元文化旅游目的地。加快文化与科技、数字经济、生产制造、体育赛事等业态融合互促，做大做强文化旅游支柱产业。加快文旅融合场景建设，完善主客共享的文旅公共服务体系，活化利用老街巷、古民居等存量空间，系统培育</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小博物馆</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小非遗馆</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小艺文馆</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小剧场</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小酒馆</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小茶馆</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小咖啡馆</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等</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七小</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消费新业态，构建多</w:t>
      </w:r>
      <w:r>
        <w:rPr>
          <w:rFonts w:hint="eastAsia" w:ascii="Times New Roman" w:hAnsi="Times New Roman" w:eastAsia="方正仿宋简体" w:cs="Times New Roman"/>
          <w:bCs/>
          <w:color w:val="auto"/>
          <w:sz w:val="32"/>
          <w:szCs w:val="32"/>
          <w:lang w:eastAsia="zh-CN"/>
        </w:rPr>
        <w:t>层</w:t>
      </w:r>
      <w:r>
        <w:rPr>
          <w:rFonts w:hint="eastAsia" w:ascii="Times New Roman" w:hAnsi="Times New Roman" w:eastAsia="方正仿宋简体" w:cs="Times New Roman"/>
          <w:bCs/>
          <w:color w:val="auto"/>
          <w:sz w:val="32"/>
          <w:szCs w:val="32"/>
        </w:rPr>
        <w:t>次、沉浸式的文旅体验应用场景。推进数字赋能文旅发展，持续承办好</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文</w:t>
      </w:r>
      <w:r>
        <w:rPr>
          <w:rFonts w:hint="eastAsia" w:ascii="Times New Roman" w:hAnsi="Times New Roman" w:eastAsia="方正仿宋简体" w:cs="Times New Roman"/>
          <w:bCs/>
          <w:color w:val="auto"/>
          <w:sz w:val="32"/>
          <w:szCs w:val="32"/>
          <w:lang w:eastAsia="zh-CN"/>
        </w:rPr>
        <w:t>创</w:t>
      </w:r>
      <w:r>
        <w:rPr>
          <w:rFonts w:hint="eastAsia" w:ascii="Times New Roman" w:hAnsi="Times New Roman" w:eastAsia="方正仿宋简体" w:cs="Times New Roman"/>
          <w:bCs/>
          <w:color w:val="auto"/>
          <w:sz w:val="32"/>
          <w:szCs w:val="32"/>
        </w:rPr>
        <w:t>福建</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主题活动，提升海丝泉州数字文创周能级。健全文旅</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长红</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机制，培优做大文旅市场主体。拓展</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文旅+百业</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百业+文旅</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，发挥福建文旅数创基金等资本引导作用，为重点项目与新兴业态提供全周期金融支持，构建可持续发展的文旅产业生态。提质升级旅游基础设施和服务要素，全力建设</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宿在鲤城</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的旅游目的地，引进国际知名酒店管理品牌及标准，基本形成高</w:t>
      </w:r>
      <w:r>
        <w:rPr>
          <w:rFonts w:hint="eastAsia" w:ascii="Times New Roman" w:hAnsi="Times New Roman" w:eastAsia="方正仿宋简体" w:cs="Times New Roman"/>
          <w:color w:val="auto"/>
          <w:sz w:val="32"/>
          <w:szCs w:val="32"/>
          <w14:ligatures w14:val="none"/>
        </w:rPr>
        <w:t>端酒店矩阵。推行</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高奢民居活态保护计划</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，推动高奢民居成为古城文旅升级的新引擎，形成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酒店即目的地</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的新文旅模式。</w:t>
      </w:r>
    </w:p>
    <w:p w14:paraId="381DDA05">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kern w:val="0"/>
          <w:sz w:val="32"/>
          <w:szCs w:val="32"/>
          <w:lang w:val="zh-CN"/>
          <w14:ligatures w14:val="none"/>
        </w:rPr>
      </w:pPr>
      <w:r>
        <w:rPr>
          <w:rFonts w:hint="default" w:ascii="Times New Roman" w:hAnsi="Times New Roman" w:eastAsia="方正仿宋简体" w:cs="Times New Roman"/>
          <w:b/>
          <w:bCs/>
          <w:color w:val="auto"/>
          <w:kern w:val="0"/>
          <w:sz w:val="32"/>
          <w:szCs w:val="32"/>
          <w:lang w:val="zh-CN"/>
          <w14:ligatures w14:val="none"/>
        </w:rPr>
        <w:t>探索</w:t>
      </w:r>
      <w:r>
        <w:rPr>
          <w:rFonts w:hint="eastAsia" w:ascii="Times New Roman" w:hAnsi="Times New Roman" w:eastAsia="方正仿宋简体" w:cs="Times New Roman"/>
          <w:b/>
          <w:bCs/>
          <w:color w:val="auto"/>
          <w:kern w:val="0"/>
          <w:sz w:val="32"/>
          <w:szCs w:val="32"/>
          <w:lang w:val="zh-CN"/>
          <w14:ligatures w14:val="none"/>
        </w:rPr>
        <w:t>“</w:t>
      </w:r>
      <w:r>
        <w:rPr>
          <w:rFonts w:hint="default" w:ascii="Times New Roman" w:hAnsi="Times New Roman" w:eastAsia="方正仿宋简体" w:cs="Times New Roman"/>
          <w:b/>
          <w:bCs/>
          <w:color w:val="auto"/>
          <w:kern w:val="0"/>
          <w:sz w:val="32"/>
          <w:szCs w:val="32"/>
          <w:lang w:val="zh-CN"/>
          <w14:ligatures w14:val="none"/>
        </w:rPr>
        <w:t>文化+</w:t>
      </w:r>
      <w:r>
        <w:rPr>
          <w:rFonts w:ascii="Times New Roman" w:hAnsi="Times New Roman" w:eastAsia="方正仿宋简体" w:cs="Times New Roman"/>
          <w:b/>
          <w:bCs/>
          <w:color w:val="auto"/>
          <w:kern w:val="0"/>
          <w:sz w:val="32"/>
          <w:szCs w:val="32"/>
          <w:lang w:val="zh-CN"/>
          <w14:ligatures w14:val="none"/>
        </w:rPr>
        <w:t>数字</w:t>
      </w:r>
      <w:r>
        <w:rPr>
          <w:rFonts w:hint="eastAsia" w:ascii="Times New Roman" w:hAnsi="Times New Roman" w:eastAsia="方正仿宋简体" w:cs="Times New Roman"/>
          <w:b/>
          <w:bCs/>
          <w:color w:val="auto"/>
          <w:kern w:val="0"/>
          <w:sz w:val="32"/>
          <w:szCs w:val="32"/>
          <w:lang w:val="zh-CN"/>
          <w14:ligatures w14:val="none"/>
        </w:rPr>
        <w:t>”</w:t>
      </w:r>
      <w:r>
        <w:rPr>
          <w:rFonts w:hint="default" w:ascii="Times New Roman" w:hAnsi="Times New Roman" w:eastAsia="方正仿宋简体" w:cs="Times New Roman"/>
          <w:b/>
          <w:bCs/>
          <w:color w:val="auto"/>
          <w:kern w:val="0"/>
          <w:sz w:val="32"/>
          <w:szCs w:val="32"/>
          <w:lang w:val="zh-CN"/>
          <w14:ligatures w14:val="none"/>
        </w:rPr>
        <w:t>新路径。</w:t>
      </w:r>
      <w:r>
        <w:rPr>
          <w:rFonts w:hint="default" w:ascii="Times New Roman" w:hAnsi="Times New Roman" w:eastAsia="方正仿宋简体" w:cs="Times New Roman"/>
          <w:color w:val="auto"/>
          <w:kern w:val="0"/>
          <w:sz w:val="32"/>
          <w:szCs w:val="32"/>
          <w:lang w:val="zh-CN"/>
          <w14:ligatures w14:val="none"/>
        </w:rPr>
        <w:t>打</w:t>
      </w:r>
      <w:r>
        <w:rPr>
          <w:rFonts w:hint="default" w:ascii="Times New Roman" w:hAnsi="Times New Roman" w:eastAsia="方正仿宋简体" w:cs="Times New Roman"/>
          <w:bCs/>
          <w:color w:val="auto"/>
          <w:kern w:val="0"/>
          <w:sz w:val="32"/>
          <w:szCs w:val="32"/>
          <w:lang w:val="zh-CN"/>
          <w14:ligatures w14:val="none"/>
        </w:rPr>
        <w:t>造</w:t>
      </w:r>
      <w:r>
        <w:rPr>
          <w:rFonts w:hint="default" w:ascii="Times New Roman" w:hAnsi="Times New Roman" w:eastAsia="方正仿宋简体" w:cs="Times New Roman"/>
          <w:bCs/>
          <w:color w:val="auto"/>
          <w:sz w:val="32"/>
          <w:szCs w:val="32"/>
        </w:rPr>
        <w:t>线上线下联动的数字文化体验体系，</w:t>
      </w:r>
      <w:r>
        <w:rPr>
          <w:rFonts w:hint="eastAsia" w:ascii="Times New Roman" w:hAnsi="Times New Roman" w:eastAsia="方正仿宋简体" w:cs="Times New Roman"/>
          <w:bCs/>
          <w:color w:val="auto"/>
          <w:sz w:val="32"/>
          <w:szCs w:val="32"/>
        </w:rPr>
        <w:t>推进文化遗产数字化建设，</w:t>
      </w:r>
      <w:r>
        <w:rPr>
          <w:rFonts w:hint="default" w:ascii="Times New Roman" w:hAnsi="Times New Roman" w:eastAsia="方正仿宋简体" w:cs="Times New Roman"/>
          <w:bCs/>
          <w:color w:val="auto"/>
          <w:sz w:val="32"/>
          <w:szCs w:val="32"/>
        </w:rPr>
        <w:t>丰富优质数字文化产品供给。建设</w:t>
      </w:r>
      <w:r>
        <w:rPr>
          <w:rFonts w:hint="eastAsia"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rPr>
        <w:t>云上古城</w:t>
      </w:r>
      <w:r>
        <w:rPr>
          <w:rFonts w:hint="eastAsia"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rPr>
        <w:t>，构建古城</w:t>
      </w:r>
      <w:r>
        <w:rPr>
          <w:rFonts w:hint="eastAsia"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rPr>
        <w:t>数字孪生体</w:t>
      </w:r>
      <w:r>
        <w:rPr>
          <w:rFonts w:hint="eastAsia"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rPr>
        <w:t>，深度挖掘海丝文化、闽南文化等核心</w:t>
      </w:r>
      <w:r>
        <w:rPr>
          <w:rFonts w:ascii="Times New Roman" w:hAnsi="Times New Roman" w:eastAsia="方正仿宋简体" w:cs="Times New Roman"/>
          <w:bCs/>
          <w:color w:val="auto"/>
          <w:sz w:val="32"/>
          <w:szCs w:val="32"/>
        </w:rPr>
        <w:t>IP</w:t>
      </w:r>
      <w:r>
        <w:rPr>
          <w:rFonts w:hint="default" w:ascii="Times New Roman" w:hAnsi="Times New Roman" w:eastAsia="方正仿宋简体" w:cs="Times New Roman"/>
          <w:bCs/>
          <w:color w:val="auto"/>
          <w:sz w:val="32"/>
          <w:szCs w:val="32"/>
        </w:rPr>
        <w:t>，利用</w:t>
      </w:r>
      <w:r>
        <w:rPr>
          <w:rFonts w:ascii="Times New Roman" w:hAnsi="Times New Roman" w:eastAsia="方正仿宋简体" w:cs="Times New Roman"/>
          <w:bCs/>
          <w:color w:val="auto"/>
          <w:sz w:val="32"/>
          <w:szCs w:val="32"/>
        </w:rPr>
        <w:t>XR</w:t>
      </w:r>
      <w:r>
        <w:rPr>
          <w:rFonts w:hint="default" w:ascii="Times New Roman" w:hAnsi="Times New Roman" w:eastAsia="方正仿宋简体" w:cs="Times New Roman"/>
          <w:bCs/>
          <w:color w:val="auto"/>
          <w:sz w:val="32"/>
          <w:szCs w:val="32"/>
        </w:rPr>
        <w:t>、</w:t>
      </w:r>
      <w:r>
        <w:rPr>
          <w:rFonts w:ascii="Times New Roman" w:hAnsi="Times New Roman" w:eastAsia="方正仿宋简体" w:cs="Times New Roman"/>
          <w:bCs/>
          <w:color w:val="auto"/>
          <w:sz w:val="32"/>
          <w:szCs w:val="32"/>
        </w:rPr>
        <w:t>AI</w:t>
      </w:r>
      <w:r>
        <w:rPr>
          <w:rFonts w:hint="default" w:ascii="Times New Roman" w:hAnsi="Times New Roman" w:eastAsia="方正仿宋简体" w:cs="Times New Roman"/>
          <w:bCs/>
          <w:color w:val="auto"/>
          <w:sz w:val="32"/>
          <w:szCs w:val="32"/>
        </w:rPr>
        <w:t>及元宇宙技术，开</w:t>
      </w:r>
      <w:r>
        <w:rPr>
          <w:rFonts w:hint="default" w:ascii="Times New Roman" w:hAnsi="Times New Roman" w:eastAsia="方正仿宋简体" w:cs="Times New Roman"/>
          <w:color w:val="auto"/>
          <w:kern w:val="0"/>
          <w:sz w:val="32"/>
          <w:szCs w:val="32"/>
          <w:lang w:val="zh-CN"/>
          <w14:ligatures w14:val="none"/>
        </w:rPr>
        <w:t>发</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宋元遗响</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刺桐风华</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等系列数字剧情漫游、</w:t>
      </w:r>
      <w:r>
        <w:rPr>
          <w:rFonts w:ascii="Times New Roman" w:hAnsi="Times New Roman" w:eastAsia="方正仿宋简体" w:cs="Times New Roman"/>
          <w:color w:val="auto"/>
          <w:kern w:val="0"/>
          <w:sz w:val="32"/>
          <w:szCs w:val="32"/>
          <w:lang w:val="zh-CN"/>
          <w14:ligatures w14:val="none"/>
        </w:rPr>
        <w:t>AR</w:t>
      </w:r>
      <w:r>
        <w:rPr>
          <w:rFonts w:hint="default" w:ascii="Times New Roman" w:hAnsi="Times New Roman" w:eastAsia="方正仿宋简体" w:cs="Times New Roman"/>
          <w:color w:val="auto"/>
          <w:kern w:val="0"/>
          <w:sz w:val="32"/>
          <w:szCs w:val="32"/>
          <w:lang w:val="zh-CN"/>
          <w14:ligatures w14:val="none"/>
        </w:rPr>
        <w:t>场景复原及虚拟名人互动项目，让历史文化在云端</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可感知、可触摸、可对话</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。深化发展</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版权+</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，深入推进民间文艺保护与促进国家级试点工作，健全版权保护长效机制，推动版权成果向文创产品、文旅体验等形态转化，赋能产业发展，建设区域性的版权交易中心。</w:t>
      </w:r>
      <w:r>
        <w:rPr>
          <w:rFonts w:hint="eastAsia" w:ascii="Times New Roman" w:hAnsi="Times New Roman" w:eastAsia="方正仿宋简体" w:cs="Times New Roman"/>
          <w:color w:val="auto"/>
          <w:kern w:val="0"/>
          <w:sz w:val="32"/>
          <w:szCs w:val="32"/>
          <w:lang w:val="zh-CN"/>
          <w14:ligatures w14:val="none"/>
        </w:rPr>
        <w:t>探索“文旅+档案文化”融合模式，</w:t>
      </w:r>
      <w:r>
        <w:rPr>
          <w:rFonts w:hint="default" w:ascii="Times New Roman" w:hAnsi="Times New Roman" w:eastAsia="方正仿宋简体" w:cs="Times New Roman"/>
          <w:color w:val="auto"/>
          <w:kern w:val="0"/>
          <w:sz w:val="32"/>
          <w:szCs w:val="32"/>
          <w:lang w:val="zh-CN"/>
          <w14:ligatures w14:val="none"/>
        </w:rPr>
        <w:t>鼓励国内外优秀平台、团队、个人深度挖掘鲤城文化</w:t>
      </w:r>
      <w:r>
        <w:rPr>
          <w:rFonts w:ascii="Times New Roman" w:hAnsi="Times New Roman" w:eastAsia="方正仿宋简体" w:cs="Times New Roman"/>
          <w:color w:val="auto"/>
          <w:kern w:val="0"/>
          <w:sz w:val="32"/>
          <w:szCs w:val="32"/>
          <w:lang w:val="zh-CN"/>
          <w14:ligatures w14:val="none"/>
        </w:rPr>
        <w:t>IP</w:t>
      </w:r>
      <w:r>
        <w:rPr>
          <w:rFonts w:hint="default" w:ascii="Times New Roman" w:hAnsi="Times New Roman" w:eastAsia="方正仿宋简体" w:cs="Times New Roman"/>
          <w:color w:val="auto"/>
          <w:kern w:val="0"/>
          <w:sz w:val="32"/>
          <w:szCs w:val="32"/>
          <w:lang w:val="zh-CN"/>
          <w14:ligatures w14:val="none"/>
        </w:rPr>
        <w:t>，推动优秀传统文化和现代科技双向赋能，细分开发剧集、综艺、网络电影、动漫、纪录片、舞台剧等。支持数字企业以泉州古城为背景开发新产品，将泉州古城形象数字化、精神具象化、内核现代化，探索鲤城</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数字</w:t>
      </w:r>
      <w:r>
        <w:rPr>
          <w:rFonts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文化</w:t>
      </w:r>
      <w:r>
        <w:rPr>
          <w:rFonts w:hint="eastAsia" w:ascii="Times New Roman" w:hAnsi="Times New Roman" w:eastAsia="方正仿宋简体" w:cs="Times New Roman"/>
          <w:color w:val="auto"/>
          <w:kern w:val="0"/>
          <w:sz w:val="32"/>
          <w:szCs w:val="32"/>
          <w:lang w:val="zh-CN"/>
          <w14:ligatures w14:val="none"/>
        </w:rPr>
        <w:t>”</w:t>
      </w:r>
      <w:r>
        <w:rPr>
          <w:rFonts w:hint="default" w:ascii="Times New Roman" w:hAnsi="Times New Roman" w:eastAsia="方正仿宋简体" w:cs="Times New Roman"/>
          <w:color w:val="auto"/>
          <w:kern w:val="0"/>
          <w:sz w:val="32"/>
          <w:szCs w:val="32"/>
          <w:lang w:val="zh-CN"/>
          <w14:ligatures w14:val="none"/>
        </w:rPr>
        <w:t>的发展新路径。</w:t>
      </w:r>
    </w:p>
    <w:p w14:paraId="1C51AE8E">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b/>
          <w:bCs/>
          <w:color w:val="auto"/>
          <w:kern w:val="0"/>
          <w:sz w:val="32"/>
          <w:szCs w:val="32"/>
          <w:lang w:val="zh-CN"/>
          <w14:ligatures w14:val="none"/>
        </w:rPr>
        <w:t>发展“文</w:t>
      </w:r>
      <w:r>
        <w:rPr>
          <w:rFonts w:ascii="Times New Roman" w:hAnsi="Times New Roman" w:eastAsia="方正仿宋简体" w:cs="Times New Roman"/>
          <w:b/>
          <w:bCs/>
          <w:color w:val="auto"/>
          <w:kern w:val="0"/>
          <w:sz w:val="32"/>
          <w:szCs w:val="32"/>
          <w:lang w:val="zh-CN"/>
          <w14:ligatures w14:val="none"/>
        </w:rPr>
        <w:t>化+</w:t>
      </w:r>
      <w:r>
        <w:rPr>
          <w:rFonts w:hint="eastAsia" w:ascii="Times New Roman" w:hAnsi="Times New Roman" w:eastAsia="方正仿宋简体" w:cs="Times New Roman"/>
          <w:b/>
          <w:bCs/>
          <w:color w:val="auto"/>
          <w:kern w:val="0"/>
          <w:sz w:val="32"/>
          <w:szCs w:val="32"/>
          <w:lang w:val="zh-CN"/>
          <w14:ligatures w14:val="none"/>
        </w:rPr>
        <w:t>演艺”新模式</w:t>
      </w:r>
      <w:r>
        <w:rPr>
          <w:rFonts w:hint="eastAsia" w:ascii="Times New Roman" w:hAnsi="Times New Roman" w:eastAsia="方正仿宋简体" w:cs="Times New Roman"/>
          <w:b w:val="0"/>
          <w:bCs w:val="0"/>
          <w:color w:val="auto"/>
          <w:kern w:val="0"/>
          <w:sz w:val="32"/>
          <w:szCs w:val="32"/>
          <w:lang w:val="zh-CN"/>
          <w14:ligatures w14:val="none"/>
        </w:rPr>
        <w:t>。</w:t>
      </w:r>
      <w:r>
        <w:rPr>
          <w:rFonts w:hint="eastAsia" w:ascii="Times New Roman" w:hAnsi="Times New Roman" w:eastAsia="方正仿宋简体" w:cs="Times New Roman"/>
          <w:color w:val="auto"/>
          <w:kern w:val="0"/>
          <w:sz w:val="32"/>
          <w:szCs w:val="32"/>
          <w:lang w:val="zh-CN"/>
          <w14:ligatures w14:val="none"/>
        </w:rPr>
        <w:t>发展旗舰式演艺项目，推动“演艺</w:t>
      </w:r>
      <w:r>
        <w:rPr>
          <w:rFonts w:ascii="Times New Roman" w:hAnsi="Times New Roman" w:eastAsia="方正仿宋简体" w:cs="Times New Roman"/>
          <w:color w:val="auto"/>
          <w:kern w:val="0"/>
          <w:sz w:val="32"/>
          <w:szCs w:val="32"/>
          <w:lang w:val="zh-CN"/>
          <w14:ligatures w14:val="none"/>
        </w:rPr>
        <w:t>+</w:t>
      </w:r>
      <w:r>
        <w:rPr>
          <w:rFonts w:hint="eastAsia" w:ascii="Times New Roman" w:hAnsi="Times New Roman" w:eastAsia="方正仿宋简体" w:cs="Times New Roman"/>
          <w:color w:val="auto"/>
          <w:kern w:val="0"/>
          <w:sz w:val="32"/>
          <w:szCs w:val="32"/>
          <w:lang w:val="zh-CN"/>
          <w14:ligatures w14:val="none"/>
        </w:rPr>
        <w:t>”模式创新，依托泉州演艺剧场综合体为泉州打造一台突出海丝文化、富有闽南</w:t>
      </w:r>
      <w:r>
        <w:rPr>
          <w:rFonts w:hint="eastAsia" w:ascii="Times New Roman" w:hAnsi="Times New Roman" w:eastAsia="方正仿宋简体" w:cs="Times New Roman"/>
          <w:color w:val="auto"/>
          <w:kern w:val="0"/>
          <w:sz w:val="32"/>
          <w:szCs w:val="32"/>
          <w:lang w:val="en-US" w:eastAsia="zh-CN"/>
          <w14:ligatures w14:val="none"/>
        </w:rPr>
        <w:t>特</w:t>
      </w:r>
      <w:r>
        <w:rPr>
          <w:rFonts w:hint="eastAsia" w:ascii="Times New Roman" w:hAnsi="Times New Roman" w:eastAsia="方正仿宋简体" w:cs="Times New Roman"/>
          <w:color w:val="auto"/>
          <w:kern w:val="0"/>
          <w:sz w:val="32"/>
          <w:szCs w:val="32"/>
          <w:lang w:val="zh-CN"/>
          <w14:ligatures w14:val="none"/>
        </w:rPr>
        <w:t>色、再现“东方第一大港”盛景的多媒体沉浸式演出，为文旅产业持续注入新动能。盘活古城闲置资产，打造“</w:t>
      </w:r>
      <w:r>
        <w:rPr>
          <w:rFonts w:hint="eastAsia" w:ascii="Times New Roman" w:hAnsi="Times New Roman" w:eastAsia="方正仿宋简体" w:cs="Times New Roman"/>
          <w:color w:val="auto"/>
          <w:kern w:val="0"/>
          <w:sz w:val="32"/>
          <w:szCs w:val="32"/>
          <w:lang w:val="en-US" w:eastAsia="zh-CN"/>
          <w14:ligatures w14:val="none"/>
        </w:rPr>
        <w:t>1小时”古今交融特色剧目，</w:t>
      </w:r>
      <w:r>
        <w:rPr>
          <w:rFonts w:hint="eastAsia" w:ascii="Times New Roman" w:hAnsi="Times New Roman" w:eastAsia="方正仿宋简体" w:cs="Times New Roman"/>
          <w:color w:val="auto"/>
          <w:kern w:val="0"/>
          <w:sz w:val="32"/>
          <w:szCs w:val="32"/>
          <w:lang w:val="zh-CN"/>
          <w14:ligatures w14:val="none"/>
        </w:rPr>
        <w:t>发展环境戏剧、互动戏剧、沉浸式展览，推</w:t>
      </w:r>
      <w:r>
        <w:rPr>
          <w:rFonts w:hint="eastAsia" w:ascii="Times New Roman" w:hAnsi="Times New Roman" w:eastAsia="方正仿宋简体" w:cs="Times New Roman"/>
          <w:bCs/>
          <w:color w:val="auto"/>
          <w:kern w:val="0"/>
          <w:sz w:val="32"/>
          <w:szCs w:val="32"/>
          <w14:ligatures w14:val="none"/>
        </w:rPr>
        <w:t>动特色演艺从传统展演向</w:t>
      </w:r>
      <w:r>
        <w:rPr>
          <w:rFonts w:hint="eastAsia" w:ascii="Times New Roman" w:hAnsi="Times New Roman" w:eastAsia="方正仿宋简体" w:cs="Times New Roman"/>
          <w:bCs/>
          <w:color w:val="auto"/>
          <w:kern w:val="0"/>
          <w:sz w:val="32"/>
          <w:szCs w:val="32"/>
          <w:lang w:eastAsia="zh-CN"/>
          <w14:ligatures w14:val="none"/>
        </w:rPr>
        <w:t>“</w:t>
      </w:r>
      <w:r>
        <w:rPr>
          <w:rFonts w:hint="eastAsia" w:ascii="Times New Roman" w:hAnsi="Times New Roman" w:eastAsia="方正仿宋简体" w:cs="Times New Roman"/>
          <w:bCs/>
          <w:color w:val="auto"/>
          <w:kern w:val="0"/>
          <w:sz w:val="32"/>
          <w:szCs w:val="32"/>
          <w14:ligatures w14:val="none"/>
        </w:rPr>
        <w:t>可参与、可传播、可消费</w:t>
      </w:r>
      <w:r>
        <w:rPr>
          <w:rFonts w:hint="eastAsia" w:ascii="Times New Roman" w:hAnsi="Times New Roman" w:eastAsia="方正仿宋简体" w:cs="Times New Roman"/>
          <w:bCs/>
          <w:color w:val="auto"/>
          <w:kern w:val="0"/>
          <w:sz w:val="32"/>
          <w:szCs w:val="32"/>
          <w:lang w:eastAsia="zh-CN"/>
          <w14:ligatures w14:val="none"/>
        </w:rPr>
        <w:t>”</w:t>
      </w:r>
      <w:r>
        <w:rPr>
          <w:rFonts w:hint="eastAsia" w:ascii="Times New Roman" w:hAnsi="Times New Roman" w:eastAsia="方正仿宋简体" w:cs="Times New Roman"/>
          <w:bCs/>
          <w:color w:val="auto"/>
          <w:kern w:val="0"/>
          <w:sz w:val="32"/>
          <w:szCs w:val="32"/>
          <w14:ligatures w14:val="none"/>
        </w:rPr>
        <w:t>的文旅融合新生态转型，</w:t>
      </w:r>
      <w:r>
        <w:rPr>
          <w:rFonts w:hint="eastAsia" w:ascii="Times New Roman" w:hAnsi="Times New Roman" w:eastAsia="方正仿宋简体" w:cs="Times New Roman"/>
          <w:color w:val="auto"/>
          <w:kern w:val="0"/>
          <w:sz w:val="32"/>
          <w:szCs w:val="32"/>
          <w14:ligatures w14:val="none"/>
        </w:rPr>
        <w:t>形成</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看一场戏、游一座城</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的深度体验闭环。</w:t>
      </w:r>
    </w:p>
    <w:p w14:paraId="650DF434">
      <w:pPr>
        <w:keepNext/>
        <w:keepLines/>
        <w:pageBreakBefore w:val="0"/>
        <w:widowControl w:val="0"/>
        <w:kinsoku/>
        <w:wordWrap/>
        <w:topLinePunct w:val="0"/>
        <w:autoSpaceDE/>
        <w:autoSpaceDN/>
        <w:bidi w:val="0"/>
        <w:spacing w:before="156" w:beforeLines="50" w:after="156" w:afterLines="50" w:line="590" w:lineRule="exact"/>
        <w:jc w:val="center"/>
        <w:textAlignment w:val="auto"/>
        <w:outlineLvl w:val="0"/>
        <w:rPr>
          <w:rFonts w:ascii="Times New Roman" w:hAnsi="Times New Roman" w:eastAsia="黑体" w:cs="Times New Roman"/>
          <w:color w:val="auto"/>
          <w:sz w:val="32"/>
          <w:szCs w:val="32"/>
          <w14:ligatures w14:val="none"/>
        </w:rPr>
      </w:pPr>
      <w:bookmarkStart w:id="321" w:name="_Toc24894"/>
      <w:bookmarkStart w:id="322" w:name="_Toc216197899"/>
      <w:bookmarkStart w:id="323" w:name="_Toc5071"/>
      <w:bookmarkStart w:id="324" w:name="_Toc10919"/>
      <w:bookmarkStart w:id="325" w:name="_Toc47"/>
      <w:bookmarkStart w:id="326" w:name="_Toc17641"/>
      <w:bookmarkStart w:id="327" w:name="_Toc19947"/>
      <w:r>
        <w:rPr>
          <w:rFonts w:hint="eastAsia" w:ascii="Times New Roman" w:hAnsi="Times New Roman" w:eastAsia="黑体" w:cs="Times New Roman"/>
          <w:color w:val="auto"/>
          <w:sz w:val="32"/>
          <w:szCs w:val="32"/>
          <w14:ligatures w14:val="none"/>
        </w:rPr>
        <w:t xml:space="preserve">第三节 </w:t>
      </w:r>
      <w:r>
        <w:rPr>
          <w:rFonts w:ascii="Times New Roman" w:hAnsi="Times New Roman" w:eastAsia="黑体" w:cs="Times New Roman"/>
          <w:color w:val="auto"/>
          <w:sz w:val="32"/>
          <w:szCs w:val="32"/>
          <w14:ligatures w14:val="none"/>
        </w:rPr>
        <w:t>打造</w:t>
      </w:r>
      <w:r>
        <w:rPr>
          <w:rFonts w:hint="eastAsia" w:ascii="Times New Roman" w:hAnsi="Times New Roman" w:eastAsia="黑体" w:cs="Times New Roman"/>
          <w:color w:val="auto"/>
          <w:sz w:val="32"/>
          <w:szCs w:val="32"/>
          <w14:ligatures w14:val="none"/>
        </w:rPr>
        <w:t>区域性文化</w:t>
      </w:r>
      <w:r>
        <w:rPr>
          <w:rFonts w:ascii="Times New Roman" w:hAnsi="Times New Roman" w:eastAsia="黑体" w:cs="Times New Roman"/>
          <w:color w:val="auto"/>
          <w:sz w:val="32"/>
          <w:szCs w:val="32"/>
          <w14:ligatures w14:val="none"/>
        </w:rPr>
        <w:t>中心</w:t>
      </w:r>
      <w:bookmarkEnd w:id="321"/>
      <w:bookmarkEnd w:id="322"/>
      <w:bookmarkEnd w:id="323"/>
      <w:bookmarkEnd w:id="324"/>
      <w:bookmarkEnd w:id="325"/>
      <w:bookmarkEnd w:id="326"/>
      <w:bookmarkEnd w:id="327"/>
    </w:p>
    <w:p w14:paraId="198A5B97">
      <w:pPr>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bCs/>
          <w:color w:val="auto"/>
          <w:sz w:val="32"/>
          <w:szCs w:val="32"/>
        </w:rPr>
      </w:pPr>
      <w:r>
        <w:rPr>
          <w:rFonts w:hint="eastAsia" w:ascii="Times New Roman" w:hAnsi="Times New Roman" w:eastAsia="方正仿宋简体" w:cs="Times New Roman"/>
          <w:color w:val="auto"/>
          <w:sz w:val="32"/>
          <w:szCs w:val="32"/>
        </w:rPr>
        <w:t>着力提升公共文化服务水平，</w:t>
      </w:r>
      <w:r>
        <w:rPr>
          <w:rFonts w:hint="eastAsia" w:ascii="Times New Roman" w:hAnsi="Times New Roman" w:eastAsia="方正仿宋简体" w:cs="Times New Roman"/>
          <w:b w:val="0"/>
          <w:bCs w:val="0"/>
          <w:color w:val="auto"/>
          <w:sz w:val="32"/>
          <w:szCs w:val="32"/>
        </w:rPr>
        <w:t>提升现代公共文化空间和服务功能，</w:t>
      </w:r>
      <w:r>
        <w:rPr>
          <w:rFonts w:hint="eastAsia" w:ascii="Times New Roman" w:hAnsi="Times New Roman" w:eastAsia="方正仿宋简体" w:cs="Times New Roman"/>
          <w:color w:val="auto"/>
          <w:sz w:val="32"/>
          <w:szCs w:val="32"/>
        </w:rPr>
        <w:t>建设具有区域影响力的文化服务高地，</w:t>
      </w:r>
      <w:r>
        <w:rPr>
          <w:rFonts w:hint="eastAsia" w:ascii="Times New Roman" w:hAnsi="Times New Roman" w:eastAsia="方正仿宋简体" w:cs="Times New Roman"/>
          <w:b w:val="0"/>
          <w:bCs w:val="0"/>
          <w:color w:val="auto"/>
          <w:sz w:val="32"/>
          <w:szCs w:val="32"/>
        </w:rPr>
        <w:t>更好满足人民群众精神文化需求。</w:t>
      </w:r>
    </w:p>
    <w:p w14:paraId="777FC966">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打造公共文化设施新地标</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对标世界一流，高标准建设区群艺馆、图书馆、大剧院、体育综合体等文体设施，规划一批闽南特质与现代时尚相结合的文化地标，推动公共文化设施成为文化服务点、文旅打卡点。开展特色文化街区建设，形成错落有致、相互呼应、充满活力的城市文化群落，在城市建设和更新中更多注入文化元素，鼓励对城市基础设施和城市建筑进行艺术化处理。支持对公共空间实施文化</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微更新</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改造，在沿江沿河、社区园区商圈和绿地公园广场等，植入丰富多彩的文化艺术和休闲运动元素，打造一批公共文化运动新空间、</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打卡地</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w:t>
      </w:r>
    </w:p>
    <w:p w14:paraId="1EE87BC6">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b/>
          <w:bCs/>
          <w:color w:val="auto"/>
          <w:sz w:val="32"/>
          <w:szCs w:val="32"/>
          <w:lang w:eastAsia="zh-CN"/>
        </w:rPr>
        <w:t>优</w:t>
      </w:r>
      <w:r>
        <w:rPr>
          <w:rFonts w:hint="eastAsia" w:ascii="Times New Roman" w:hAnsi="Times New Roman" w:eastAsia="方正仿宋简体" w:cs="Times New Roman"/>
          <w:b/>
          <w:bCs/>
          <w:color w:val="auto"/>
          <w:sz w:val="32"/>
          <w:szCs w:val="32"/>
        </w:rPr>
        <w:t>化文化</w:t>
      </w:r>
      <w:r>
        <w:rPr>
          <w:rFonts w:hint="eastAsia" w:ascii="Times New Roman" w:hAnsi="Times New Roman" w:eastAsia="方正仿宋简体" w:cs="Times New Roman"/>
          <w:b/>
          <w:bCs/>
          <w:color w:val="auto"/>
          <w:sz w:val="32"/>
          <w:szCs w:val="32"/>
          <w:lang w:eastAsia="zh-CN"/>
        </w:rPr>
        <w:t>产品服务新</w:t>
      </w:r>
      <w:r>
        <w:rPr>
          <w:rFonts w:hint="eastAsia" w:ascii="Times New Roman" w:hAnsi="Times New Roman" w:eastAsia="方正仿宋简体" w:cs="Times New Roman"/>
          <w:b/>
          <w:bCs/>
          <w:color w:val="auto"/>
          <w:sz w:val="32"/>
          <w:szCs w:val="32"/>
        </w:rPr>
        <w:t>供给</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常态化开展文化惠民活动，加强基层公共文化阵地建设，推动更多公共设施向文化活动开放，促进各层级公共文化资源的高效整合利用，建成</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十分钟文化服务圈</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。创造更多</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城市中的剧场</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鼓励在车站、公园等公共空间开展街头艺术表演。鼓励举办一批电子竞技、文创大赛、品牌发布、青年骑行等适合年轻人展示风采的文体活动，为年轻人提供消费、社交新渠道。打造特色档案文化品牌，推动档案事业高质量发展</w:t>
      </w:r>
      <w:r>
        <w:rPr>
          <w:rFonts w:hint="eastAsia" w:ascii="Times New Roman" w:hAnsi="Times New Roman" w:eastAsia="方正仿宋简体" w:cs="Times New Roman"/>
          <w:color w:val="auto"/>
          <w:sz w:val="32"/>
          <w:szCs w:val="32"/>
          <w:lang w:eastAsia="zh-CN"/>
        </w:rPr>
        <w:t>。</w:t>
      </w:r>
    </w:p>
    <w:p w14:paraId="31DE2053">
      <w:pPr>
        <w:keepNext w:val="0"/>
        <w:keepLines w:val="0"/>
        <w:pageBreakBefore w:val="0"/>
        <w:widowControl w:val="0"/>
        <w:kinsoku/>
        <w:wordWrap/>
        <w:overflowPunct/>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创新文化</w:t>
      </w:r>
      <w:r>
        <w:rPr>
          <w:rFonts w:hint="eastAsia" w:ascii="Times New Roman" w:hAnsi="Times New Roman" w:eastAsia="方正仿宋简体" w:cs="Times New Roman"/>
          <w:b/>
          <w:bCs/>
          <w:color w:val="auto"/>
          <w:sz w:val="32"/>
          <w:szCs w:val="32"/>
          <w:lang w:eastAsia="zh-CN"/>
        </w:rPr>
        <w:t>产业</w:t>
      </w:r>
      <w:r>
        <w:rPr>
          <w:rFonts w:hint="eastAsia" w:ascii="Times New Roman" w:hAnsi="Times New Roman" w:eastAsia="方正仿宋简体" w:cs="Times New Roman"/>
          <w:b/>
          <w:bCs/>
          <w:color w:val="auto"/>
          <w:sz w:val="32"/>
          <w:szCs w:val="32"/>
        </w:rPr>
        <w:t>发展新机制</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完善政府面向社会购买公共文化服务机制，支持经营性文化设施、机构提供优惠或免费优质文化产品和服务。创新公共文化产品和服务供给方式，鼓励社会力量、海外华侨兴建、捐建或合建公共文化设施。创新文化场馆运营模式，适度配置文化、体育等非公益配套功能，引入专业化、社会化组织参与运营管理，提升文化场馆服务效能。</w:t>
      </w:r>
    </w:p>
    <w:p w14:paraId="776DC2C7">
      <w:pPr>
        <w:keepNext/>
        <w:keepLines/>
        <w:pageBreakBefore w:val="0"/>
        <w:widowControl w:val="0"/>
        <w:kinsoku/>
        <w:wordWrap/>
        <w:topLinePunct w:val="0"/>
        <w:autoSpaceDE/>
        <w:autoSpaceDN/>
        <w:bidi w:val="0"/>
        <w:spacing w:before="156" w:beforeLines="50" w:after="156" w:afterLines="50" w:line="570" w:lineRule="exact"/>
        <w:jc w:val="center"/>
        <w:textAlignment w:val="auto"/>
        <w:outlineLvl w:val="0"/>
        <w:rPr>
          <w:rFonts w:hint="eastAsia" w:ascii="Times New Roman" w:hAnsi="Times New Roman" w:eastAsia="等线" w:cs="Times New Roman"/>
          <w:color w:val="auto"/>
          <w:sz w:val="21"/>
          <w:szCs w:val="22"/>
          <w14:ligatures w14:val="none"/>
        </w:rPr>
      </w:pPr>
      <w:bookmarkStart w:id="328" w:name="_Toc29235"/>
      <w:bookmarkStart w:id="329" w:name="_Toc8045"/>
      <w:bookmarkStart w:id="330" w:name="_Toc3345"/>
      <w:bookmarkStart w:id="331" w:name="_Toc26991"/>
      <w:bookmarkStart w:id="332" w:name="_Toc15612"/>
      <w:bookmarkStart w:id="333" w:name="_Toc216197900"/>
      <w:bookmarkStart w:id="334" w:name="_Toc25659"/>
      <w:r>
        <w:rPr>
          <w:rFonts w:hint="eastAsia" w:ascii="Times New Roman" w:hAnsi="Times New Roman" w:eastAsia="黑体" w:cs="Times New Roman"/>
          <w:color w:val="auto"/>
          <w:sz w:val="32"/>
          <w:szCs w:val="32"/>
          <w14:ligatures w14:val="none"/>
        </w:rPr>
        <w:t>第四节 推</w:t>
      </w:r>
      <w:r>
        <w:rPr>
          <w:rFonts w:ascii="Times New Roman" w:hAnsi="Times New Roman" w:eastAsia="黑体" w:cs="Times New Roman"/>
          <w:color w:val="auto"/>
          <w:sz w:val="32"/>
          <w:szCs w:val="32"/>
          <w14:ligatures w14:val="none"/>
        </w:rPr>
        <w:t>动体育融入城区发展肌理</w:t>
      </w:r>
      <w:bookmarkEnd w:id="328"/>
      <w:bookmarkEnd w:id="329"/>
      <w:bookmarkEnd w:id="330"/>
      <w:bookmarkEnd w:id="331"/>
      <w:bookmarkEnd w:id="332"/>
      <w:bookmarkEnd w:id="333"/>
      <w:bookmarkEnd w:id="334"/>
    </w:p>
    <w:p w14:paraId="4B8E4F3F">
      <w:pPr>
        <w:pageBreakBefore w:val="0"/>
        <w:widowControl w:val="0"/>
        <w:kinsoku/>
        <w:wordWrap/>
        <w:topLinePunct w:val="0"/>
        <w:autoSpaceDE/>
        <w:autoSpaceDN/>
        <w:bidi w:val="0"/>
        <w:adjustRightInd w:val="0"/>
        <w:snapToGrid w:val="0"/>
        <w:spacing w:after="0" w:line="570" w:lineRule="exact"/>
        <w:ind w:firstLine="640" w:firstLineChars="200"/>
        <w:jc w:val="both"/>
        <w:textAlignment w:val="auto"/>
        <w:rPr>
          <w:rFonts w:ascii="Times New Roman" w:hAnsi="Times New Roman" w:eastAsia="方正仿宋简体" w:cs="Times New Roman"/>
          <w:b/>
          <w:bCs/>
          <w:color w:val="auto"/>
          <w:sz w:val="32"/>
          <w:szCs w:val="32"/>
        </w:rPr>
      </w:pPr>
      <w:r>
        <w:rPr>
          <w:rFonts w:hint="eastAsia" w:ascii="Times New Roman" w:hAnsi="Times New Roman" w:eastAsia="方正仿宋简体" w:cs="Times New Roman"/>
          <w:b w:val="0"/>
          <w:bCs w:val="0"/>
          <w:color w:val="auto"/>
          <w:sz w:val="32"/>
          <w:szCs w:val="32"/>
        </w:rPr>
        <w:t>持续提升体育服务能力，构建更高水平的全民健身公共服务体系，丰富体育消费产品和服务供给，促进体育消费业态融合，</w:t>
      </w:r>
      <w:r>
        <w:rPr>
          <w:rFonts w:hint="eastAsia" w:ascii="Times New Roman" w:hAnsi="Times New Roman" w:eastAsia="方正仿宋简体" w:cs="Times New Roman"/>
          <w:color w:val="auto"/>
          <w:sz w:val="32"/>
          <w:szCs w:val="32"/>
          <w14:ligatures w14:val="none"/>
        </w:rPr>
        <w:t>推</w:t>
      </w:r>
      <w:r>
        <w:rPr>
          <w:rFonts w:ascii="Times New Roman" w:hAnsi="Times New Roman" w:eastAsia="方正仿宋简体" w:cs="Times New Roman"/>
          <w:color w:val="auto"/>
          <w:sz w:val="32"/>
          <w:szCs w:val="32"/>
          <w14:ligatures w14:val="none"/>
        </w:rPr>
        <w:t>动体育</w:t>
      </w:r>
      <w:r>
        <w:rPr>
          <w:rFonts w:hint="eastAsia" w:ascii="Times New Roman" w:hAnsi="Times New Roman" w:eastAsia="方正仿宋简体" w:cs="Times New Roman"/>
          <w:color w:val="auto"/>
          <w:sz w:val="32"/>
          <w:szCs w:val="32"/>
          <w14:ligatures w14:val="none"/>
        </w:rPr>
        <w:t>更深层次</w:t>
      </w:r>
      <w:r>
        <w:rPr>
          <w:rFonts w:ascii="Times New Roman" w:hAnsi="Times New Roman" w:eastAsia="方正仿宋简体" w:cs="Times New Roman"/>
          <w:color w:val="auto"/>
          <w:sz w:val="32"/>
          <w:szCs w:val="32"/>
          <w14:ligatures w14:val="none"/>
        </w:rPr>
        <w:t>融入城区发展肌理</w:t>
      </w:r>
      <w:r>
        <w:rPr>
          <w:rFonts w:hint="eastAsia" w:ascii="Times New Roman" w:hAnsi="Times New Roman" w:eastAsia="方正仿宋简体" w:cs="Times New Roman"/>
          <w:color w:val="auto"/>
          <w:sz w:val="32"/>
          <w:szCs w:val="32"/>
          <w14:ligatures w14:val="none"/>
        </w:rPr>
        <w:t>。</w:t>
      </w:r>
    </w:p>
    <w:p w14:paraId="5F5DB195">
      <w:pPr>
        <w:pageBreakBefore w:val="0"/>
        <w:widowControl w:val="0"/>
        <w:kinsoku/>
        <w:wordWrap/>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b/>
          <w:bCs/>
          <w:color w:val="auto"/>
          <w:sz w:val="32"/>
          <w:szCs w:val="32"/>
        </w:rPr>
        <w:t>提升城区</w:t>
      </w:r>
      <w:r>
        <w:rPr>
          <w:rFonts w:hint="eastAsia" w:ascii="Times New Roman" w:hAnsi="Times New Roman" w:eastAsia="方正仿宋简体" w:cs="Times New Roman"/>
          <w:b/>
          <w:bCs/>
          <w:color w:val="auto"/>
          <w:sz w:val="32"/>
          <w:szCs w:val="32"/>
          <w:lang w:eastAsia="zh-CN"/>
        </w:rPr>
        <w:t>“</w:t>
      </w:r>
      <w:r>
        <w:rPr>
          <w:rFonts w:ascii="Times New Roman" w:hAnsi="Times New Roman" w:eastAsia="方正仿宋简体" w:cs="Times New Roman"/>
          <w:b/>
          <w:bCs/>
          <w:color w:val="auto"/>
          <w:sz w:val="32"/>
          <w:szCs w:val="32"/>
        </w:rPr>
        <w:t>15分钟体育圈</w:t>
      </w:r>
      <w:r>
        <w:rPr>
          <w:rFonts w:hint="eastAsia" w:ascii="Times New Roman" w:hAnsi="Times New Roman" w:eastAsia="方正仿宋简体" w:cs="Times New Roman"/>
          <w:b/>
          <w:bCs/>
          <w:color w:val="auto"/>
          <w:sz w:val="32"/>
          <w:szCs w:val="32"/>
          <w:lang w:eastAsia="zh-CN"/>
        </w:rPr>
        <w:t>”</w:t>
      </w:r>
      <w:r>
        <w:rPr>
          <w:rFonts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推动鲤城公共体育中心等重点项目建设</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优化体育设施布局，推进鲤城区江滨南岸体育公园及公共服务配套项目，补足社区级设施短板，</w:t>
      </w:r>
      <w:r>
        <w:rPr>
          <w:rFonts w:hint="eastAsia" w:ascii="Times New Roman" w:hAnsi="Times New Roman" w:eastAsia="方正仿宋简体" w:cs="Times New Roman"/>
          <w:color w:val="auto"/>
          <w:sz w:val="32"/>
          <w:szCs w:val="32"/>
        </w:rPr>
        <w:t>打造区域文化体育中心，推广</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嵌入式</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体育场地。利用城区</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金角银边</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、古厝活化空间、屋顶等资源，推动体育设施智能化改造，建设一批标志性智</w:t>
      </w:r>
      <w:r>
        <w:rPr>
          <w:rFonts w:hint="eastAsia" w:ascii="Times New Roman" w:hAnsi="Times New Roman" w:eastAsia="方正仿宋简体" w:cs="Times New Roman"/>
          <w:color w:val="auto"/>
          <w:sz w:val="32"/>
          <w:szCs w:val="32"/>
          <w:lang w:eastAsia="zh-CN"/>
        </w:rPr>
        <w:t>慧</w:t>
      </w:r>
      <w:r>
        <w:rPr>
          <w:rFonts w:hint="eastAsia" w:ascii="Times New Roman" w:hAnsi="Times New Roman" w:eastAsia="方正仿宋简体" w:cs="Times New Roman"/>
          <w:color w:val="auto"/>
          <w:sz w:val="32"/>
          <w:szCs w:val="32"/>
        </w:rPr>
        <w:t>体育公园，形成</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15分钟健身圈</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升级版。</w:t>
      </w:r>
      <w:r>
        <w:rPr>
          <w:rFonts w:ascii="Times New Roman" w:hAnsi="Times New Roman" w:eastAsia="方正仿宋简体" w:cs="Times New Roman"/>
          <w:color w:val="auto"/>
          <w:sz w:val="32"/>
          <w:szCs w:val="32"/>
        </w:rPr>
        <w:t>深化公共体育场馆运营改革，推动公共体育设施免费或低收费开放，鼓励企事业单位、学校体育场地设施向社会开放。打造</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十大街道健身步道</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十佳社区文体广场</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，大力开展街道、社区全民健身体育赛事。</w:t>
      </w:r>
    </w:p>
    <w:p w14:paraId="52AF01D5">
      <w:pPr>
        <w:pageBreakBefore w:val="0"/>
        <w:widowControl w:val="0"/>
        <w:kinsoku/>
        <w:wordWrap/>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推动</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rPr>
        <w:t>体育</w:t>
      </w:r>
      <w:r>
        <w:rPr>
          <w:rFonts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rPr>
        <w:t>深度融合发展。</w:t>
      </w:r>
      <w:r>
        <w:rPr>
          <w:rFonts w:hint="eastAsia" w:ascii="Times New Roman" w:hAnsi="Times New Roman" w:eastAsia="方正仿宋简体" w:cs="Times New Roman"/>
          <w:color w:val="auto"/>
          <w:sz w:val="32"/>
          <w:szCs w:val="32"/>
        </w:rPr>
        <w:t>推广具有鲤城特色的闽南民俗体育和智慧健身项目，举办武术、太极拳、健身气功、舞龙舞狮、棋类等民间传统体育赛事活动，做精做细武术、龙舟竞渡等非遗传承系列赛事活动，鼓励发展电子竞技、击剑、跆拳道、轮滑等具有时尚消费特征的运动项目，打造</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世遗泉州·韵动古城</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特色品牌赛事体系。充分发挥世遗古城核心区优势，深化</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体育</w:t>
      </w:r>
      <w:r>
        <w:rPr>
          <w:rFonts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rPr>
        <w:t>文化</w:t>
      </w:r>
      <w:r>
        <w:rPr>
          <w:rFonts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rPr>
        <w:t>旅游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融合，策划海丝主题体育赛事、古城定向越野、环城徒步等特色活动，开发体育旅游精品线路。</w:t>
      </w:r>
    </w:p>
    <w:p w14:paraId="1A1ABE23">
      <w:pPr>
        <w:keepNext/>
        <w:keepLines/>
        <w:pageBreakBefore w:val="0"/>
        <w:widowControl w:val="0"/>
        <w:kinsoku/>
        <w:wordWrap/>
        <w:topLinePunct w:val="0"/>
        <w:autoSpaceDE/>
        <w:autoSpaceDN/>
        <w:bidi w:val="0"/>
        <w:spacing w:before="156" w:beforeLines="50" w:after="156" w:afterLines="50" w:line="570" w:lineRule="exact"/>
        <w:jc w:val="center"/>
        <w:textAlignment w:val="auto"/>
        <w:outlineLvl w:val="0"/>
        <w:rPr>
          <w:rFonts w:ascii="Times New Roman" w:hAnsi="Times New Roman" w:eastAsia="黑体" w:cs="Times New Roman"/>
          <w:color w:val="auto"/>
          <w:sz w:val="32"/>
          <w:szCs w:val="32"/>
          <w14:ligatures w14:val="none"/>
        </w:rPr>
      </w:pPr>
      <w:bookmarkStart w:id="335" w:name="_Toc30415"/>
      <w:bookmarkStart w:id="336" w:name="_Toc216197901"/>
      <w:bookmarkStart w:id="337" w:name="_Toc2642"/>
      <w:bookmarkStart w:id="338" w:name="_Toc12531"/>
      <w:bookmarkStart w:id="339" w:name="_Toc6212"/>
      <w:bookmarkStart w:id="340" w:name="_Toc14031"/>
      <w:bookmarkStart w:id="341" w:name="_Toc12850"/>
      <w:r>
        <w:rPr>
          <w:rFonts w:ascii="Times New Roman" w:hAnsi="Times New Roman" w:eastAsia="黑体" w:cs="Times New Roman"/>
          <w:color w:val="auto"/>
          <w:sz w:val="32"/>
          <w:szCs w:val="32"/>
          <w14:ligatures w14:val="none"/>
        </w:rPr>
        <w:t>第</w:t>
      </w:r>
      <w:r>
        <w:rPr>
          <w:rFonts w:hint="eastAsia" w:ascii="Times New Roman" w:hAnsi="Times New Roman" w:eastAsia="黑体" w:cs="Times New Roman"/>
          <w:color w:val="auto"/>
          <w:sz w:val="32"/>
          <w:szCs w:val="32"/>
          <w14:ligatures w14:val="none"/>
        </w:rPr>
        <w:t>五</w:t>
      </w:r>
      <w:r>
        <w:rPr>
          <w:rFonts w:ascii="Times New Roman" w:hAnsi="Times New Roman" w:eastAsia="黑体" w:cs="Times New Roman"/>
          <w:color w:val="auto"/>
          <w:sz w:val="32"/>
          <w:szCs w:val="32"/>
          <w14:ligatures w14:val="none"/>
        </w:rPr>
        <w:t>节</w:t>
      </w:r>
      <w:r>
        <w:rPr>
          <w:rFonts w:hint="eastAsia" w:ascii="Times New Roman" w:hAnsi="Times New Roman" w:eastAsia="黑体" w:cs="Times New Roman"/>
          <w:color w:val="auto"/>
          <w:sz w:val="32"/>
          <w:szCs w:val="32"/>
          <w14:ligatures w14:val="none"/>
        </w:rPr>
        <w:t xml:space="preserve"> </w:t>
      </w:r>
      <w:r>
        <w:rPr>
          <w:rFonts w:ascii="Times New Roman" w:hAnsi="Times New Roman" w:eastAsia="黑体" w:cs="Times New Roman"/>
          <w:color w:val="auto"/>
          <w:sz w:val="32"/>
          <w:szCs w:val="32"/>
          <w14:ligatures w14:val="none"/>
        </w:rPr>
        <w:t>深化文明创建</w:t>
      </w:r>
      <w:r>
        <w:rPr>
          <w:rFonts w:hint="eastAsia" w:ascii="Times New Roman" w:hAnsi="Times New Roman" w:eastAsia="黑体" w:cs="Times New Roman"/>
          <w:color w:val="auto"/>
          <w:sz w:val="32"/>
          <w:szCs w:val="32"/>
          <w:lang w:eastAsia="zh-CN"/>
          <w14:ligatures w14:val="none"/>
        </w:rPr>
        <w:t>　</w:t>
      </w:r>
      <w:r>
        <w:rPr>
          <w:rFonts w:ascii="Times New Roman" w:hAnsi="Times New Roman" w:eastAsia="黑体" w:cs="Times New Roman"/>
          <w:color w:val="auto"/>
          <w:sz w:val="32"/>
          <w:szCs w:val="32"/>
          <w14:ligatures w14:val="none"/>
        </w:rPr>
        <w:t>筑牢理想信念</w:t>
      </w:r>
      <w:bookmarkEnd w:id="335"/>
      <w:bookmarkEnd w:id="336"/>
      <w:bookmarkEnd w:id="337"/>
      <w:bookmarkEnd w:id="338"/>
      <w:bookmarkEnd w:id="339"/>
      <w:bookmarkEnd w:id="340"/>
      <w:bookmarkEnd w:id="341"/>
    </w:p>
    <w:p w14:paraId="06488530">
      <w:pPr>
        <w:keepNext w:val="0"/>
        <w:keepLines w:val="0"/>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hint="eastAsia" w:ascii="Times New Roman" w:hAnsi="Times New Roman" w:eastAsia="方正仿宋简体" w:cs="Times New Roman"/>
          <w:b/>
          <w:color w:val="auto"/>
          <w:sz w:val="32"/>
          <w:szCs w:val="32"/>
          <w14:ligatures w14:val="none"/>
        </w:rPr>
      </w:pPr>
      <w:r>
        <w:rPr>
          <w:rFonts w:hint="eastAsia" w:ascii="Times New Roman" w:hAnsi="Times New Roman" w:eastAsia="方正仿宋简体" w:cs="Times New Roman"/>
          <w:b w:val="0"/>
          <w:bCs/>
          <w:color w:val="auto"/>
          <w:sz w:val="32"/>
          <w:szCs w:val="32"/>
          <w14:ligatures w14:val="none"/>
        </w:rPr>
        <w:t>坚定文化自信，</w:t>
      </w:r>
      <w:r>
        <w:rPr>
          <w:rFonts w:hint="eastAsia" w:ascii="Times New Roman" w:hAnsi="Times New Roman" w:eastAsia="方正仿宋简体" w:cs="Times New Roman"/>
          <w:bCs/>
          <w:color w:val="auto"/>
          <w:sz w:val="32"/>
          <w:szCs w:val="32"/>
          <w14:ligatures w14:val="none"/>
        </w:rPr>
        <w:t>发挥文化养心志、育情操作用，坚持不懈做好以文化人工作，</w:t>
      </w:r>
      <w:r>
        <w:rPr>
          <w:rFonts w:hint="eastAsia" w:ascii="Times New Roman" w:hAnsi="Times New Roman" w:eastAsia="方正仿宋简体" w:cs="Times New Roman"/>
          <w:b w:val="0"/>
          <w:bCs/>
          <w:color w:val="auto"/>
          <w:sz w:val="32"/>
          <w:szCs w:val="32"/>
          <w14:ligatures w14:val="none"/>
        </w:rPr>
        <w:t>全面提升市民文明素养和社会文明程度，展</w:t>
      </w:r>
      <w:r>
        <w:rPr>
          <w:rFonts w:hint="eastAsia" w:ascii="Times New Roman" w:hAnsi="Times New Roman" w:eastAsia="方正仿宋简体" w:cs="Times New Roman"/>
          <w:b w:val="0"/>
          <w:bCs/>
          <w:color w:val="auto"/>
          <w:sz w:val="32"/>
          <w:szCs w:val="32"/>
          <w:lang w:eastAsia="zh-CN"/>
          <w14:ligatures w14:val="none"/>
        </w:rPr>
        <w:t>现</w:t>
      </w:r>
      <w:r>
        <w:rPr>
          <w:rFonts w:hint="eastAsia" w:ascii="Times New Roman" w:hAnsi="Times New Roman" w:eastAsia="方正仿宋简体" w:cs="Times New Roman"/>
          <w:b w:val="0"/>
          <w:bCs/>
          <w:color w:val="auto"/>
          <w:sz w:val="32"/>
          <w:szCs w:val="32"/>
          <w14:ligatures w14:val="none"/>
        </w:rPr>
        <w:t>城区文明新气象。</w:t>
      </w:r>
    </w:p>
    <w:p w14:paraId="7DD191B4">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bCs/>
          <w:color w:val="auto"/>
          <w:sz w:val="32"/>
          <w:szCs w:val="32"/>
          <w14:ligatures w14:val="none"/>
        </w:rPr>
      </w:pPr>
      <w:r>
        <w:rPr>
          <w:rFonts w:hint="eastAsia" w:ascii="Times New Roman" w:hAnsi="Times New Roman" w:eastAsia="方正仿宋简体" w:cs="Times New Roman"/>
          <w:b/>
          <w:color w:val="auto"/>
          <w:sz w:val="32"/>
          <w:szCs w:val="32"/>
          <w14:ligatures w14:val="none"/>
        </w:rPr>
        <w:t>推动理想信念教育常态化制度化</w:t>
      </w:r>
      <w:r>
        <w:rPr>
          <w:rFonts w:hint="eastAsia" w:ascii="Times New Roman" w:hAnsi="Times New Roman" w:eastAsia="方正仿宋简体" w:cs="Times New Roman"/>
          <w:bCs/>
          <w:color w:val="auto"/>
          <w:sz w:val="32"/>
          <w:szCs w:val="32"/>
          <w14:ligatures w14:val="none"/>
        </w:rPr>
        <w:t>。提升社会文明程度，健全用党的创新理论武装</w:t>
      </w:r>
      <w:r>
        <w:rPr>
          <w:rFonts w:hint="eastAsia" w:ascii="Times New Roman" w:hAnsi="Times New Roman" w:eastAsia="方正仿宋简体" w:cs="Times New Roman"/>
          <w:bCs/>
          <w:color w:val="auto"/>
          <w:sz w:val="32"/>
          <w:szCs w:val="32"/>
          <w:lang w:val="en-US" w:eastAsia="zh-CN"/>
          <w14:ligatures w14:val="none"/>
        </w:rPr>
        <w:t>全党</w:t>
      </w:r>
      <w:r>
        <w:rPr>
          <w:rFonts w:hint="eastAsia" w:ascii="Times New Roman" w:hAnsi="Times New Roman" w:eastAsia="方正仿宋简体" w:cs="Times New Roman"/>
          <w:bCs/>
          <w:color w:val="auto"/>
          <w:sz w:val="32"/>
          <w:szCs w:val="32"/>
          <w14:ligatures w14:val="none"/>
        </w:rPr>
        <w:t>、</w:t>
      </w:r>
      <w:r>
        <w:rPr>
          <w:rFonts w:hint="eastAsia" w:ascii="Times New Roman" w:hAnsi="Times New Roman" w:eastAsia="方正仿宋简体" w:cs="Times New Roman"/>
          <w:bCs/>
          <w:color w:val="auto"/>
          <w:sz w:val="32"/>
          <w:szCs w:val="32"/>
          <w:lang w:val="en-US" w:eastAsia="zh-CN"/>
          <w14:ligatures w14:val="none"/>
        </w:rPr>
        <w:t>教</w:t>
      </w:r>
      <w:r>
        <w:rPr>
          <w:rFonts w:hint="eastAsia" w:ascii="Times New Roman" w:hAnsi="Times New Roman" w:eastAsia="方正仿宋简体" w:cs="Times New Roman"/>
          <w:bCs/>
          <w:color w:val="auto"/>
          <w:sz w:val="32"/>
          <w:szCs w:val="32"/>
          <w14:ligatures w14:val="none"/>
        </w:rPr>
        <w:t>育人民、指导实践工作体系。弘扬和践行社会主义核心价值观，做优做强</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福鲤桐声</w:t>
      </w:r>
      <w:r>
        <w:rPr>
          <w:rFonts w:hint="eastAsia" w:ascii="Times New Roman" w:hAnsi="Times New Roman" w:eastAsia="方正仿宋简体" w:cs="Times New Roman"/>
          <w:bCs/>
          <w:color w:val="auto"/>
          <w:sz w:val="32"/>
          <w:szCs w:val="32"/>
          <w:lang w:eastAsia="zh-CN"/>
          <w14:ligatures w14:val="none"/>
        </w:rPr>
        <w:t>”</w:t>
      </w:r>
      <w:r>
        <w:rPr>
          <w:rFonts w:hint="eastAsia" w:ascii="Times New Roman" w:hAnsi="Times New Roman" w:eastAsia="方正仿宋简体" w:cs="Times New Roman"/>
          <w:bCs/>
          <w:color w:val="auto"/>
          <w:sz w:val="32"/>
          <w:szCs w:val="32"/>
          <w14:ligatures w14:val="none"/>
        </w:rPr>
        <w:t>宣讲品牌。弘扬诚信文化、廉洁文化。深化新时代公民道德建设工程，加强青少年理想信念教育。常态化开展群众性精神文明创建活动，持续深化移风易俗。加强全媒体传播建设，推进新闻宣传和网络舆论一体化管理，培育积极健康、向上向善的网络文化。</w:t>
      </w:r>
    </w:p>
    <w:p w14:paraId="440C7102">
      <w:pPr>
        <w:keepNext w:val="0"/>
        <w:keepLines w:val="0"/>
        <w:pageBreakBefore w:val="0"/>
        <w:widowControl w:val="0"/>
        <w:kinsoku/>
        <w:wordWrap/>
        <w:topLinePunct w:val="0"/>
        <w:autoSpaceDE/>
        <w:autoSpaceDN/>
        <w:bidi w:val="0"/>
        <w:adjustRightInd w:val="0"/>
        <w:snapToGrid w:val="0"/>
        <w:spacing w:line="570" w:lineRule="exact"/>
        <w:ind w:firstLine="64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推动文明素养提升全域化全民化</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融入国家公共文化服务体系示范区建设，打造一批新型公共文化空间，系统传承古代书院育人、兴学</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论道传统。加强李贽思想文化的挖掘、梳理、研究、宣传工作。打造</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一街道一特色</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文明创建亮点，推动基层公共文化设施标准化、网络化、均等化。创新实施文化特派员制度，引导优质文化资源直达基层。</w:t>
      </w:r>
    </w:p>
    <w:p w14:paraId="73AA378F">
      <w:pPr>
        <w:keepNext/>
        <w:keepLines/>
        <w:spacing w:before="156" w:beforeLines="50" w:after="156" w:afterLines="50" w:line="600" w:lineRule="exact"/>
        <w:jc w:val="center"/>
        <w:outlineLvl w:val="9"/>
        <w:rPr>
          <w:rFonts w:ascii="Times New Roman" w:hAnsi="Times New Roman" w:eastAsia="黑体" w:cs="Times New Roman"/>
          <w:color w:val="auto"/>
          <w:sz w:val="36"/>
          <w:szCs w:val="36"/>
          <w14:ligatures w14:val="none"/>
        </w:rPr>
      </w:pPr>
      <w:bookmarkStart w:id="342" w:name="_Toc216046870"/>
      <w:r>
        <w:rPr>
          <w:rFonts w:ascii="Times New Roman" w:hAnsi="Times New Roman" w:eastAsia="黑体" w:cs="Times New Roman"/>
          <w:color w:val="auto"/>
          <w:sz w:val="36"/>
          <w:szCs w:val="36"/>
          <w14:ligatures w14:val="none"/>
        </w:rPr>
        <w:br w:type="page"/>
      </w:r>
    </w:p>
    <w:p w14:paraId="378AA8D8">
      <w:pPr>
        <w:keepNext/>
        <w:keepLines/>
        <w:pageBreakBefore w:val="0"/>
        <w:widowControl w:val="0"/>
        <w:kinsoku/>
        <w:wordWrap/>
        <w:overflowPunct/>
        <w:topLinePunct w:val="0"/>
        <w:autoSpaceDE/>
        <w:autoSpaceDN/>
        <w:bidi w:val="0"/>
        <w:spacing w:before="0" w:beforeLines="0" w:after="0" w:afterLines="0" w:line="590" w:lineRule="exact"/>
        <w:jc w:val="center"/>
        <w:textAlignment w:val="auto"/>
        <w:outlineLvl w:val="0"/>
        <w:rPr>
          <w:rFonts w:ascii="Times New Roman" w:hAnsi="Times New Roman" w:eastAsia="黑体" w:cs="Times New Roman"/>
          <w:color w:val="auto"/>
          <w:sz w:val="36"/>
          <w:szCs w:val="36"/>
          <w14:ligatures w14:val="none"/>
        </w:rPr>
      </w:pPr>
      <w:bookmarkStart w:id="343" w:name="_Toc22613"/>
      <w:bookmarkStart w:id="344" w:name="_Toc11502"/>
      <w:bookmarkStart w:id="345" w:name="_Toc32618"/>
      <w:bookmarkStart w:id="346" w:name="_Toc7121"/>
      <w:bookmarkStart w:id="347" w:name="_Toc10492"/>
      <w:bookmarkStart w:id="348" w:name="_Toc22676"/>
      <w:bookmarkStart w:id="349" w:name="_Toc216197902"/>
      <w:r>
        <w:rPr>
          <w:rFonts w:hint="eastAsia" w:ascii="Times New Roman" w:hAnsi="Times New Roman" w:eastAsia="黑体" w:cs="Times New Roman"/>
          <w:color w:val="auto"/>
          <w:sz w:val="36"/>
          <w:szCs w:val="36"/>
          <w14:ligatures w14:val="none"/>
        </w:rPr>
        <w:t>第八章 在鲤台融合发展上凝魂聚力</w:t>
      </w:r>
      <w:bookmarkEnd w:id="343"/>
      <w:bookmarkEnd w:id="344"/>
      <w:bookmarkStart w:id="350" w:name="_Toc4419"/>
      <w:bookmarkStart w:id="351" w:name="_Toc26588"/>
      <w:r>
        <w:rPr>
          <w:rFonts w:hint="eastAsia" w:ascii="Times New Roman" w:hAnsi="Times New Roman" w:eastAsia="黑体" w:cs="Times New Roman"/>
          <w:color w:val="auto"/>
          <w:sz w:val="36"/>
          <w:szCs w:val="36"/>
          <w:lang w:val="en-US" w:eastAsia="zh-CN"/>
          <w14:ligatures w14:val="none"/>
        </w:rPr>
        <w:t>　</w:t>
      </w:r>
      <w:bookmarkEnd w:id="342"/>
      <w:bookmarkEnd w:id="345"/>
      <w:bookmarkEnd w:id="346"/>
      <w:bookmarkEnd w:id="347"/>
      <w:bookmarkEnd w:id="348"/>
      <w:bookmarkEnd w:id="349"/>
      <w:bookmarkEnd w:id="350"/>
      <w:bookmarkEnd w:id="351"/>
    </w:p>
    <w:p w14:paraId="282F42BD">
      <w:pPr>
        <w:pageBreakBefore w:val="0"/>
        <w:widowControl w:val="0"/>
        <w:kinsoku/>
        <w:wordWrap/>
        <w:overflowPunct/>
        <w:topLinePunct w:val="0"/>
        <w:autoSpaceDE/>
        <w:autoSpaceDN/>
        <w:bidi w:val="0"/>
        <w:adjustRightInd w:val="0"/>
        <w:snapToGrid w:val="0"/>
        <w:spacing w:after="0" w:line="590" w:lineRule="exact"/>
        <w:jc w:val="center"/>
        <w:textAlignment w:val="auto"/>
        <w:rPr>
          <w:rFonts w:hint="eastAsia" w:ascii="Times New Roman" w:hAnsi="Times New Roman" w:eastAsia="方正仿宋简体" w:cs="Times New Roman"/>
          <w:color w:val="auto"/>
          <w:sz w:val="32"/>
          <w:szCs w:val="32"/>
        </w:rPr>
      </w:pPr>
      <w:r>
        <w:rPr>
          <w:rFonts w:hint="eastAsia" w:ascii="Times New Roman" w:hAnsi="Times New Roman" w:eastAsia="黑体" w:cs="Times New Roman"/>
          <w:color w:val="auto"/>
          <w:sz w:val="36"/>
          <w:szCs w:val="36"/>
          <w14:ligatures w14:val="none"/>
        </w:rPr>
        <w:t>建设闽南文化交流中心核心区</w:t>
      </w:r>
    </w:p>
    <w:p w14:paraId="14EACE37">
      <w:pPr>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color w:val="auto"/>
          <w:sz w:val="32"/>
          <w:szCs w:val="32"/>
        </w:rPr>
      </w:pPr>
    </w:p>
    <w:p w14:paraId="3ECA68FE">
      <w:pPr>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深入贯彻新时代党解决台湾问题的总体方略，主动融入两岸融合发展示范区建设，深化鲤台各领域融合发展，构建两岸同胞宜居宜业的共同家园。</w:t>
      </w:r>
    </w:p>
    <w:p w14:paraId="50E73E4B">
      <w:pPr>
        <w:keepNext/>
        <w:keepLines/>
        <w:pageBreakBefore w:val="0"/>
        <w:widowControl w:val="0"/>
        <w:kinsoku/>
        <w:wordWrap/>
        <w:overflowPunct/>
        <w:topLinePunct w:val="0"/>
        <w:autoSpaceDE/>
        <w:autoSpaceDN/>
        <w:bidi w:val="0"/>
        <w:spacing w:before="156" w:beforeLines="50" w:after="156" w:afterLines="50" w:line="590" w:lineRule="exact"/>
        <w:jc w:val="center"/>
        <w:textAlignment w:val="auto"/>
        <w:outlineLvl w:val="0"/>
        <w:rPr>
          <w:rFonts w:hint="eastAsia" w:ascii="Times New Roman" w:hAnsi="Times New Roman" w:eastAsia="等线" w:cs="Times New Roman"/>
          <w:color w:val="auto"/>
          <w:sz w:val="21"/>
          <w:szCs w:val="22"/>
          <w14:ligatures w14:val="none"/>
        </w:rPr>
      </w:pPr>
      <w:bookmarkStart w:id="352" w:name="_Toc25125"/>
      <w:bookmarkStart w:id="353" w:name="_Toc28201"/>
      <w:bookmarkStart w:id="354" w:name="_Toc216197903"/>
      <w:bookmarkStart w:id="355" w:name="_Toc8317"/>
      <w:bookmarkStart w:id="356" w:name="_Toc20587"/>
      <w:bookmarkStart w:id="357" w:name="_Toc17079"/>
      <w:bookmarkStart w:id="358" w:name="_Toc216046871"/>
      <w:bookmarkStart w:id="359" w:name="_Toc30493"/>
      <w:r>
        <w:rPr>
          <w:rFonts w:hint="eastAsia" w:ascii="Times New Roman" w:hAnsi="Times New Roman" w:eastAsia="黑体" w:cs="Times New Roman"/>
          <w:color w:val="auto"/>
          <w:sz w:val="32"/>
          <w:szCs w:val="32"/>
          <w14:ligatures w14:val="none"/>
        </w:rPr>
        <w:t>第一节 打造鲤台文化融合示范</w:t>
      </w:r>
      <w:bookmarkEnd w:id="352"/>
      <w:bookmarkEnd w:id="353"/>
      <w:bookmarkEnd w:id="354"/>
      <w:bookmarkEnd w:id="355"/>
      <w:bookmarkEnd w:id="356"/>
      <w:bookmarkEnd w:id="357"/>
      <w:bookmarkEnd w:id="358"/>
      <w:bookmarkEnd w:id="359"/>
    </w:p>
    <w:p w14:paraId="7F851D13">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b/>
          <w:bCs/>
          <w:color w:val="auto"/>
          <w:kern w:val="0"/>
          <w:sz w:val="32"/>
          <w:szCs w:val="32"/>
          <w:lang w:val="zh-CN"/>
          <w14:ligatures w14:val="none"/>
        </w:rPr>
      </w:pPr>
      <w:r>
        <w:rPr>
          <w:rFonts w:hint="eastAsia" w:ascii="Times New Roman" w:hAnsi="Times New Roman" w:eastAsia="方正仿宋简体" w:cs="Times New Roman"/>
          <w:color w:val="auto"/>
          <w:sz w:val="32"/>
          <w:szCs w:val="32"/>
        </w:rPr>
        <w:t>擦亮</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民间信仰、宗族宗亲、传统文化、青年一代</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四大交流品牌，弘扬两岸共同文化，增进台胞民族情感与家国认同，谱写鲤台人文交流新篇章。</w:t>
      </w:r>
    </w:p>
    <w:p w14:paraId="20F5D083">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hint="eastAsia" w:ascii="Times New Roman" w:hAnsi="Times New Roman" w:eastAsia="方正仿宋简体" w:cs="Times New Roman"/>
          <w:color w:val="auto"/>
          <w:kern w:val="0"/>
          <w:sz w:val="32"/>
          <w:szCs w:val="21"/>
          <w14:ligatures w14:val="none"/>
        </w:rPr>
      </w:pPr>
      <w:r>
        <w:rPr>
          <w:rFonts w:hint="eastAsia" w:ascii="Times New Roman" w:hAnsi="Times New Roman" w:eastAsia="方正仿宋简体" w:cs="Times New Roman"/>
          <w:b/>
          <w:bCs/>
          <w:color w:val="auto"/>
          <w:kern w:val="0"/>
          <w:sz w:val="32"/>
          <w:szCs w:val="32"/>
          <w:highlight w:val="none"/>
          <w:lang w:val="zh-CN"/>
          <w14:ligatures w14:val="none"/>
        </w:rPr>
        <w:t>构筑鲤台人文交流高地</w:t>
      </w:r>
      <w:r>
        <w:rPr>
          <w:rFonts w:ascii="Times New Roman" w:hAnsi="Times New Roman" w:eastAsia="方正仿宋简体" w:cs="Times New Roman"/>
          <w:color w:val="auto"/>
          <w:kern w:val="0"/>
          <w:sz w:val="32"/>
          <w:szCs w:val="32"/>
          <w:lang w:val="zh-CN"/>
          <w14:ligatures w14:val="none"/>
        </w:rPr>
        <w:t>。</w:t>
      </w:r>
      <w:r>
        <w:rPr>
          <w:rFonts w:hint="eastAsia" w:ascii="Times New Roman" w:hAnsi="Times New Roman" w:eastAsia="方正仿宋简体" w:cs="Times New Roman"/>
          <w:color w:val="auto"/>
          <w:sz w:val="32"/>
          <w:szCs w:val="32"/>
        </w:rPr>
        <w:t>做优做强</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世遗古城·泉台闽风</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品牌交流活动，举办鲤台音乐会、南音大会唱等活动，打造更多凸显鲤城特色的品牌交流活动。深化民间交流交往，拓展入岛交流形式，常态化开展寻根谒祖</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民间信仰、非遗文化、宗亲联谊互访交流，积极推进与澎湖融合发展实践。</w:t>
      </w:r>
      <w:r>
        <w:rPr>
          <w:rFonts w:ascii="Times New Roman" w:hAnsi="Times New Roman" w:eastAsia="方正仿宋简体" w:cs="Times New Roman"/>
          <w:color w:val="auto"/>
          <w:sz w:val="32"/>
          <w:szCs w:val="32"/>
        </w:rPr>
        <w:t>依</w:t>
      </w:r>
      <w:r>
        <w:rPr>
          <w:rFonts w:ascii="Times New Roman" w:hAnsi="Times New Roman" w:eastAsia="方正仿宋简体" w:cs="Times New Roman"/>
          <w:color w:val="auto"/>
          <w:kern w:val="0"/>
          <w:sz w:val="32"/>
          <w:szCs w:val="21"/>
          <w14:ligatures w14:val="none"/>
        </w:rPr>
        <w:t>托鲤城区位优势和台胞优势，以</w:t>
      </w:r>
      <w:r>
        <w:rPr>
          <w:rFonts w:hint="eastAsia" w:ascii="Times New Roman" w:hAnsi="Times New Roman" w:eastAsia="方正仿宋简体" w:cs="Times New Roman"/>
          <w:color w:val="auto"/>
          <w:kern w:val="0"/>
          <w:sz w:val="32"/>
          <w:szCs w:val="21"/>
          <w14:ligatures w14:val="none"/>
        </w:rPr>
        <w:t>施琅故居、</w:t>
      </w:r>
      <w:r>
        <w:rPr>
          <w:rFonts w:ascii="Times New Roman" w:hAnsi="Times New Roman" w:eastAsia="方正仿宋简体" w:cs="Times New Roman"/>
          <w:color w:val="auto"/>
          <w:kern w:val="0"/>
          <w:sz w:val="32"/>
          <w:szCs w:val="21"/>
          <w14:ligatures w14:val="none"/>
        </w:rPr>
        <w:t>万正色故居、洪氏大宗祠、承天寺、</w:t>
      </w:r>
      <w:r>
        <w:rPr>
          <w:rFonts w:hint="eastAsia" w:ascii="Times New Roman" w:hAnsi="Times New Roman" w:eastAsia="方正仿宋简体" w:cs="Times New Roman"/>
          <w:color w:val="auto"/>
          <w:kern w:val="0"/>
          <w:sz w:val="32"/>
          <w:szCs w:val="21"/>
          <w14:ligatures w14:val="none"/>
        </w:rPr>
        <w:t>通淮</w:t>
      </w:r>
      <w:r>
        <w:rPr>
          <w:rFonts w:ascii="Times New Roman" w:hAnsi="Times New Roman" w:eastAsia="方正仿宋简体" w:cs="Times New Roman"/>
          <w:color w:val="auto"/>
          <w:kern w:val="0"/>
          <w:sz w:val="32"/>
          <w:szCs w:val="21"/>
          <w14:ligatures w14:val="none"/>
        </w:rPr>
        <w:t>关岳庙</w:t>
      </w:r>
      <w:r>
        <w:rPr>
          <w:rFonts w:hint="eastAsia" w:ascii="Times New Roman" w:hAnsi="Times New Roman" w:eastAsia="方正仿宋简体" w:cs="Times New Roman"/>
          <w:color w:val="auto"/>
          <w:kern w:val="0"/>
          <w:sz w:val="32"/>
          <w:szCs w:val="21"/>
          <w14:ligatures w14:val="none"/>
        </w:rPr>
        <w:t>、霞洲妈祖宫</w:t>
      </w:r>
      <w:r>
        <w:rPr>
          <w:rFonts w:ascii="Times New Roman" w:hAnsi="Times New Roman" w:eastAsia="方正仿宋简体" w:cs="Times New Roman"/>
          <w:color w:val="auto"/>
          <w:kern w:val="0"/>
          <w:sz w:val="32"/>
          <w:szCs w:val="21"/>
          <w14:ligatures w14:val="none"/>
        </w:rPr>
        <w:t>等一批涉台文物为载体，打造两岸青少年研学基地。</w:t>
      </w:r>
      <w:r>
        <w:rPr>
          <w:rFonts w:hint="eastAsia" w:ascii="Times New Roman" w:hAnsi="Times New Roman" w:eastAsia="方正仿宋简体" w:cs="Times New Roman"/>
          <w:color w:val="auto"/>
          <w:kern w:val="0"/>
          <w:sz w:val="32"/>
          <w:szCs w:val="21"/>
          <w14:ligatures w14:val="none"/>
        </w:rPr>
        <w:t>保护活化古城特色街巷</w:t>
      </w:r>
      <w:r>
        <w:rPr>
          <w:rFonts w:ascii="Times New Roman" w:hAnsi="Times New Roman" w:eastAsia="方正仿宋简体" w:cs="Times New Roman"/>
          <w:color w:val="auto"/>
          <w:kern w:val="0"/>
          <w:sz w:val="32"/>
          <w:szCs w:val="21"/>
          <w14:ligatures w14:val="none"/>
        </w:rPr>
        <w:t>，打造研学、寻根等文旅主题街区。</w:t>
      </w:r>
      <w:r>
        <w:rPr>
          <w:rFonts w:hint="eastAsia" w:ascii="Times New Roman" w:hAnsi="Times New Roman" w:eastAsia="方正仿宋简体" w:cs="Times New Roman"/>
          <w:color w:val="auto"/>
          <w:kern w:val="0"/>
          <w:sz w:val="32"/>
          <w:szCs w:val="21"/>
          <w14:ligatures w14:val="none"/>
        </w:rPr>
        <w:t>在对台文化、教育、体育交流中更多融入世遗、非遗、闽南文化元素，提升台胞、台青在文化传承方面的参与度。</w:t>
      </w:r>
      <w:r>
        <w:rPr>
          <w:rFonts w:hint="eastAsia" w:ascii="Times New Roman" w:hAnsi="Times New Roman" w:eastAsia="方正仿宋简体" w:cs="Times New Roman"/>
          <w:color w:val="auto"/>
          <w:kern w:val="0"/>
          <w:sz w:val="32"/>
          <w:szCs w:val="21"/>
          <w:lang w:eastAsia="zh-CN"/>
          <w14:ligatures w14:val="none"/>
        </w:rPr>
        <w:t>搭建</w:t>
      </w:r>
      <w:r>
        <w:rPr>
          <w:rFonts w:hint="eastAsia" w:ascii="Times New Roman" w:hAnsi="Times New Roman" w:eastAsia="方正仿宋简体" w:cs="Times New Roman"/>
          <w:color w:val="auto"/>
          <w:kern w:val="0"/>
          <w:sz w:val="32"/>
          <w:szCs w:val="21"/>
          <w14:ligatures w14:val="none"/>
        </w:rPr>
        <w:t>鲤台青年团体常态化交流渠道，深化中小学校校际结对交流，加强鲤台体育项目合作和赛事交流。</w:t>
      </w:r>
    </w:p>
    <w:p w14:paraId="31A87F4D">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kern w:val="0"/>
          <w:sz w:val="32"/>
          <w:szCs w:val="21"/>
          <w14:ligatures w14:val="none"/>
        </w:rPr>
      </w:pPr>
      <w:r>
        <w:rPr>
          <w:rFonts w:ascii="Times New Roman" w:hAnsi="Times New Roman" w:eastAsia="方正仿宋简体" w:cs="Times New Roman"/>
          <w:b/>
          <w:bCs/>
          <w:color w:val="auto"/>
          <w:sz w:val="32"/>
          <w:szCs w:val="32"/>
        </w:rPr>
        <w:t>打造两岸文化产业融合发展示范地</w:t>
      </w:r>
      <w:r>
        <w:rPr>
          <w:rFonts w:ascii="Times New Roman" w:hAnsi="Times New Roman" w:eastAsia="方正仿宋简体" w:cs="Times New Roman"/>
          <w:color w:val="auto"/>
          <w:sz w:val="32"/>
          <w:szCs w:val="32"/>
        </w:rPr>
        <w:t>。</w:t>
      </w:r>
      <w:r>
        <w:rPr>
          <w:rFonts w:ascii="Times New Roman" w:hAnsi="Times New Roman" w:eastAsia="方正仿宋简体" w:cs="Times New Roman"/>
          <w:color w:val="auto"/>
          <w:kern w:val="0"/>
          <w:sz w:val="32"/>
          <w:szCs w:val="21"/>
        </w:rPr>
        <w:t>打造更多文化产业合作平台，鼓励台湾文化</w:t>
      </w:r>
      <w:r>
        <w:rPr>
          <w:rFonts w:hint="eastAsia" w:ascii="Times New Roman" w:hAnsi="Times New Roman" w:eastAsia="方正仿宋简体" w:cs="Times New Roman"/>
          <w:color w:val="auto"/>
          <w:kern w:val="0"/>
          <w:sz w:val="32"/>
          <w:szCs w:val="21"/>
          <w:lang w:eastAsia="zh-CN"/>
        </w:rPr>
        <w:t>从</w:t>
      </w:r>
      <w:r>
        <w:rPr>
          <w:rFonts w:ascii="Times New Roman" w:hAnsi="Times New Roman" w:eastAsia="方正仿宋简体" w:cs="Times New Roman"/>
          <w:color w:val="auto"/>
          <w:kern w:val="0"/>
          <w:sz w:val="32"/>
          <w:szCs w:val="21"/>
        </w:rPr>
        <w:t>业者投资入驻。</w:t>
      </w:r>
      <w:r>
        <w:rPr>
          <w:rFonts w:hint="eastAsia" w:ascii="Times New Roman" w:hAnsi="Times New Roman" w:eastAsia="方正仿宋简体" w:cs="Times New Roman"/>
          <w:color w:val="auto"/>
          <w:sz w:val="32"/>
          <w:szCs w:val="32"/>
        </w:rPr>
        <w:t>实施对台宣传精品工程，利用新媒体</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流行文化、互联网广泛开展体验式、沉浸式、互动式交流活动</w:t>
      </w:r>
      <w:r>
        <w:rPr>
          <w:rFonts w:ascii="Times New Roman" w:hAnsi="Times New Roman" w:eastAsia="方正仿宋简体" w:cs="Times New Roman"/>
          <w:color w:val="auto"/>
          <w:kern w:val="0"/>
          <w:sz w:val="32"/>
          <w:szCs w:val="21"/>
        </w:rPr>
        <w:t>，不断扩大闽台青年共同</w:t>
      </w:r>
      <w:r>
        <w:rPr>
          <w:rFonts w:hint="eastAsia" w:ascii="Times New Roman" w:hAnsi="Times New Roman" w:eastAsia="方正仿宋简体" w:cs="Times New Roman"/>
          <w:color w:val="auto"/>
          <w:kern w:val="0"/>
          <w:sz w:val="32"/>
          <w:szCs w:val="21"/>
          <w:lang w:eastAsia="zh-CN"/>
        </w:rPr>
        <w:t>“</w:t>
      </w:r>
      <w:r>
        <w:rPr>
          <w:rFonts w:ascii="Times New Roman" w:hAnsi="Times New Roman" w:eastAsia="方正仿宋简体" w:cs="Times New Roman"/>
          <w:color w:val="auto"/>
          <w:kern w:val="0"/>
          <w:sz w:val="32"/>
          <w:szCs w:val="21"/>
        </w:rPr>
        <w:t>朋友圈</w:t>
      </w:r>
      <w:r>
        <w:rPr>
          <w:rFonts w:hint="eastAsia" w:ascii="Times New Roman" w:hAnsi="Times New Roman" w:eastAsia="方正仿宋简体" w:cs="Times New Roman"/>
          <w:color w:val="auto"/>
          <w:kern w:val="0"/>
          <w:sz w:val="32"/>
          <w:szCs w:val="21"/>
          <w:lang w:eastAsia="zh-CN"/>
        </w:rPr>
        <w:t>”</w:t>
      </w:r>
      <w:r>
        <w:rPr>
          <w:rFonts w:ascii="Times New Roman" w:hAnsi="Times New Roman" w:eastAsia="方正仿宋简体" w:cs="Times New Roman"/>
          <w:color w:val="auto"/>
          <w:kern w:val="0"/>
          <w:sz w:val="32"/>
          <w:szCs w:val="21"/>
        </w:rPr>
        <w:t>和</w:t>
      </w:r>
      <w:r>
        <w:rPr>
          <w:rFonts w:hint="eastAsia" w:ascii="Times New Roman" w:hAnsi="Times New Roman" w:eastAsia="方正仿宋简体" w:cs="Times New Roman"/>
          <w:color w:val="auto"/>
          <w:kern w:val="0"/>
          <w:sz w:val="32"/>
          <w:szCs w:val="21"/>
          <w:lang w:eastAsia="zh-CN"/>
        </w:rPr>
        <w:t>“</w:t>
      </w:r>
      <w:r>
        <w:rPr>
          <w:rFonts w:ascii="Times New Roman" w:hAnsi="Times New Roman" w:eastAsia="方正仿宋简体" w:cs="Times New Roman"/>
          <w:color w:val="auto"/>
          <w:kern w:val="0"/>
          <w:sz w:val="32"/>
          <w:szCs w:val="21"/>
        </w:rPr>
        <w:t>事业圈</w:t>
      </w:r>
      <w:r>
        <w:rPr>
          <w:rFonts w:hint="eastAsia" w:ascii="Times New Roman" w:hAnsi="Times New Roman" w:eastAsia="方正仿宋简体" w:cs="Times New Roman"/>
          <w:color w:val="auto"/>
          <w:kern w:val="0"/>
          <w:sz w:val="32"/>
          <w:szCs w:val="21"/>
          <w:lang w:eastAsia="zh-CN"/>
        </w:rPr>
        <w:t>”</w:t>
      </w:r>
      <w:r>
        <w:rPr>
          <w:rFonts w:ascii="Times New Roman" w:hAnsi="Times New Roman" w:eastAsia="方正仿宋简体" w:cs="Times New Roman"/>
          <w:color w:val="auto"/>
          <w:kern w:val="0"/>
          <w:sz w:val="32"/>
          <w:szCs w:val="21"/>
        </w:rPr>
        <w:t>。打造两岸流行文化中心，鼓励台胞申请非遗代表性传承人。支持台企申请文物保护工程资质，支持台湾专业机构和人员参与文物保护与考古项目。</w:t>
      </w:r>
    </w:p>
    <w:p w14:paraId="302D1FFE">
      <w:pPr>
        <w:keepNext/>
        <w:keepLines/>
        <w:pageBreakBefore w:val="0"/>
        <w:widowControl w:val="0"/>
        <w:kinsoku/>
        <w:wordWrap/>
        <w:overflowPunct/>
        <w:topLinePunct w:val="0"/>
        <w:autoSpaceDE/>
        <w:autoSpaceDN/>
        <w:bidi w:val="0"/>
        <w:spacing w:before="156" w:beforeLines="50" w:after="156" w:afterLines="50" w:line="590" w:lineRule="exact"/>
        <w:jc w:val="center"/>
        <w:textAlignment w:val="auto"/>
        <w:outlineLvl w:val="0"/>
        <w:rPr>
          <w:rFonts w:hint="eastAsia" w:ascii="Times New Roman" w:hAnsi="Times New Roman" w:eastAsia="等线" w:cs="Times New Roman"/>
          <w:color w:val="auto"/>
          <w:sz w:val="21"/>
          <w:szCs w:val="22"/>
          <w14:ligatures w14:val="none"/>
        </w:rPr>
      </w:pPr>
      <w:bookmarkStart w:id="360" w:name="_Toc25220"/>
      <w:bookmarkStart w:id="361" w:name="_Toc18579"/>
      <w:bookmarkStart w:id="362" w:name="_Toc216197904"/>
      <w:bookmarkStart w:id="363" w:name="_Toc216046872"/>
      <w:bookmarkStart w:id="364" w:name="_Toc22667"/>
      <w:bookmarkStart w:id="365" w:name="_Toc18177"/>
      <w:bookmarkStart w:id="366" w:name="_Toc12169"/>
      <w:bookmarkStart w:id="367" w:name="_Toc1259"/>
      <w:r>
        <w:rPr>
          <w:rFonts w:hint="eastAsia" w:ascii="Times New Roman" w:hAnsi="Times New Roman" w:eastAsia="黑体" w:cs="Times New Roman"/>
          <w:color w:val="auto"/>
          <w:sz w:val="32"/>
          <w:szCs w:val="32"/>
          <w14:ligatures w14:val="none"/>
        </w:rPr>
        <w:t>第二节 提高鲤台经贸合作质效</w:t>
      </w:r>
      <w:bookmarkEnd w:id="360"/>
      <w:bookmarkEnd w:id="361"/>
      <w:bookmarkEnd w:id="362"/>
      <w:bookmarkEnd w:id="363"/>
      <w:bookmarkEnd w:id="364"/>
      <w:bookmarkEnd w:id="365"/>
      <w:bookmarkEnd w:id="366"/>
      <w:bookmarkEnd w:id="367"/>
    </w:p>
    <w:p w14:paraId="7B97944F">
      <w:pPr>
        <w:keepNext w:val="0"/>
        <w:keepLines w:val="0"/>
        <w:pageBreakBefore w:val="0"/>
        <w:widowControl w:val="0"/>
        <w:kinsoku/>
        <w:wordWrap/>
        <w:overflowPunct/>
        <w:topLinePunct w:val="0"/>
        <w:autoSpaceDE/>
        <w:autoSpaceDN/>
        <w:bidi w:val="0"/>
        <w:spacing w:after="0" w:line="590" w:lineRule="exact"/>
        <w:ind w:firstLine="640" w:firstLineChars="200"/>
        <w:jc w:val="both"/>
        <w:textAlignment w:val="auto"/>
        <w:rPr>
          <w:rFonts w:hint="eastAsia" w:ascii="Times New Roman" w:hAnsi="Times New Roman" w:eastAsia="方正仿宋简体" w:cs="Times New Roman"/>
          <w:b/>
          <w:bCs/>
          <w:color w:val="auto"/>
          <w:sz w:val="32"/>
          <w:szCs w:val="32"/>
          <w:lang w:eastAsia="zh-CN"/>
          <w14:ligatures w14:val="none"/>
        </w:rPr>
      </w:pPr>
      <w:r>
        <w:rPr>
          <w:rFonts w:ascii="Times New Roman" w:hAnsi="Times New Roman" w:eastAsia="方正仿宋简体" w:cs="Times New Roman"/>
          <w:color w:val="auto"/>
          <w:sz w:val="32"/>
          <w:szCs w:val="32"/>
          <w14:ligatures w14:val="none"/>
        </w:rPr>
        <w:t>立足鲤城产业基础与资源禀赋，</w:t>
      </w:r>
      <w:r>
        <w:rPr>
          <w:rFonts w:hint="eastAsia" w:ascii="Times New Roman" w:hAnsi="Times New Roman" w:eastAsia="方正仿宋简体" w:cs="Times New Roman"/>
          <w:color w:val="auto"/>
          <w:sz w:val="32"/>
          <w:szCs w:val="32"/>
          <w14:ligatures w14:val="none"/>
        </w:rPr>
        <w:t>促进重点产业深度对接，持续优化提升</w:t>
      </w:r>
      <w:r>
        <w:rPr>
          <w:rFonts w:hint="eastAsia" w:ascii="Times New Roman" w:hAnsi="Times New Roman" w:eastAsia="方正仿宋简体" w:cs="Times New Roman"/>
          <w:b w:val="0"/>
          <w:bCs w:val="0"/>
          <w:color w:val="auto"/>
          <w:sz w:val="32"/>
          <w:szCs w:val="32"/>
          <w14:ligatures w14:val="none"/>
        </w:rPr>
        <w:t>涉台营商环境，</w:t>
      </w:r>
      <w:r>
        <w:rPr>
          <w:rFonts w:hint="eastAsia" w:ascii="Times New Roman" w:hAnsi="Times New Roman" w:eastAsia="方正仿宋简体" w:cs="Times New Roman"/>
          <w:b w:val="0"/>
          <w:bCs w:val="0"/>
          <w:color w:val="auto"/>
          <w:sz w:val="32"/>
          <w:szCs w:val="32"/>
          <w:lang w:eastAsia="zh-CN"/>
          <w14:ligatures w14:val="none"/>
        </w:rPr>
        <w:t>拓展鲤台产业与项目合作。</w:t>
      </w:r>
    </w:p>
    <w:p w14:paraId="3A9D9429">
      <w:pPr>
        <w:keepNext w:val="0"/>
        <w:keepLines w:val="0"/>
        <w:pageBreakBefore w:val="0"/>
        <w:widowControl w:val="0"/>
        <w:kinsoku/>
        <w:wordWrap/>
        <w:overflowPunct/>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color w:val="auto"/>
          <w:kern w:val="0"/>
          <w:sz w:val="32"/>
          <w:szCs w:val="21"/>
          <w14:ligatures w14:val="none"/>
        </w:rPr>
      </w:pPr>
      <w:r>
        <w:rPr>
          <w:rFonts w:hint="eastAsia" w:ascii="Times New Roman" w:hAnsi="Times New Roman" w:eastAsia="方正仿宋简体" w:cs="Times New Roman"/>
          <w:b/>
          <w:bCs/>
          <w:color w:val="auto"/>
          <w:sz w:val="32"/>
          <w:szCs w:val="32"/>
          <w14:ligatures w14:val="none"/>
        </w:rPr>
        <w:t>促进鲤台产业融合发展</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促进重点产</w:t>
      </w:r>
      <w:r>
        <w:rPr>
          <w:rFonts w:hint="eastAsia" w:ascii="Times New Roman" w:hAnsi="Times New Roman" w:eastAsia="方正仿宋简体" w:cs="Times New Roman"/>
          <w:color w:val="auto"/>
          <w:kern w:val="0"/>
          <w:sz w:val="32"/>
          <w:szCs w:val="21"/>
          <w14:ligatures w14:val="none"/>
        </w:rPr>
        <w:t>业深度对接，探索对台贸易、跨境贸易等新业态，深化鲤台电子信息、机械装备、现代服务等领域合作，高质量建设运营</w:t>
      </w:r>
      <w:r>
        <w:rPr>
          <w:rFonts w:hint="eastAsia" w:ascii="Times New Roman" w:hAnsi="Times New Roman" w:eastAsia="方正仿宋简体" w:cs="Times New Roman"/>
          <w:color w:val="auto"/>
          <w:kern w:val="0"/>
          <w:sz w:val="32"/>
          <w:szCs w:val="21"/>
          <w:lang w:eastAsia="zh-CN"/>
          <w14:ligatures w14:val="none"/>
        </w:rPr>
        <w:t>智创中心</w:t>
      </w:r>
      <w:r>
        <w:rPr>
          <w:rFonts w:hint="eastAsia" w:ascii="Times New Roman" w:hAnsi="Times New Roman" w:eastAsia="方正仿宋简体" w:cs="Times New Roman"/>
          <w:color w:val="auto"/>
          <w:kern w:val="0"/>
          <w:sz w:val="32"/>
          <w:szCs w:val="21"/>
          <w14:ligatures w14:val="none"/>
        </w:rPr>
        <w:t>等涉台载体。集聚更多高新技术企业和高端创新要素，策划生成一批鲤台合作项目。积极争取政策支持，加强对台科研合作，支持台胞台企参与科技创新项目，拓展鲤台产业对接合作平台渠道，深化与台湾重要工商团体、行业协会、科技园区交流合作，吸引更多台湾优质企业、高端人才、核心技术落地鲤城。</w:t>
      </w:r>
    </w:p>
    <w:p w14:paraId="7273D119">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
          <w:bCs/>
          <w:color w:val="auto"/>
          <w:sz w:val="32"/>
          <w:szCs w:val="32"/>
          <w14:ligatures w14:val="none"/>
        </w:rPr>
      </w:pPr>
      <w:r>
        <w:rPr>
          <w:rFonts w:hint="eastAsia" w:ascii="Times New Roman" w:hAnsi="Times New Roman" w:eastAsia="方正仿宋简体" w:cs="Times New Roman"/>
          <w:b/>
          <w:bCs/>
          <w:color w:val="auto"/>
          <w:sz w:val="32"/>
          <w:szCs w:val="32"/>
          <w14:ligatures w14:val="none"/>
        </w:rPr>
        <w:t>优化提升涉台营商环境</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kern w:val="0"/>
          <w:sz w:val="32"/>
          <w:szCs w:val="21"/>
          <w14:ligatures w14:val="none"/>
        </w:rPr>
        <w:t>进一步放宽台资台企市场准入限制，强化市场规则衔接、经贸机制对接，深化两岸标准共通。为台胞台企投资兴业提供办事服务、政策解读等一站式服务，持续提升对台金融服务质效，完善台胞台企权益保障协调联动机制，持续优化涉台法律服务</w:t>
      </w:r>
      <w:r>
        <w:rPr>
          <w:rFonts w:hint="eastAsia" w:ascii="Times New Roman" w:hAnsi="Times New Roman" w:eastAsia="方正仿宋简体" w:cs="Times New Roman"/>
          <w:color w:val="auto"/>
          <w:sz w:val="32"/>
          <w:szCs w:val="32"/>
          <w14:ligatures w14:val="none"/>
        </w:rPr>
        <w:t>。</w:t>
      </w:r>
    </w:p>
    <w:p w14:paraId="55FA6EFE">
      <w:pPr>
        <w:keepNext/>
        <w:keepLines/>
        <w:pageBreakBefore w:val="0"/>
        <w:widowControl w:val="0"/>
        <w:kinsoku/>
        <w:wordWrap/>
        <w:overflowPunct/>
        <w:topLinePunct w:val="0"/>
        <w:autoSpaceDE/>
        <w:autoSpaceDN/>
        <w:bidi w:val="0"/>
        <w:spacing w:before="156" w:beforeLines="50" w:after="156" w:afterLines="50" w:line="590" w:lineRule="exact"/>
        <w:jc w:val="center"/>
        <w:textAlignment w:val="auto"/>
        <w:outlineLvl w:val="0"/>
        <w:rPr>
          <w:rFonts w:hint="eastAsia" w:ascii="Times New Roman" w:hAnsi="Times New Roman" w:eastAsia="等线" w:cs="Times New Roman"/>
          <w:color w:val="auto"/>
          <w:sz w:val="21"/>
          <w:szCs w:val="22"/>
          <w14:ligatures w14:val="none"/>
        </w:rPr>
      </w:pPr>
      <w:bookmarkStart w:id="368" w:name="_Toc30150"/>
      <w:bookmarkStart w:id="369" w:name="_Toc216046873"/>
      <w:bookmarkStart w:id="370" w:name="_Toc10966"/>
      <w:bookmarkStart w:id="371" w:name="_Toc27937"/>
      <w:bookmarkStart w:id="372" w:name="_Toc7396"/>
      <w:bookmarkStart w:id="373" w:name="_Toc19376"/>
      <w:bookmarkStart w:id="374" w:name="_Toc28095"/>
      <w:bookmarkStart w:id="375" w:name="_Toc216197905"/>
      <w:r>
        <w:rPr>
          <w:rFonts w:hint="eastAsia" w:ascii="Times New Roman" w:hAnsi="Times New Roman" w:eastAsia="黑体" w:cs="Times New Roman"/>
          <w:color w:val="auto"/>
          <w:sz w:val="32"/>
          <w:szCs w:val="32"/>
          <w14:ligatures w14:val="none"/>
        </w:rPr>
        <w:t>第三节</w:t>
      </w:r>
      <w:r>
        <w:rPr>
          <w:rFonts w:ascii="Times New Roman" w:hAnsi="Times New Roman" w:eastAsia="黑体" w:cs="Times New Roman"/>
          <w:color w:val="auto"/>
          <w:sz w:val="32"/>
          <w:szCs w:val="32"/>
          <w14:ligatures w14:val="none"/>
        </w:rPr>
        <w:t xml:space="preserve"> </w:t>
      </w:r>
      <w:r>
        <w:rPr>
          <w:rFonts w:hint="eastAsia" w:ascii="Times New Roman" w:hAnsi="Times New Roman" w:eastAsia="黑体" w:cs="Times New Roman"/>
          <w:color w:val="auto"/>
          <w:sz w:val="32"/>
          <w:szCs w:val="32"/>
          <w14:ligatures w14:val="none"/>
        </w:rPr>
        <w:t>推动台胞来鲤创新创业</w:t>
      </w:r>
      <w:bookmarkEnd w:id="368"/>
      <w:bookmarkEnd w:id="369"/>
      <w:bookmarkEnd w:id="370"/>
      <w:bookmarkEnd w:id="371"/>
      <w:bookmarkEnd w:id="372"/>
      <w:bookmarkEnd w:id="373"/>
      <w:bookmarkEnd w:id="374"/>
      <w:bookmarkEnd w:id="375"/>
    </w:p>
    <w:p w14:paraId="0DFC1474">
      <w:pPr>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bCs/>
          <w:color w:val="auto"/>
          <w:sz w:val="32"/>
          <w:szCs w:val="32"/>
          <w14:ligatures w14:val="none"/>
        </w:rPr>
      </w:pPr>
      <w:r>
        <w:rPr>
          <w:rFonts w:ascii="Times New Roman" w:hAnsi="Times New Roman" w:eastAsia="方正仿宋简体" w:cs="Times New Roman"/>
          <w:b w:val="0"/>
          <w:bCs w:val="0"/>
          <w:color w:val="auto"/>
          <w:sz w:val="32"/>
          <w:szCs w:val="32"/>
          <w14:ligatures w14:val="none"/>
        </w:rPr>
        <w:t>聚焦台</w:t>
      </w:r>
      <w:r>
        <w:rPr>
          <w:rFonts w:hint="eastAsia" w:ascii="Times New Roman" w:hAnsi="Times New Roman" w:eastAsia="方正仿宋简体" w:cs="Times New Roman"/>
          <w:b w:val="0"/>
          <w:bCs w:val="0"/>
          <w:color w:val="auto"/>
          <w:sz w:val="32"/>
          <w:szCs w:val="32"/>
          <w:lang w:eastAsia="zh-CN"/>
          <w14:ligatures w14:val="none"/>
        </w:rPr>
        <w:t>胞</w:t>
      </w:r>
      <w:r>
        <w:rPr>
          <w:rFonts w:ascii="Times New Roman" w:hAnsi="Times New Roman" w:eastAsia="方正仿宋简体" w:cs="Times New Roman"/>
          <w:b w:val="0"/>
          <w:bCs w:val="0"/>
          <w:color w:val="auto"/>
          <w:sz w:val="32"/>
          <w:szCs w:val="32"/>
          <w14:ligatures w14:val="none"/>
        </w:rPr>
        <w:t>在鲤创新创业的全生命周期需求，构建</w:t>
      </w:r>
      <w:r>
        <w:rPr>
          <w:rFonts w:hint="eastAsia" w:ascii="Times New Roman" w:hAnsi="Times New Roman" w:eastAsia="方正仿宋简体" w:cs="Times New Roman"/>
          <w:b w:val="0"/>
          <w:bCs w:val="0"/>
          <w:color w:val="auto"/>
          <w:sz w:val="32"/>
          <w:szCs w:val="32"/>
          <w:lang w:eastAsia="zh-CN"/>
          <w14:ligatures w14:val="none"/>
        </w:rPr>
        <w:t>“</w:t>
      </w:r>
      <w:r>
        <w:rPr>
          <w:rFonts w:ascii="Times New Roman" w:hAnsi="Times New Roman" w:eastAsia="方正仿宋简体" w:cs="Times New Roman"/>
          <w:b w:val="0"/>
          <w:bCs w:val="0"/>
          <w:color w:val="auto"/>
          <w:sz w:val="32"/>
          <w:szCs w:val="32"/>
          <w14:ligatures w14:val="none"/>
        </w:rPr>
        <w:t>一站式、全链条</w:t>
      </w:r>
      <w:r>
        <w:rPr>
          <w:rFonts w:hint="eastAsia" w:ascii="Times New Roman" w:hAnsi="Times New Roman" w:eastAsia="方正仿宋简体" w:cs="Times New Roman"/>
          <w:b w:val="0"/>
          <w:bCs w:val="0"/>
          <w:color w:val="auto"/>
          <w:sz w:val="32"/>
          <w:szCs w:val="32"/>
          <w:lang w:eastAsia="zh-CN"/>
          <w14:ligatures w14:val="none"/>
        </w:rPr>
        <w:t>”</w:t>
      </w:r>
      <w:r>
        <w:rPr>
          <w:rFonts w:ascii="Times New Roman" w:hAnsi="Times New Roman" w:eastAsia="方正仿宋简体" w:cs="Times New Roman"/>
          <w:b w:val="0"/>
          <w:bCs w:val="0"/>
          <w:color w:val="auto"/>
          <w:sz w:val="32"/>
          <w:szCs w:val="32"/>
          <w14:ligatures w14:val="none"/>
        </w:rPr>
        <w:t>的服务支持体系，将鲤城打造成为台</w:t>
      </w:r>
      <w:r>
        <w:rPr>
          <w:rFonts w:hint="eastAsia" w:ascii="Times New Roman" w:hAnsi="Times New Roman" w:eastAsia="方正仿宋简体" w:cs="Times New Roman"/>
          <w:b w:val="0"/>
          <w:bCs w:val="0"/>
          <w:color w:val="auto"/>
          <w:sz w:val="32"/>
          <w:szCs w:val="32"/>
          <w:lang w:eastAsia="zh-CN"/>
          <w14:ligatures w14:val="none"/>
        </w:rPr>
        <w:t>胞</w:t>
      </w:r>
      <w:r>
        <w:rPr>
          <w:rFonts w:ascii="Times New Roman" w:hAnsi="Times New Roman" w:eastAsia="方正仿宋简体" w:cs="Times New Roman"/>
          <w:b w:val="0"/>
          <w:bCs w:val="0"/>
          <w:color w:val="auto"/>
          <w:sz w:val="32"/>
          <w:szCs w:val="32"/>
          <w14:ligatures w14:val="none"/>
        </w:rPr>
        <w:t>登陆发展的</w:t>
      </w:r>
      <w:r>
        <w:rPr>
          <w:rFonts w:hint="eastAsia" w:ascii="Times New Roman" w:hAnsi="Times New Roman" w:eastAsia="方正仿宋简体" w:cs="Times New Roman"/>
          <w:b w:val="0"/>
          <w:bCs w:val="0"/>
          <w:color w:val="auto"/>
          <w:sz w:val="32"/>
          <w:szCs w:val="32"/>
          <w:lang w:eastAsia="zh-CN"/>
          <w14:ligatures w14:val="none"/>
        </w:rPr>
        <w:t>优</w:t>
      </w:r>
      <w:r>
        <w:rPr>
          <w:rFonts w:ascii="Times New Roman" w:hAnsi="Times New Roman" w:eastAsia="方正仿宋简体" w:cs="Times New Roman"/>
          <w:b w:val="0"/>
          <w:bCs w:val="0"/>
          <w:color w:val="auto"/>
          <w:sz w:val="32"/>
          <w:szCs w:val="32"/>
          <w14:ligatures w14:val="none"/>
        </w:rPr>
        <w:t>选地，探索两岸融合发展新路径。</w:t>
      </w:r>
    </w:p>
    <w:p w14:paraId="2493B7C1">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打造台</w:t>
      </w:r>
      <w:r>
        <w:rPr>
          <w:rFonts w:hint="eastAsia" w:ascii="Times New Roman" w:hAnsi="Times New Roman" w:eastAsia="方正仿宋简体" w:cs="Times New Roman"/>
          <w:b/>
          <w:bCs/>
          <w:color w:val="auto"/>
          <w:sz w:val="32"/>
          <w:szCs w:val="32"/>
          <w:lang w:eastAsia="zh-CN"/>
          <w14:ligatures w14:val="none"/>
        </w:rPr>
        <w:t>胞</w:t>
      </w:r>
      <w:r>
        <w:rPr>
          <w:rFonts w:hint="eastAsia" w:ascii="Times New Roman" w:hAnsi="Times New Roman" w:eastAsia="方正仿宋简体" w:cs="Times New Roman"/>
          <w:b/>
          <w:bCs/>
          <w:color w:val="auto"/>
          <w:sz w:val="32"/>
          <w:szCs w:val="32"/>
          <w14:ligatures w14:val="none"/>
        </w:rPr>
        <w:t>创新创意优选地</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加强海峡两岸青年就业创业平台建设，聚焦文化创意、数字经济、现代服务等领域，为台</w:t>
      </w:r>
      <w:r>
        <w:rPr>
          <w:rFonts w:hint="eastAsia" w:ascii="Times New Roman" w:hAnsi="Times New Roman" w:eastAsia="方正仿宋简体" w:cs="Times New Roman"/>
          <w:color w:val="auto"/>
          <w:sz w:val="32"/>
          <w:szCs w:val="32"/>
          <w:lang w:eastAsia="zh-CN"/>
          <w14:ligatures w14:val="none"/>
        </w:rPr>
        <w:t>胞</w:t>
      </w:r>
      <w:r>
        <w:rPr>
          <w:rFonts w:hint="eastAsia" w:ascii="Times New Roman" w:hAnsi="Times New Roman" w:eastAsia="方正仿宋简体" w:cs="Times New Roman"/>
          <w:color w:val="auto"/>
          <w:sz w:val="32"/>
          <w:szCs w:val="32"/>
          <w14:ligatures w14:val="none"/>
        </w:rPr>
        <w:t>来鲤发展提供广阔舞台，落实对台资质采信和台湾地区职业技能资格采认工作，从创业资助、平台建设、引导基金等方面对台</w:t>
      </w:r>
      <w:r>
        <w:rPr>
          <w:rFonts w:hint="eastAsia" w:ascii="Times New Roman" w:hAnsi="Times New Roman" w:eastAsia="方正仿宋简体" w:cs="Times New Roman"/>
          <w:color w:val="auto"/>
          <w:sz w:val="32"/>
          <w:szCs w:val="32"/>
          <w:lang w:eastAsia="zh-CN"/>
          <w14:ligatures w14:val="none"/>
        </w:rPr>
        <w:t>胞</w:t>
      </w:r>
      <w:r>
        <w:rPr>
          <w:rFonts w:hint="eastAsia" w:ascii="Times New Roman" w:hAnsi="Times New Roman" w:eastAsia="方正仿宋简体" w:cs="Times New Roman"/>
          <w:color w:val="auto"/>
          <w:sz w:val="32"/>
          <w:szCs w:val="32"/>
          <w14:ligatures w14:val="none"/>
        </w:rPr>
        <w:t>创新创业团队给予支持，切实解决台</w:t>
      </w:r>
      <w:r>
        <w:rPr>
          <w:rFonts w:hint="eastAsia" w:ascii="Times New Roman" w:hAnsi="Times New Roman" w:eastAsia="方正仿宋简体" w:cs="Times New Roman"/>
          <w:color w:val="auto"/>
          <w:sz w:val="32"/>
          <w:szCs w:val="32"/>
          <w:lang w:eastAsia="zh-CN"/>
          <w14:ligatures w14:val="none"/>
        </w:rPr>
        <w:t>胞</w:t>
      </w:r>
      <w:r>
        <w:rPr>
          <w:rFonts w:hint="eastAsia" w:ascii="Times New Roman" w:hAnsi="Times New Roman" w:eastAsia="方正仿宋简体" w:cs="Times New Roman"/>
          <w:color w:val="auto"/>
          <w:sz w:val="32"/>
          <w:szCs w:val="32"/>
          <w14:ligatures w14:val="none"/>
        </w:rPr>
        <w:t>在鲤城创业的后顾之忧，吸引更多台湾青年</w:t>
      </w:r>
      <w:r>
        <w:rPr>
          <w:rFonts w:hint="eastAsia" w:ascii="Times New Roman" w:hAnsi="Times New Roman" w:eastAsia="方正仿宋简体" w:cs="Times New Roman"/>
          <w:color w:val="auto"/>
          <w:sz w:val="32"/>
          <w:szCs w:val="32"/>
          <w:lang w:eastAsia="zh-CN"/>
          <w14:ligatures w14:val="none"/>
        </w:rPr>
        <w:t>人</w:t>
      </w:r>
      <w:r>
        <w:rPr>
          <w:rFonts w:hint="eastAsia" w:ascii="Times New Roman" w:hAnsi="Times New Roman" w:eastAsia="方正仿宋简体" w:cs="Times New Roman"/>
          <w:color w:val="auto"/>
          <w:sz w:val="32"/>
          <w:szCs w:val="32"/>
          <w14:ligatures w14:val="none"/>
        </w:rPr>
        <w:t>才选择鲤城、扎根鲤城、圆梦鲤城。</w:t>
      </w:r>
    </w:p>
    <w:p w14:paraId="6E94BA59">
      <w:pPr>
        <w:keepNext w:val="0"/>
        <w:keepLines w:val="0"/>
        <w:pageBreakBefore w:val="0"/>
        <w:widowControl w:val="0"/>
        <w:kinsoku/>
        <w:wordWrap/>
        <w:overflowPunct/>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打造台</w:t>
      </w:r>
      <w:r>
        <w:rPr>
          <w:rFonts w:hint="eastAsia" w:ascii="Times New Roman" w:hAnsi="Times New Roman" w:eastAsia="方正仿宋简体" w:cs="Times New Roman"/>
          <w:b/>
          <w:bCs/>
          <w:color w:val="auto"/>
          <w:sz w:val="32"/>
          <w:szCs w:val="32"/>
          <w:lang w:eastAsia="zh-CN"/>
          <w14:ligatures w14:val="none"/>
        </w:rPr>
        <w:t>胞</w:t>
      </w:r>
      <w:r>
        <w:rPr>
          <w:rFonts w:hint="eastAsia" w:ascii="Times New Roman" w:hAnsi="Times New Roman" w:eastAsia="方正仿宋简体" w:cs="Times New Roman"/>
          <w:b/>
          <w:bCs/>
          <w:color w:val="auto"/>
          <w:sz w:val="32"/>
          <w:szCs w:val="32"/>
          <w14:ligatures w14:val="none"/>
        </w:rPr>
        <w:t>宜居宜业优选地</w:t>
      </w:r>
      <w:r>
        <w:rPr>
          <w:rFonts w:hint="eastAsia" w:ascii="Times New Roman" w:hAnsi="Times New Roman" w:eastAsia="方正仿宋简体" w:cs="Times New Roman"/>
          <w:color w:val="auto"/>
          <w:sz w:val="32"/>
          <w:szCs w:val="32"/>
          <w14:ligatures w14:val="none"/>
        </w:rPr>
        <w:t>。完善增进台胞福祉和享受同等待遇的政策制度，加强台胞台企权益保障。落实台胞在鲤定居落户</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愿落尽落</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政策，保障台胞子女就近入学。推广医保</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线上</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线下</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服务平台，畅通台胞在鲤参加社保渠道。用好用活鲤台会客厅，吸引更多台胞、台青来鲤。鼓励台胞加入工会、妇联及相关行业组织，畅通在鲤台胞参与人大、政协活动平台和渠道。支持台胞投身生态环保、基层治理、公益慈善等社会事业发展，参评各级荣誉和奖项。</w:t>
      </w:r>
    </w:p>
    <w:p w14:paraId="103D4189">
      <w:pPr>
        <w:keepNext/>
        <w:keepLines/>
        <w:spacing w:before="156" w:beforeLines="50" w:after="156" w:afterLines="50" w:line="600" w:lineRule="exact"/>
        <w:jc w:val="center"/>
        <w:outlineLvl w:val="9"/>
        <w:rPr>
          <w:rFonts w:ascii="Times New Roman" w:hAnsi="Times New Roman" w:eastAsia="黑体" w:cs="Times New Roman"/>
          <w:color w:val="auto"/>
          <w:sz w:val="36"/>
          <w:szCs w:val="36"/>
          <w14:ligatures w14:val="none"/>
        </w:rPr>
      </w:pPr>
      <w:r>
        <w:rPr>
          <w:rFonts w:ascii="Times New Roman" w:hAnsi="Times New Roman" w:eastAsia="黑体" w:cs="Times New Roman"/>
          <w:color w:val="auto"/>
          <w:sz w:val="36"/>
          <w:szCs w:val="36"/>
          <w14:ligatures w14:val="none"/>
        </w:rPr>
        <w:br w:type="page"/>
      </w:r>
    </w:p>
    <w:p w14:paraId="67867B2E">
      <w:pPr>
        <w:keepNext/>
        <w:keepLines/>
        <w:pageBreakBefore w:val="0"/>
        <w:widowControl w:val="0"/>
        <w:kinsoku/>
        <w:wordWrap/>
        <w:overflowPunct/>
        <w:topLinePunct w:val="0"/>
        <w:autoSpaceDE/>
        <w:autoSpaceDN/>
        <w:bidi w:val="0"/>
        <w:spacing w:before="0" w:beforeLines="0" w:after="0" w:afterLines="0" w:line="590" w:lineRule="exact"/>
        <w:jc w:val="center"/>
        <w:textAlignment w:val="auto"/>
        <w:outlineLvl w:val="0"/>
        <w:rPr>
          <w:rFonts w:ascii="Times New Roman" w:hAnsi="Times New Roman" w:eastAsia="黑体" w:cs="Times New Roman"/>
          <w:color w:val="auto"/>
          <w:sz w:val="36"/>
          <w:szCs w:val="36"/>
          <w14:ligatures w14:val="none"/>
        </w:rPr>
      </w:pPr>
      <w:bookmarkStart w:id="376" w:name="_Toc17445"/>
      <w:bookmarkStart w:id="377" w:name="_Toc29097"/>
      <w:bookmarkStart w:id="378" w:name="_Toc216197906"/>
      <w:bookmarkStart w:id="379" w:name="_Toc21406"/>
      <w:bookmarkStart w:id="380" w:name="_Toc11671"/>
      <w:bookmarkStart w:id="381" w:name="_Toc14140"/>
      <w:bookmarkStart w:id="382" w:name="_Toc20849"/>
      <w:r>
        <w:rPr>
          <w:rFonts w:hint="eastAsia" w:ascii="Times New Roman" w:hAnsi="Times New Roman" w:eastAsia="黑体" w:cs="Times New Roman"/>
          <w:color w:val="auto"/>
          <w:sz w:val="36"/>
          <w:szCs w:val="36"/>
          <w14:ligatures w14:val="none"/>
        </w:rPr>
        <w:t>第九章 在全面对外开放上积极开拓</w:t>
      </w:r>
      <w:bookmarkEnd w:id="376"/>
      <w:bookmarkEnd w:id="377"/>
      <w:bookmarkEnd w:id="378"/>
      <w:bookmarkEnd w:id="379"/>
      <w:bookmarkEnd w:id="380"/>
      <w:bookmarkEnd w:id="381"/>
      <w:bookmarkEnd w:id="382"/>
    </w:p>
    <w:p w14:paraId="71A2D150">
      <w:pPr>
        <w:pageBreakBefore w:val="0"/>
        <w:widowControl w:val="0"/>
        <w:kinsoku/>
        <w:wordWrap/>
        <w:overflowPunct/>
        <w:topLinePunct w:val="0"/>
        <w:autoSpaceDE/>
        <w:autoSpaceDN/>
        <w:bidi w:val="0"/>
        <w:spacing w:after="0" w:line="590" w:lineRule="exact"/>
        <w:jc w:val="center"/>
        <w:textAlignment w:val="auto"/>
        <w:rPr>
          <w:rFonts w:hint="eastAsia" w:ascii="Times New Roman" w:hAnsi="Times New Roman" w:eastAsia="黑体" w:cs="Times New Roman"/>
          <w:color w:val="auto"/>
          <w:kern w:val="0"/>
          <w:sz w:val="32"/>
          <w:szCs w:val="32"/>
          <w:lang w:eastAsia="zh-CN"/>
          <w14:ligatures w14:val="none"/>
        </w:rPr>
      </w:pPr>
      <w:r>
        <w:rPr>
          <w:rFonts w:hint="eastAsia" w:ascii="Times New Roman" w:hAnsi="Times New Roman" w:eastAsia="黑体" w:cs="Times New Roman"/>
          <w:color w:val="auto"/>
          <w:sz w:val="36"/>
          <w:szCs w:val="36"/>
          <w14:ligatures w14:val="none"/>
        </w:rPr>
        <w:t>建设合作共赢的</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海丝鲤城</w:t>
      </w:r>
      <w:r>
        <w:rPr>
          <w:rFonts w:hint="eastAsia" w:ascii="Times New Roman" w:hAnsi="Times New Roman" w:eastAsia="黑体" w:cs="Times New Roman"/>
          <w:color w:val="auto"/>
          <w:sz w:val="36"/>
          <w:szCs w:val="36"/>
          <w:lang w:eastAsia="zh-CN"/>
          <w14:ligatures w14:val="none"/>
        </w:rPr>
        <w:t>”</w:t>
      </w:r>
    </w:p>
    <w:p w14:paraId="1FAA4864">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hint="eastAsia" w:ascii="Times New Roman" w:hAnsi="Times New Roman" w:eastAsia="方正仿宋简体" w:cs="Times New Roman"/>
          <w:color w:val="auto"/>
          <w:kern w:val="0"/>
          <w:sz w:val="32"/>
          <w:szCs w:val="32"/>
          <w14:ligatures w14:val="none"/>
        </w:rPr>
      </w:pPr>
    </w:p>
    <w:p w14:paraId="71898BF0">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both"/>
        <w:textAlignment w:val="auto"/>
        <w:rPr>
          <w:rFonts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color w:val="auto"/>
          <w:kern w:val="0"/>
          <w:sz w:val="32"/>
          <w:szCs w:val="32"/>
          <w14:ligatures w14:val="none"/>
        </w:rPr>
        <w:t>坚持</w:t>
      </w:r>
      <w:r>
        <w:rPr>
          <w:rFonts w:hint="eastAsia" w:ascii="Times New Roman" w:hAnsi="Times New Roman" w:eastAsia="方正仿宋简体" w:cs="Times New Roman"/>
          <w:color w:val="auto"/>
          <w:spacing w:val="-6"/>
          <w:kern w:val="0"/>
          <w:sz w:val="32"/>
          <w:szCs w:val="32"/>
          <w14:ligatures w14:val="none"/>
        </w:rPr>
        <w:t>以开放促改革促发展，</w:t>
      </w:r>
      <w:r>
        <w:rPr>
          <w:rFonts w:hint="eastAsia" w:ascii="Times New Roman" w:hAnsi="Times New Roman" w:eastAsia="方正仿宋简体" w:cs="Times New Roman"/>
          <w:color w:val="auto"/>
          <w:spacing w:val="-6"/>
          <w:kern w:val="0"/>
          <w:sz w:val="32"/>
          <w:szCs w:val="32"/>
          <w:lang w:eastAsia="zh-CN"/>
          <w14:ligatures w14:val="none"/>
        </w:rPr>
        <w:t>深度</w:t>
      </w:r>
      <w:r>
        <w:rPr>
          <w:rFonts w:hint="eastAsia" w:ascii="Times New Roman" w:hAnsi="Times New Roman" w:eastAsia="方正仿宋简体" w:cs="Times New Roman"/>
          <w:color w:val="auto"/>
          <w:spacing w:val="-6"/>
          <w:kern w:val="0"/>
          <w:sz w:val="32"/>
          <w:szCs w:val="32"/>
          <w14:ligatures w14:val="none"/>
        </w:rPr>
        <w:t>融入</w:t>
      </w:r>
      <w:r>
        <w:rPr>
          <w:rFonts w:hint="eastAsia" w:ascii="Times New Roman" w:hAnsi="Times New Roman" w:eastAsia="方正仿宋简体" w:cs="Times New Roman"/>
          <w:color w:val="auto"/>
          <w:spacing w:val="-6"/>
          <w:kern w:val="0"/>
          <w:sz w:val="32"/>
          <w:szCs w:val="32"/>
          <w:lang w:eastAsia="zh-CN"/>
          <w14:ligatures w14:val="none"/>
        </w:rPr>
        <w:t>“</w:t>
      </w:r>
      <w:r>
        <w:rPr>
          <w:rFonts w:hint="eastAsia" w:ascii="Times New Roman" w:hAnsi="Times New Roman" w:eastAsia="方正仿宋简体" w:cs="Times New Roman"/>
          <w:b w:val="0"/>
          <w:bCs w:val="0"/>
          <w:color w:val="auto"/>
          <w:spacing w:val="-6"/>
          <w:sz w:val="32"/>
          <w:szCs w:val="32"/>
          <w:lang w:eastAsia="zh-CN"/>
          <w14:ligatures w14:val="none"/>
        </w:rPr>
        <w:t>海丝”先行区建设，</w:t>
      </w:r>
      <w:r>
        <w:rPr>
          <w:rFonts w:hint="eastAsia" w:ascii="Times New Roman" w:hAnsi="Times New Roman" w:eastAsia="方正仿宋简体" w:cs="Times New Roman"/>
          <w:color w:val="auto"/>
          <w:spacing w:val="-6"/>
          <w:kern w:val="0"/>
          <w:sz w:val="32"/>
          <w:szCs w:val="32"/>
          <w14:ligatures w14:val="none"/>
        </w:rPr>
        <w:t>持</w:t>
      </w:r>
      <w:r>
        <w:rPr>
          <w:rFonts w:hint="eastAsia" w:ascii="Times New Roman" w:hAnsi="Times New Roman" w:eastAsia="方正仿宋简体" w:cs="Times New Roman"/>
          <w:color w:val="auto"/>
          <w:spacing w:val="-11"/>
          <w:kern w:val="0"/>
          <w:sz w:val="32"/>
          <w:szCs w:val="32"/>
          <w14:ligatures w14:val="none"/>
        </w:rPr>
        <w:t>续提升外资外贸发展韧性</w:t>
      </w:r>
      <w:r>
        <w:rPr>
          <w:rFonts w:hint="eastAsia" w:ascii="Times New Roman" w:hAnsi="Times New Roman" w:eastAsia="方正仿宋简体" w:cs="Times New Roman"/>
          <w:color w:val="auto"/>
          <w:spacing w:val="-11"/>
          <w:kern w:val="0"/>
          <w:sz w:val="32"/>
          <w:szCs w:val="32"/>
          <w:lang w:eastAsia="zh-CN"/>
          <w14:ligatures w14:val="none"/>
        </w:rPr>
        <w:t>，</w:t>
      </w:r>
      <w:r>
        <w:rPr>
          <w:rFonts w:hint="eastAsia" w:ascii="Times New Roman" w:hAnsi="Times New Roman" w:eastAsia="方正仿宋简体" w:cs="Times New Roman"/>
          <w:color w:val="auto"/>
          <w:spacing w:val="-11"/>
          <w:kern w:val="0"/>
          <w:sz w:val="32"/>
          <w:szCs w:val="32"/>
          <w14:ligatures w14:val="none"/>
        </w:rPr>
        <w:t>打造内外融通的</w:t>
      </w:r>
      <w:r>
        <w:rPr>
          <w:rFonts w:hint="eastAsia" w:ascii="Times New Roman" w:hAnsi="Times New Roman" w:eastAsia="方正仿宋简体" w:cs="Times New Roman"/>
          <w:color w:val="auto"/>
          <w:spacing w:val="-11"/>
          <w:kern w:val="0"/>
          <w:sz w:val="32"/>
          <w:szCs w:val="32"/>
          <w:lang w:eastAsia="zh-CN"/>
          <w14:ligatures w14:val="none"/>
        </w:rPr>
        <w:t>“</w:t>
      </w:r>
      <w:r>
        <w:rPr>
          <w:rFonts w:hint="eastAsia" w:ascii="Times New Roman" w:hAnsi="Times New Roman" w:eastAsia="方正仿宋简体" w:cs="Times New Roman"/>
          <w:color w:val="auto"/>
          <w:spacing w:val="-11"/>
          <w:kern w:val="0"/>
          <w:sz w:val="32"/>
          <w:szCs w:val="32"/>
          <w14:ligatures w14:val="none"/>
        </w:rPr>
        <w:t>开放鲤城</w:t>
      </w:r>
      <w:r>
        <w:rPr>
          <w:rFonts w:hint="eastAsia" w:ascii="Times New Roman" w:hAnsi="Times New Roman" w:eastAsia="方正仿宋简体" w:cs="Times New Roman"/>
          <w:color w:val="auto"/>
          <w:spacing w:val="-11"/>
          <w:kern w:val="0"/>
          <w:sz w:val="32"/>
          <w:szCs w:val="32"/>
          <w:lang w:eastAsia="zh-CN"/>
          <w14:ligatures w14:val="none"/>
        </w:rPr>
        <w:t>”“</w:t>
      </w:r>
      <w:r>
        <w:rPr>
          <w:rFonts w:hint="eastAsia" w:ascii="Times New Roman" w:hAnsi="Times New Roman" w:eastAsia="方正仿宋简体" w:cs="Times New Roman"/>
          <w:color w:val="auto"/>
          <w:spacing w:val="-11"/>
          <w:kern w:val="0"/>
          <w:sz w:val="32"/>
          <w:szCs w:val="32"/>
          <w14:ligatures w14:val="none"/>
        </w:rPr>
        <w:t>海丝鲤城</w:t>
      </w:r>
      <w:r>
        <w:rPr>
          <w:rFonts w:hint="eastAsia" w:ascii="Times New Roman" w:hAnsi="Times New Roman" w:eastAsia="方正仿宋简体" w:cs="Times New Roman"/>
          <w:color w:val="auto"/>
          <w:spacing w:val="-11"/>
          <w:kern w:val="0"/>
          <w:sz w:val="32"/>
          <w:szCs w:val="32"/>
          <w:lang w:eastAsia="zh-CN"/>
          <w14:ligatures w14:val="none"/>
        </w:rPr>
        <w:t>”</w:t>
      </w:r>
      <w:r>
        <w:rPr>
          <w:rFonts w:hint="eastAsia" w:ascii="Times New Roman" w:hAnsi="Times New Roman" w:eastAsia="方正仿宋简体" w:cs="Times New Roman"/>
          <w:color w:val="auto"/>
          <w:spacing w:val="-11"/>
          <w:kern w:val="0"/>
          <w:sz w:val="32"/>
          <w:szCs w:val="32"/>
          <w14:ligatures w14:val="none"/>
        </w:rPr>
        <w:t>。</w:t>
      </w:r>
    </w:p>
    <w:p w14:paraId="69B812BF">
      <w:pPr>
        <w:keepNext/>
        <w:keepLines/>
        <w:pageBreakBefore w:val="0"/>
        <w:widowControl w:val="0"/>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黑体" w:cs="Times New Roman"/>
          <w:color w:val="auto"/>
          <w:sz w:val="32"/>
          <w:szCs w:val="32"/>
        </w:rPr>
      </w:pPr>
      <w:bookmarkStart w:id="383" w:name="_Toc1185"/>
      <w:bookmarkStart w:id="384" w:name="_Toc216197907"/>
      <w:bookmarkStart w:id="385" w:name="_Toc216046875"/>
      <w:bookmarkStart w:id="386" w:name="_Toc28866"/>
      <w:bookmarkStart w:id="387" w:name="_Toc21027"/>
      <w:bookmarkStart w:id="388" w:name="_Toc13504"/>
      <w:bookmarkStart w:id="389" w:name="_Toc28214"/>
      <w:bookmarkStart w:id="390" w:name="_Toc3391"/>
      <w:r>
        <w:rPr>
          <w:rFonts w:hint="eastAsia" w:ascii="Times New Roman" w:hAnsi="Times New Roman" w:eastAsia="黑体" w:cs="Times New Roman"/>
          <w:color w:val="auto"/>
          <w:sz w:val="32"/>
          <w:szCs w:val="32"/>
        </w:rPr>
        <w:t>第一节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推动对外开放提质增效</w:t>
      </w:r>
      <w:bookmarkEnd w:id="383"/>
      <w:bookmarkEnd w:id="384"/>
      <w:bookmarkEnd w:id="385"/>
      <w:bookmarkEnd w:id="386"/>
      <w:bookmarkEnd w:id="387"/>
      <w:bookmarkEnd w:id="388"/>
      <w:bookmarkEnd w:id="389"/>
      <w:bookmarkEnd w:id="390"/>
    </w:p>
    <w:p w14:paraId="3B11C664">
      <w:pPr>
        <w:keepNext w:val="0"/>
        <w:keepLines w:val="0"/>
        <w:pageBreakBefore w:val="0"/>
        <w:widowControl w:val="0"/>
        <w:kinsoku/>
        <w:wordWrap/>
        <w:overflowPunct/>
        <w:topLinePunct w:val="0"/>
        <w:autoSpaceDE/>
        <w:autoSpaceDN/>
        <w:bidi w:val="0"/>
        <w:spacing w:after="0" w:line="590" w:lineRule="exact"/>
        <w:ind w:firstLine="640"/>
        <w:jc w:val="both"/>
        <w:textAlignment w:val="auto"/>
        <w:outlineLvl w:val="0"/>
        <w:rPr>
          <w:rFonts w:hint="eastAsia" w:ascii="Times New Roman" w:hAnsi="Times New Roman" w:eastAsia="方正仿宋简体" w:cs="Times New Roman"/>
          <w:b/>
          <w:bCs/>
          <w:color w:val="auto"/>
          <w:sz w:val="32"/>
          <w:szCs w:val="32"/>
          <w14:ligatures w14:val="none"/>
        </w:rPr>
      </w:pPr>
      <w:bookmarkStart w:id="391" w:name="_Toc22750"/>
      <w:bookmarkStart w:id="392" w:name="_Toc27758"/>
      <w:bookmarkStart w:id="393" w:name="_Toc29654"/>
      <w:bookmarkStart w:id="394" w:name="_Toc29754"/>
      <w:r>
        <w:rPr>
          <w:rFonts w:hint="eastAsia" w:ascii="Times New Roman" w:hAnsi="Times New Roman" w:eastAsia="方正仿宋简体" w:cs="Times New Roman"/>
          <w:b w:val="0"/>
          <w:bCs w:val="0"/>
          <w:color w:val="auto"/>
          <w:sz w:val="32"/>
          <w:szCs w:val="32"/>
          <w:lang w:eastAsia="zh-CN"/>
          <w14:ligatures w14:val="none"/>
        </w:rPr>
        <w:t>积极融入泉州</w:t>
      </w:r>
      <w:r>
        <w:rPr>
          <w:rFonts w:hint="eastAsia" w:ascii="Times New Roman" w:hAnsi="Times New Roman" w:eastAsia="方正仿宋简体" w:cs="Times New Roman"/>
          <w:color w:val="auto"/>
          <w:kern w:val="0"/>
          <w:sz w:val="32"/>
          <w:szCs w:val="32"/>
          <w14:ligatures w14:val="none"/>
        </w:rPr>
        <w:t>双循环战略支点城市建设，</w:t>
      </w:r>
      <w:r>
        <w:rPr>
          <w:rFonts w:hint="eastAsia" w:ascii="Times New Roman" w:hAnsi="Times New Roman" w:eastAsia="方正仿宋简体" w:cs="Times New Roman"/>
          <w:color w:val="auto"/>
          <w:sz w:val="32"/>
          <w:szCs w:val="32"/>
          <w14:ligatures w14:val="none"/>
        </w:rPr>
        <w:t>推动外贸市场、外贸产品多元化发展，</w:t>
      </w:r>
      <w:r>
        <w:rPr>
          <w:rFonts w:ascii="Times New Roman" w:hAnsi="Times New Roman" w:eastAsia="方正仿宋简体" w:cs="Times New Roman"/>
          <w:color w:val="auto"/>
          <w:sz w:val="32"/>
          <w:szCs w:val="32"/>
          <w14:ligatures w14:val="none"/>
        </w:rPr>
        <w:t>构建更具国际竞争力、风险抵抗力和可持续发展能力的外贸新体系。</w:t>
      </w:r>
      <w:r>
        <w:rPr>
          <w:rFonts w:hint="eastAsia" w:ascii="Times New Roman" w:hAnsi="Times New Roman" w:eastAsia="方正仿宋简体" w:cs="Times New Roman"/>
          <w:color w:val="auto"/>
          <w:sz w:val="32"/>
          <w:szCs w:val="32"/>
          <w14:ligatures w14:val="none"/>
        </w:rPr>
        <w:t>统筹</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引进来</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与</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走出去</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，拓展外资利用新领域与新方式，引导服务与资本</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稳健出海</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，推动双向投资从 </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规模扩张</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向</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质量共赢</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 升级。</w:t>
      </w:r>
      <w:bookmarkEnd w:id="391"/>
      <w:bookmarkEnd w:id="392"/>
      <w:bookmarkEnd w:id="393"/>
      <w:bookmarkEnd w:id="394"/>
    </w:p>
    <w:p w14:paraId="54A7E086">
      <w:pPr>
        <w:keepNext w:val="0"/>
        <w:keepLines w:val="0"/>
        <w:pageBreakBefore w:val="0"/>
        <w:widowControl w:val="0"/>
        <w:kinsoku/>
        <w:wordWrap/>
        <w:overflowPunct/>
        <w:topLinePunct w:val="0"/>
        <w:autoSpaceDE/>
        <w:autoSpaceDN/>
        <w:bidi w:val="0"/>
        <w:spacing w:after="0" w:line="590" w:lineRule="exact"/>
        <w:ind w:firstLine="641"/>
        <w:jc w:val="both"/>
        <w:textAlignment w:val="auto"/>
        <w:outlineLvl w:val="0"/>
        <w:rPr>
          <w:rFonts w:ascii="Times New Roman" w:hAnsi="Times New Roman" w:eastAsia="方正仿宋简体" w:cs="Times New Roman"/>
          <w:color w:val="auto"/>
          <w:kern w:val="0"/>
          <w:sz w:val="32"/>
          <w:szCs w:val="32"/>
          <w14:ligatures w14:val="none"/>
        </w:rPr>
      </w:pPr>
      <w:bookmarkStart w:id="395" w:name="_Toc533"/>
      <w:bookmarkStart w:id="396" w:name="_Toc23054"/>
      <w:bookmarkStart w:id="397" w:name="_Toc3885"/>
      <w:bookmarkStart w:id="398" w:name="_Toc21315"/>
      <w:r>
        <w:rPr>
          <w:rFonts w:hint="eastAsia" w:ascii="Times New Roman" w:hAnsi="Times New Roman" w:eastAsia="方正仿宋简体" w:cs="Times New Roman"/>
          <w:b/>
          <w:bCs/>
          <w:color w:val="auto"/>
          <w:sz w:val="32"/>
          <w:szCs w:val="32"/>
          <w14:ligatures w14:val="none"/>
        </w:rPr>
        <w:t>推动外贸市场多元化发展</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kern w:val="0"/>
          <w:sz w:val="32"/>
          <w:szCs w:val="32"/>
          <w14:ligatures w14:val="none"/>
        </w:rPr>
        <w:t>优化国际市场布局，壮大外贸新业态，全力稳住外贸基本盘。全面落实</w:t>
      </w:r>
      <w:r>
        <w:rPr>
          <w:rFonts w:ascii="Times New Roman" w:hAnsi="Times New Roman" w:eastAsia="方正仿宋简体" w:cs="Times New Roman"/>
          <w:color w:val="auto"/>
          <w:kern w:val="0"/>
          <w:sz w:val="32"/>
          <w:szCs w:val="32"/>
          <w14:ligatures w14:val="none"/>
        </w:rPr>
        <w:t>RCEP</w:t>
      </w:r>
      <w:r>
        <w:rPr>
          <w:rFonts w:hint="eastAsia" w:ascii="Times New Roman" w:hAnsi="Times New Roman" w:eastAsia="方正仿宋简体" w:cs="Times New Roman"/>
          <w:color w:val="auto"/>
          <w:kern w:val="0"/>
          <w:sz w:val="32"/>
          <w:szCs w:val="32"/>
          <w14:ligatures w14:val="none"/>
        </w:rPr>
        <w:t>行动计划</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建立健全跨部门协同推进机制，引导实体企业深化与</w:t>
      </w:r>
      <w:r>
        <w:rPr>
          <w:rFonts w:ascii="Times New Roman" w:hAnsi="Times New Roman" w:eastAsia="方正仿宋简体" w:cs="Times New Roman"/>
          <w:color w:val="auto"/>
          <w:kern w:val="0"/>
          <w:sz w:val="32"/>
          <w:szCs w:val="32"/>
          <w14:ligatures w14:val="none"/>
        </w:rPr>
        <w:t>RCEP</w:t>
      </w:r>
      <w:r>
        <w:rPr>
          <w:rFonts w:hint="eastAsia" w:ascii="Times New Roman" w:hAnsi="Times New Roman" w:eastAsia="方正仿宋简体" w:cs="Times New Roman"/>
          <w:color w:val="auto"/>
          <w:kern w:val="0"/>
          <w:sz w:val="32"/>
          <w:szCs w:val="32"/>
          <w14:ligatures w14:val="none"/>
        </w:rPr>
        <w:t>区域在产业链、供应链方面的务实合作。支持企业精准开拓国际市场，巩固欧美传统市场，拓展</w:t>
      </w:r>
      <w:r>
        <w:rPr>
          <w:rFonts w:ascii="Times New Roman" w:hAnsi="Times New Roman" w:eastAsia="方正仿宋简体" w:cs="Times New Roman"/>
          <w:color w:val="auto"/>
          <w:kern w:val="0"/>
          <w:sz w:val="32"/>
          <w:szCs w:val="32"/>
          <w14:ligatures w14:val="none"/>
        </w:rPr>
        <w:t>RCEP</w:t>
      </w:r>
      <w:r>
        <w:rPr>
          <w:rFonts w:hint="eastAsia" w:ascii="Times New Roman" w:hAnsi="Times New Roman" w:eastAsia="方正仿宋简体" w:cs="Times New Roman"/>
          <w:color w:val="auto"/>
          <w:kern w:val="0"/>
          <w:sz w:val="32"/>
          <w:szCs w:val="32"/>
          <w14:ligatures w14:val="none"/>
        </w:rPr>
        <w:t>成员国、中东、拉美等新兴市场，扩大对</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一带一路</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共建国家及金砖国家的贸易规模。</w:t>
      </w:r>
      <w:bookmarkEnd w:id="395"/>
      <w:bookmarkEnd w:id="396"/>
      <w:bookmarkEnd w:id="397"/>
      <w:bookmarkEnd w:id="398"/>
    </w:p>
    <w:p w14:paraId="0B73CD10">
      <w:pPr>
        <w:keepNext w:val="0"/>
        <w:keepLines w:val="0"/>
        <w:pageBreakBefore w:val="0"/>
        <w:widowControl w:val="0"/>
        <w:kinsoku/>
        <w:wordWrap/>
        <w:overflowPunct/>
        <w:topLinePunct w:val="0"/>
        <w:autoSpaceDE/>
        <w:autoSpaceDN/>
        <w:bidi w:val="0"/>
        <w:adjustRightInd/>
        <w:snapToGrid/>
        <w:spacing w:after="0" w:line="590" w:lineRule="exact"/>
        <w:ind w:firstLine="641"/>
        <w:jc w:val="both"/>
        <w:textAlignment w:val="auto"/>
        <w:outlineLvl w:val="0"/>
        <w:rPr>
          <w:rFonts w:hint="eastAsia" w:ascii="Times New Roman" w:hAnsi="Times New Roman" w:eastAsia="方正仿宋简体" w:cs="Times New Roman"/>
          <w:color w:val="auto"/>
          <w:kern w:val="0"/>
          <w:sz w:val="32"/>
          <w:szCs w:val="32"/>
          <w14:ligatures w14:val="none"/>
        </w:rPr>
      </w:pPr>
      <w:bookmarkStart w:id="399" w:name="_Toc19760"/>
      <w:bookmarkStart w:id="400" w:name="_Toc16270"/>
      <w:bookmarkStart w:id="401" w:name="_Toc18255"/>
      <w:bookmarkStart w:id="402" w:name="_Toc22698"/>
      <w:r>
        <w:rPr>
          <w:rFonts w:hint="eastAsia" w:ascii="Times New Roman" w:hAnsi="Times New Roman" w:eastAsia="方正仿宋简体" w:cs="Times New Roman"/>
          <w:b/>
          <w:bCs/>
          <w:color w:val="auto"/>
          <w:kern w:val="0"/>
          <w:sz w:val="32"/>
          <w:szCs w:val="32"/>
          <w14:ligatures w14:val="none"/>
        </w:rPr>
        <w:t>推动外贸产品多元化发展</w:t>
      </w:r>
      <w:r>
        <w:rPr>
          <w:rFonts w:hint="eastAsia" w:ascii="Times New Roman" w:hAnsi="Times New Roman" w:eastAsia="方正仿宋简体" w:cs="Times New Roman"/>
          <w:b w:val="0"/>
          <w:bCs w:val="0"/>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拓展中间品贸易、绿色贸易、服务贸易，支持企业拓展新型外贸市场。依托南环路—常泰路汽车贸易走廊发展轴线，以海天国际汽车城、工矿汽配城为核心载体，加快构建集展示、交易、服务于一体的二手车出口产业集聚区，为外贸发展注入新增量。</w:t>
      </w:r>
      <w:bookmarkEnd w:id="399"/>
      <w:bookmarkEnd w:id="400"/>
      <w:bookmarkEnd w:id="401"/>
      <w:bookmarkEnd w:id="402"/>
    </w:p>
    <w:p w14:paraId="7C202C34">
      <w:pPr>
        <w:pStyle w:val="21"/>
        <w:pageBreakBefore w:val="0"/>
        <w:widowControl w:val="0"/>
        <w:kinsoku/>
        <w:wordWrap/>
        <w:overflowPunct/>
        <w:topLinePunct w:val="0"/>
        <w:autoSpaceDE/>
        <w:autoSpaceDN/>
        <w:bidi w:val="0"/>
        <w:adjustRightInd w:val="0"/>
        <w:snapToGrid w:val="0"/>
        <w:spacing w:after="0" w:line="590" w:lineRule="exact"/>
        <w:ind w:firstLine="40"/>
        <w:jc w:val="both"/>
        <w:textAlignment w:val="auto"/>
        <w:outlineLvl w:val="0"/>
        <w:rPr>
          <w:rFonts w:hint="default" w:ascii="Times New Roman" w:hAnsi="Times New Roman" w:eastAsia="方正仿宋简体" w:cs="Times New Roman"/>
          <w:color w:val="auto"/>
          <w:lang w:eastAsia="zh-CN"/>
        </w:rPr>
      </w:pPr>
      <w:r>
        <w:rPr>
          <w:rFonts w:hint="eastAsia" w:ascii="Times New Roman" w:hAnsi="Times New Roman"/>
          <w:color w:val="auto"/>
          <w:lang w:eastAsia="zh-CN"/>
        </w:rPr>
        <w:t>　　</w:t>
      </w:r>
      <w:bookmarkStart w:id="403" w:name="_Toc11653"/>
      <w:bookmarkStart w:id="404" w:name="_Toc9597"/>
      <w:bookmarkStart w:id="405" w:name="_Toc650"/>
      <w:bookmarkStart w:id="406" w:name="_Toc20266"/>
      <w:r>
        <w:rPr>
          <w:rFonts w:hint="default" w:ascii="Times New Roman" w:hAnsi="Times New Roman" w:eastAsia="方正仿宋简体" w:cs="Times New Roman"/>
          <w:b/>
          <w:bCs/>
          <w:color w:val="auto"/>
        </w:rPr>
        <w:t>推动双向投资优化升级</w:t>
      </w:r>
      <w:r>
        <w:rPr>
          <w:rFonts w:hint="default" w:ascii="Times New Roman" w:hAnsi="Times New Roman" w:eastAsia="方正仿宋简体" w:cs="Times New Roman"/>
          <w:color w:val="auto"/>
          <w:lang w:eastAsia="zh-CN"/>
        </w:rPr>
        <w:t>。协同推进招商引资与对外投资，大力招引都市产业业态，重点引进一批</w:t>
      </w:r>
      <w:r>
        <w:rPr>
          <w:rFonts w:hint="eastAsia" w:ascii="Times New Roman" w:hAnsi="Times New Roman" w:eastAsia="方正仿宋简体" w:cs="Times New Roman"/>
          <w:color w:val="auto"/>
          <w:lang w:eastAsia="zh-CN"/>
        </w:rPr>
        <w:t>“</w:t>
      </w:r>
      <w:r>
        <w:rPr>
          <w:rFonts w:hint="default" w:ascii="Times New Roman" w:hAnsi="Times New Roman" w:eastAsia="方正仿宋简体" w:cs="Times New Roman"/>
          <w:color w:val="auto"/>
          <w:lang w:eastAsia="zh-CN"/>
        </w:rPr>
        <w:t>一带一路</w:t>
      </w:r>
      <w:r>
        <w:rPr>
          <w:rFonts w:hint="eastAsia" w:ascii="Times New Roman" w:hAnsi="Times New Roman" w:eastAsia="方正仿宋简体" w:cs="Times New Roman"/>
          <w:color w:val="auto"/>
          <w:lang w:eastAsia="zh-CN"/>
        </w:rPr>
        <w:t>”</w:t>
      </w:r>
      <w:r>
        <w:rPr>
          <w:rFonts w:hint="default" w:ascii="Times New Roman" w:hAnsi="Times New Roman" w:eastAsia="方正仿宋简体" w:cs="Times New Roman"/>
          <w:color w:val="auto"/>
          <w:lang w:eastAsia="zh-CN"/>
        </w:rPr>
        <w:t>沿线、南方国家等新兴市场本土头部电商平台，吸引外资参与新能源、新材料等重点产业集群建设，鼓励外资投资养老、文化旅游、体育、医疗、金融等服务业领域。鼓励外资企业通过利润再投资、资本（盈余）公积转增、债转股等方式扩大投资。充分发挥海外侨胞、闽商、境外商协会的资源优势，高频次开展境内外专题招商</w:t>
      </w:r>
      <w:r>
        <w:rPr>
          <w:rFonts w:hint="eastAsia" w:ascii="Times New Roman" w:hAnsi="Times New Roman" w:eastAsia="方正仿宋简体" w:cs="Times New Roman"/>
          <w:color w:val="auto"/>
          <w:lang w:eastAsia="zh-CN"/>
        </w:rPr>
        <w:t>推介</w:t>
      </w:r>
      <w:r>
        <w:rPr>
          <w:rFonts w:hint="default" w:ascii="Times New Roman" w:hAnsi="Times New Roman" w:eastAsia="方正仿宋简体" w:cs="Times New Roman"/>
          <w:color w:val="auto"/>
          <w:lang w:eastAsia="zh-CN"/>
        </w:rPr>
        <w:t>，引进一批标志性项目。创新以民引外等外资引进模式，鼓励企业以跨国并购、境外上市等方式引进外资。支持服务本土骨干企业增资扩产与</w:t>
      </w:r>
      <w:r>
        <w:rPr>
          <w:rFonts w:hint="eastAsia" w:ascii="Times New Roman" w:hAnsi="Times New Roman" w:eastAsia="方正仿宋简体" w:cs="Times New Roman"/>
          <w:color w:val="auto"/>
          <w:lang w:eastAsia="zh-CN"/>
        </w:rPr>
        <w:t>“</w:t>
      </w:r>
      <w:r>
        <w:rPr>
          <w:rFonts w:hint="default" w:ascii="Times New Roman" w:hAnsi="Times New Roman" w:eastAsia="方正仿宋简体" w:cs="Times New Roman"/>
          <w:color w:val="auto"/>
          <w:lang w:eastAsia="zh-CN"/>
        </w:rPr>
        <w:t>走出去</w:t>
      </w:r>
      <w:r>
        <w:rPr>
          <w:rFonts w:hint="eastAsia" w:ascii="Times New Roman" w:hAnsi="Times New Roman" w:eastAsia="方正仿宋简体" w:cs="Times New Roman"/>
          <w:color w:val="auto"/>
          <w:lang w:eastAsia="zh-CN"/>
        </w:rPr>
        <w:t>”</w:t>
      </w:r>
      <w:r>
        <w:rPr>
          <w:rFonts w:hint="default" w:ascii="Times New Roman" w:hAnsi="Times New Roman" w:eastAsia="方正仿宋简体" w:cs="Times New Roman"/>
          <w:color w:val="auto"/>
          <w:lang w:eastAsia="zh-CN"/>
        </w:rPr>
        <w:t>参与国际竞争，鼓励企业开展境外投资与国际产能合作。</w:t>
      </w:r>
      <w:bookmarkEnd w:id="403"/>
      <w:bookmarkEnd w:id="404"/>
      <w:bookmarkEnd w:id="405"/>
      <w:bookmarkEnd w:id="406"/>
    </w:p>
    <w:p w14:paraId="09ECF4FC">
      <w:pPr>
        <w:keepNext/>
        <w:keepLines/>
        <w:pageBreakBefore w:val="0"/>
        <w:widowControl w:val="0"/>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color w:val="auto"/>
          <w:kern w:val="0"/>
          <w:sz w:val="32"/>
          <w:szCs w:val="32"/>
          <w14:ligatures w14:val="none"/>
        </w:rPr>
      </w:pPr>
      <w:bookmarkStart w:id="407" w:name="_Toc27186"/>
      <w:bookmarkStart w:id="408" w:name="_Toc26824"/>
      <w:bookmarkStart w:id="409" w:name="_Toc9043"/>
      <w:bookmarkStart w:id="410" w:name="_Toc216197908"/>
      <w:bookmarkStart w:id="411" w:name="_Toc2023"/>
      <w:bookmarkStart w:id="412" w:name="_Toc216046876"/>
      <w:bookmarkStart w:id="413" w:name="_Toc4958"/>
      <w:bookmarkStart w:id="414" w:name="_Toc6198"/>
      <w:r>
        <w:rPr>
          <w:rFonts w:hint="eastAsia" w:ascii="Times New Roman" w:hAnsi="Times New Roman" w:eastAsia="黑体" w:cs="Times New Roman"/>
          <w:color w:val="auto"/>
          <w:sz w:val="32"/>
          <w:szCs w:val="32"/>
        </w:rPr>
        <w:t>第二节 建设国货潮品输出高地</w:t>
      </w:r>
      <w:bookmarkEnd w:id="407"/>
      <w:bookmarkEnd w:id="408"/>
      <w:bookmarkEnd w:id="409"/>
      <w:bookmarkEnd w:id="410"/>
      <w:bookmarkEnd w:id="411"/>
      <w:bookmarkEnd w:id="412"/>
      <w:bookmarkEnd w:id="413"/>
      <w:bookmarkEnd w:id="414"/>
    </w:p>
    <w:p w14:paraId="45E01BB5">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b/>
          <w:bCs/>
          <w:color w:val="auto"/>
          <w:kern w:val="0"/>
          <w:sz w:val="32"/>
          <w:szCs w:val="32"/>
          <w:lang w:eastAsia="zh-CN"/>
          <w14:ligatures w14:val="none"/>
        </w:rPr>
        <w:t>打造“鲤城</w:t>
      </w:r>
      <w:r>
        <w:rPr>
          <w:rFonts w:hint="eastAsia" w:ascii="Times New Roman" w:hAnsi="Times New Roman" w:eastAsia="方正仿宋简体" w:cs="Times New Roman"/>
          <w:b/>
          <w:bCs/>
          <w:color w:val="auto"/>
          <w:kern w:val="0"/>
          <w:sz w:val="32"/>
          <w:szCs w:val="32"/>
          <w14:ligatures w14:val="none"/>
        </w:rPr>
        <w:t>制造</w:t>
      </w:r>
      <w:r>
        <w:rPr>
          <w:rFonts w:hint="eastAsia" w:ascii="Times New Roman" w:hAnsi="Times New Roman" w:eastAsia="方正仿宋简体" w:cs="Times New Roman"/>
          <w:b/>
          <w:bCs/>
          <w:color w:val="auto"/>
          <w:kern w:val="0"/>
          <w:sz w:val="32"/>
          <w:szCs w:val="32"/>
          <w:lang w:eastAsia="zh-CN"/>
          <w14:ligatures w14:val="none"/>
        </w:rPr>
        <w:t>”</w:t>
      </w:r>
      <w:r>
        <w:rPr>
          <w:rFonts w:hint="eastAsia" w:ascii="Times New Roman" w:hAnsi="Times New Roman" w:eastAsia="方正仿宋简体" w:cs="Times New Roman"/>
          <w:b/>
          <w:bCs/>
          <w:color w:val="auto"/>
          <w:kern w:val="0"/>
          <w:sz w:val="32"/>
          <w:szCs w:val="32"/>
          <w14:ligatures w14:val="none"/>
        </w:rPr>
        <w:t>输出高地</w:t>
      </w:r>
      <w:r>
        <w:rPr>
          <w:rFonts w:hint="eastAsia" w:ascii="Times New Roman" w:hAnsi="Times New Roman" w:eastAsia="方正仿宋简体" w:cs="Times New Roman"/>
          <w:b w:val="0"/>
          <w:bCs w:val="0"/>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立足鲤城传统优势产业基础，推动制造业企业与外贸公司、跨境电商平台深度对接，构建</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鲤城制造</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一体化出海体系。扎实推进</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外贸企业倍增行动</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，聚焦</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专精特新</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企业群体，强化国际市场拓展支持，不断壮大外贸主体规模。</w:t>
      </w:r>
      <w:r>
        <w:rPr>
          <w:rFonts w:hint="default" w:ascii="Times New Roman" w:hAnsi="Times New Roman" w:eastAsia="方正仿宋简体" w:cs="Times New Roman"/>
          <w:b w:val="0"/>
          <w:bCs/>
          <w:color w:val="auto"/>
          <w:sz w:val="32"/>
          <w:szCs w:val="32"/>
        </w:rPr>
        <w:t>主动对标国际高标准经贸规则，引导企业申报AEO高级认证，增创国际合作和竞争新优势。</w:t>
      </w:r>
      <w:r>
        <w:rPr>
          <w:rFonts w:hint="eastAsia" w:ascii="Times New Roman" w:hAnsi="Times New Roman" w:eastAsia="方正仿宋简体" w:cs="Times New Roman"/>
          <w:color w:val="auto"/>
          <w:kern w:val="0"/>
          <w:sz w:val="32"/>
          <w:szCs w:val="32"/>
          <w14:ligatures w14:val="none"/>
        </w:rPr>
        <w:t>积极</w:t>
      </w:r>
      <w:r>
        <w:rPr>
          <w:rFonts w:hint="eastAsia" w:ascii="Times New Roman" w:hAnsi="Times New Roman" w:eastAsia="方正仿宋简体" w:cs="Times New Roman"/>
          <w:color w:val="auto"/>
          <w:kern w:val="0"/>
          <w:sz w:val="32"/>
          <w:szCs w:val="32"/>
          <w:lang w:eastAsia="zh-CN"/>
          <w14:ligatures w14:val="none"/>
        </w:rPr>
        <w:t>落实泉州</w:t>
      </w:r>
      <w:r>
        <w:rPr>
          <w:rFonts w:hint="eastAsia" w:ascii="Times New Roman" w:hAnsi="Times New Roman" w:eastAsia="方正仿宋简体" w:cs="Times New Roman"/>
          <w:color w:val="auto"/>
          <w:kern w:val="0"/>
          <w:sz w:val="32"/>
          <w:szCs w:val="32"/>
          <w14:ligatures w14:val="none"/>
        </w:rPr>
        <w:t>优品出海战略，聚焦纺织服装、智能装备等特色产业，精选一批拥有自主知识产权与核心竞争力的本土品牌，建立</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鲤城</w:t>
      </w:r>
      <w:r>
        <w:rPr>
          <w:rFonts w:hint="eastAsia" w:ascii="Times New Roman" w:hAnsi="Times New Roman" w:eastAsia="方正仿宋简体" w:cs="Times New Roman"/>
          <w:color w:val="auto"/>
          <w:kern w:val="0"/>
          <w:sz w:val="32"/>
          <w:szCs w:val="32"/>
          <w:lang w:val="en-US" w:eastAsia="zh-CN"/>
          <w14:ligatures w14:val="none"/>
        </w:rPr>
        <w:t>优</w:t>
      </w:r>
      <w:r>
        <w:rPr>
          <w:rFonts w:hint="eastAsia" w:ascii="Times New Roman" w:hAnsi="Times New Roman" w:eastAsia="方正仿宋简体" w:cs="Times New Roman"/>
          <w:color w:val="auto"/>
          <w:kern w:val="0"/>
          <w:sz w:val="32"/>
          <w:szCs w:val="32"/>
          <w14:ligatures w14:val="none"/>
        </w:rPr>
        <w:t>品出海名录</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，推动</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鲤城优品</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走向全球。深化</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厂商+侨商</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合作模式，搭建供需对接平台，组织侨商侨企回乡考察选品，开展订单合作，引导代工企业向研发设计、自有品牌与营销服务延伸，重点推动纺织服装向时尚品牌、智能装备向智能解决方案转型，全面提升工贸融合的附加值与国际竞争力。</w:t>
      </w:r>
    </w:p>
    <w:p w14:paraId="2D409909">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b/>
          <w:bCs/>
          <w:color w:val="auto"/>
          <w:kern w:val="0"/>
          <w:sz w:val="32"/>
          <w:szCs w:val="32"/>
          <w14:ligatures w14:val="none"/>
        </w:rPr>
        <w:t>支持跨境电商集群化发展</w:t>
      </w:r>
      <w:r>
        <w:rPr>
          <w:rFonts w:hint="eastAsia" w:ascii="Times New Roman" w:hAnsi="Times New Roman" w:eastAsia="方正仿宋简体" w:cs="Times New Roman"/>
          <w:color w:val="auto"/>
          <w:kern w:val="0"/>
          <w:sz w:val="32"/>
          <w:szCs w:val="32"/>
          <w14:ligatures w14:val="none"/>
        </w:rPr>
        <w:t>。深入实施</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跨境电商+产业带</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融合路径，依托稳顺、未来之星等载体，规划建设跨境电商集聚区，整合跨境贸易资源要素，构建涵盖直播电商、平台运营、供应链服务等环节的产业生态。支持鲤城企业跟随平台企业</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搭船出海</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，针对海外市场推广功能性鞋服等鲤城优品。鼓励企业通过</w:t>
      </w:r>
      <w:r>
        <w:rPr>
          <w:rFonts w:hint="eastAsia" w:ascii="Times New Roman" w:hAnsi="Times New Roman" w:eastAsia="方正仿宋简体" w:cs="Times New Roman"/>
          <w:color w:val="auto"/>
          <w:kern w:val="0"/>
          <w:sz w:val="32"/>
          <w:szCs w:val="32"/>
          <w:lang w:eastAsia="zh-CN"/>
          <w14:ligatures w14:val="none"/>
        </w:rPr>
        <w:t>“</w:t>
      </w:r>
      <w:r>
        <w:rPr>
          <w:rFonts w:ascii="Times New Roman" w:hAnsi="Times New Roman" w:eastAsia="方正仿宋简体" w:cs="Times New Roman"/>
          <w:color w:val="auto"/>
          <w:kern w:val="0"/>
          <w:sz w:val="32"/>
          <w:szCs w:val="32"/>
          <w14:ligatures w14:val="none"/>
        </w:rPr>
        <w:t>DTC</w:t>
      </w:r>
      <w:r>
        <w:rPr>
          <w:rFonts w:hint="eastAsia" w:ascii="Times New Roman" w:hAnsi="Times New Roman" w:eastAsia="方正仿宋简体" w:cs="Times New Roman"/>
          <w:color w:val="auto"/>
          <w:kern w:val="0"/>
          <w:sz w:val="32"/>
          <w:szCs w:val="32"/>
          <w14:ligatures w14:val="none"/>
        </w:rPr>
        <w:t>品牌独立站</w:t>
      </w:r>
      <w:r>
        <w:rPr>
          <w:rFonts w:ascii="Times New Roman" w:hAnsi="Times New Roman" w:eastAsia="方正仿宋简体" w:cs="Times New Roman"/>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海外社媒营销</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构建自主品牌。支持企业在</w:t>
      </w:r>
      <w:r>
        <w:rPr>
          <w:rFonts w:ascii="Times New Roman" w:hAnsi="Times New Roman" w:eastAsia="方正仿宋简体" w:cs="Times New Roman"/>
          <w:color w:val="auto"/>
          <w:kern w:val="0"/>
          <w:sz w:val="32"/>
          <w:szCs w:val="32"/>
          <w14:ligatures w14:val="none"/>
        </w:rPr>
        <w:t>RCEP</w:t>
      </w:r>
      <w:r>
        <w:rPr>
          <w:rFonts w:hint="eastAsia" w:ascii="Times New Roman" w:hAnsi="Times New Roman" w:eastAsia="方正仿宋简体" w:cs="Times New Roman"/>
          <w:color w:val="auto"/>
          <w:kern w:val="0"/>
          <w:sz w:val="32"/>
          <w:szCs w:val="32"/>
          <w14:ligatures w14:val="none"/>
        </w:rPr>
        <w:t>区域布局海外仓，支持企业发展</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海外仓</w:t>
      </w:r>
      <w:r>
        <w:rPr>
          <w:rFonts w:ascii="Times New Roman" w:hAnsi="Times New Roman" w:eastAsia="方正仿宋简体" w:cs="Times New Roman"/>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本地化运营</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等多元模式。培育面向跨境电商的通关报税、税务法务、知识产权、品牌认证、跨境物流、海外仓等专业服务体系。</w:t>
      </w:r>
    </w:p>
    <w:p w14:paraId="5D016EE6">
      <w:pPr>
        <w:keepNext/>
        <w:keepLines/>
        <w:pageBreakBefore w:val="0"/>
        <w:widowControl w:val="0"/>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bCs/>
          <w:color w:val="auto"/>
          <w:sz w:val="24"/>
          <w:shd w:val="clear" w:color="auto" w:fill="FFFFFF"/>
        </w:rPr>
      </w:pPr>
      <w:bookmarkStart w:id="415" w:name="_Toc24085"/>
      <w:bookmarkStart w:id="416" w:name="_Toc7938"/>
      <w:bookmarkStart w:id="417" w:name="_Toc12270"/>
      <w:bookmarkStart w:id="418" w:name="_Toc6069"/>
      <w:bookmarkStart w:id="419" w:name="_Toc19683"/>
      <w:bookmarkStart w:id="420" w:name="_Toc216046878"/>
      <w:bookmarkStart w:id="421" w:name="_Toc216197910"/>
      <w:bookmarkStart w:id="422" w:name="_Toc30507"/>
      <w:r>
        <w:rPr>
          <w:rFonts w:hint="eastAsia"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三</w:t>
      </w:r>
      <w:r>
        <w:rPr>
          <w:rFonts w:hint="eastAsia" w:ascii="Times New Roman" w:hAnsi="Times New Roman" w:eastAsia="黑体" w:cs="Times New Roman"/>
          <w:color w:val="auto"/>
          <w:sz w:val="32"/>
          <w:szCs w:val="32"/>
        </w:rPr>
        <w:t>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打好新时代新</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侨</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牌</w:t>
      </w:r>
      <w:bookmarkEnd w:id="415"/>
      <w:bookmarkEnd w:id="416"/>
      <w:bookmarkEnd w:id="417"/>
      <w:bookmarkEnd w:id="418"/>
      <w:bookmarkEnd w:id="419"/>
      <w:bookmarkEnd w:id="420"/>
      <w:bookmarkEnd w:id="421"/>
      <w:bookmarkEnd w:id="422"/>
    </w:p>
    <w:p w14:paraId="4BD42706">
      <w:pPr>
        <w:pageBreakBefore w:val="0"/>
        <w:widowControl w:val="0"/>
        <w:kinsoku/>
        <w:wordWrap/>
        <w:overflowPunct/>
        <w:topLinePunct w:val="0"/>
        <w:autoSpaceDE/>
        <w:autoSpaceDN/>
        <w:bidi w:val="0"/>
        <w:spacing w:after="0" w:line="590" w:lineRule="exact"/>
        <w:ind w:firstLine="640" w:firstLineChars="200"/>
        <w:jc w:val="both"/>
        <w:textAlignment w:val="auto"/>
        <w:rPr>
          <w:rFonts w:hint="eastAsia" w:ascii="Times New Roman" w:hAnsi="Times New Roman" w:eastAsia="方正仿宋简体" w:cs="Times New Roman"/>
          <w:b/>
          <w:bCs/>
          <w:color w:val="auto"/>
          <w:sz w:val="32"/>
          <w:szCs w:val="32"/>
          <w:shd w:val="clear" w:color="auto" w:fill="FFFFFF"/>
        </w:rPr>
      </w:pPr>
      <w:r>
        <w:rPr>
          <w:rFonts w:hint="eastAsia" w:ascii="Times New Roman" w:hAnsi="Times New Roman" w:eastAsia="方正仿宋简体" w:cs="Times New Roman"/>
          <w:b w:val="0"/>
          <w:bCs w:val="0"/>
          <w:color w:val="auto"/>
          <w:sz w:val="32"/>
          <w:szCs w:val="32"/>
          <w:shd w:val="clear" w:color="auto" w:fill="FFFFFF"/>
        </w:rPr>
        <w:t>做好新时代侨务工作，持续完善侨务工作网络，有效激活遍及全球的侨商网络资源，强化文化润侨、服务引侨，更大力度引侨资、汇侨智、聚侨力。</w:t>
      </w:r>
    </w:p>
    <w:p w14:paraId="4735500D">
      <w:pPr>
        <w:pageBreakBefore w:val="0"/>
        <w:widowControl w:val="0"/>
        <w:kinsoku/>
        <w:wordWrap/>
        <w:overflowPunct/>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b/>
          <w:bCs/>
          <w:color w:val="auto"/>
          <w:sz w:val="32"/>
          <w:szCs w:val="32"/>
          <w:shd w:val="clear" w:color="auto" w:fill="FFFFFF"/>
        </w:rPr>
      </w:pPr>
      <w:r>
        <w:rPr>
          <w:rFonts w:hint="eastAsia" w:ascii="Times New Roman" w:hAnsi="Times New Roman" w:eastAsia="方正仿宋简体" w:cs="Times New Roman"/>
          <w:b/>
          <w:bCs/>
          <w:color w:val="auto"/>
          <w:sz w:val="32"/>
          <w:szCs w:val="32"/>
          <w:shd w:val="clear" w:color="auto" w:fill="FFFFFF"/>
        </w:rPr>
        <w:t>全面强化</w:t>
      </w:r>
      <w:r>
        <w:rPr>
          <w:rFonts w:hint="eastAsia" w:ascii="Times New Roman" w:hAnsi="Times New Roman" w:eastAsia="方正仿宋简体" w:cs="Times New Roman"/>
          <w:b/>
          <w:bCs/>
          <w:color w:val="auto"/>
          <w:sz w:val="32"/>
          <w:szCs w:val="32"/>
          <w:shd w:val="clear" w:color="auto" w:fill="FFFFFF"/>
          <w:lang w:eastAsia="zh-CN"/>
        </w:rPr>
        <w:t>“</w:t>
      </w:r>
      <w:r>
        <w:rPr>
          <w:rFonts w:hint="eastAsia" w:ascii="Times New Roman" w:hAnsi="Times New Roman" w:eastAsia="方正仿宋简体" w:cs="Times New Roman"/>
          <w:b/>
          <w:bCs/>
          <w:color w:val="auto"/>
          <w:sz w:val="32"/>
          <w:szCs w:val="32"/>
          <w:shd w:val="clear" w:color="auto" w:fill="FFFFFF"/>
        </w:rPr>
        <w:t>文化润侨</w:t>
      </w:r>
      <w:r>
        <w:rPr>
          <w:rFonts w:hint="eastAsia" w:ascii="Times New Roman" w:hAnsi="Times New Roman" w:eastAsia="方正仿宋简体" w:cs="Times New Roman"/>
          <w:b/>
          <w:bCs/>
          <w:color w:val="auto"/>
          <w:sz w:val="32"/>
          <w:szCs w:val="32"/>
          <w:shd w:val="clear" w:color="auto" w:fill="FFFFFF"/>
          <w:lang w:eastAsia="zh-CN"/>
        </w:rPr>
        <w:t>”，</w:t>
      </w:r>
      <w:r>
        <w:rPr>
          <w:rFonts w:hint="eastAsia" w:ascii="Times New Roman" w:hAnsi="Times New Roman" w:eastAsia="方正仿宋简体" w:cs="Times New Roman"/>
          <w:b/>
          <w:bCs/>
          <w:color w:val="auto"/>
          <w:sz w:val="32"/>
          <w:szCs w:val="32"/>
          <w:shd w:val="clear" w:color="auto" w:fill="FFFFFF"/>
        </w:rPr>
        <w:t>打造侨务工作新品牌</w:t>
      </w:r>
      <w:r>
        <w:rPr>
          <w:rFonts w:hint="eastAsia" w:ascii="Times New Roman" w:hAnsi="Times New Roman" w:eastAsia="方正仿宋简体" w:cs="Times New Roman"/>
          <w:b w:val="0"/>
          <w:bCs w:val="0"/>
          <w:color w:val="auto"/>
          <w:sz w:val="32"/>
          <w:szCs w:val="32"/>
          <w:shd w:val="clear" w:color="auto" w:fill="FFFFFF"/>
        </w:rPr>
        <w:t>。</w:t>
      </w:r>
      <w:r>
        <w:rPr>
          <w:rFonts w:hint="eastAsia" w:ascii="Times New Roman" w:hAnsi="Times New Roman" w:eastAsia="方正仿宋简体" w:cs="Times New Roman"/>
          <w:color w:val="auto"/>
          <w:kern w:val="0"/>
          <w:sz w:val="32"/>
          <w:szCs w:val="32"/>
          <w14:ligatures w14:val="none"/>
        </w:rPr>
        <w:t>深化侨资侨智侨力回归工程，深入实施</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留住根脉</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华侨历史文化传承展示工程，加强侨批档案、涉侨文物、侨乡建筑传承保护和活化利用，打造一批华侨旅游路线，加快推进</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王宫华侨历史文化街区</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项目。深化侨情动态分析研判，组织开展</w:t>
      </w:r>
      <w:r>
        <w:rPr>
          <w:rFonts w:hint="eastAsia" w:ascii="Times New Roman" w:hAnsi="Times New Roman" w:eastAsia="方正仿宋简体" w:cs="Times New Roman"/>
          <w:color w:val="auto"/>
          <w:kern w:val="0"/>
          <w:sz w:val="32"/>
          <w:szCs w:val="32"/>
          <w:lang w:eastAsia="zh-CN"/>
          <w14:ligatures w14:val="none"/>
        </w:rPr>
        <w:t>海外</w:t>
      </w:r>
      <w:r>
        <w:rPr>
          <w:rFonts w:hint="eastAsia" w:ascii="Times New Roman" w:hAnsi="Times New Roman" w:eastAsia="方正仿宋简体" w:cs="Times New Roman"/>
          <w:color w:val="auto"/>
          <w:kern w:val="0"/>
          <w:sz w:val="32"/>
          <w:szCs w:val="32"/>
          <w14:ligatures w14:val="none"/>
        </w:rPr>
        <w:t>华裔青少年夏</w:t>
      </w:r>
      <w:r>
        <w:rPr>
          <w:rFonts w:hint="eastAsia" w:ascii="Times New Roman" w:hAnsi="Times New Roman" w:eastAsia="方正仿宋简体" w:cs="Times New Roman"/>
          <w:color w:val="auto"/>
          <w:kern w:val="0"/>
          <w:sz w:val="32"/>
          <w:szCs w:val="32"/>
          <w:highlight w:val="none"/>
          <w:lang w:eastAsia="zh-CN"/>
          <w14:ligatures w14:val="none"/>
        </w:rPr>
        <w:t>（秋、冬）</w:t>
      </w:r>
      <w:r>
        <w:rPr>
          <w:rFonts w:hint="eastAsia" w:ascii="Times New Roman" w:hAnsi="Times New Roman" w:eastAsia="方正仿宋简体" w:cs="Times New Roman"/>
          <w:color w:val="auto"/>
          <w:kern w:val="0"/>
          <w:sz w:val="32"/>
          <w:szCs w:val="32"/>
          <w14:ligatures w14:val="none"/>
        </w:rPr>
        <w:t>令营活动，巩固</w:t>
      </w:r>
      <w:r>
        <w:rPr>
          <w:rFonts w:hint="eastAsia" w:ascii="Times New Roman" w:hAnsi="Times New Roman" w:eastAsia="方正仿宋简体" w:cs="Times New Roman"/>
          <w:color w:val="auto"/>
          <w:kern w:val="0"/>
          <w:sz w:val="32"/>
          <w:szCs w:val="32"/>
          <w:highlight w:val="none"/>
          <w:lang w:eastAsia="zh-CN"/>
          <w14:ligatures w14:val="none"/>
        </w:rPr>
        <w:t>拓展与</w:t>
      </w:r>
      <w:r>
        <w:rPr>
          <w:rFonts w:hint="eastAsia" w:ascii="Times New Roman" w:hAnsi="Times New Roman" w:eastAsia="方正仿宋简体" w:cs="Times New Roman"/>
          <w:color w:val="auto"/>
          <w:kern w:val="0"/>
          <w:sz w:val="32"/>
          <w:szCs w:val="32"/>
          <w14:ligatures w14:val="none"/>
        </w:rPr>
        <w:t>海外华裔新生代的情感联结、事业联系。加强鲤城侨文化</w:t>
      </w:r>
      <w:r>
        <w:rPr>
          <w:rFonts w:hint="eastAsia" w:ascii="Times New Roman" w:hAnsi="Times New Roman" w:eastAsia="方正仿宋简体" w:cs="Times New Roman"/>
          <w:color w:val="auto"/>
          <w:kern w:val="0"/>
          <w:sz w:val="32"/>
          <w:szCs w:val="32"/>
          <w:highlight w:val="none"/>
          <w:lang w:eastAsia="zh-CN"/>
          <w14:ligatures w14:val="none"/>
        </w:rPr>
        <w:t>弘扬工作</w:t>
      </w:r>
      <w:r>
        <w:rPr>
          <w:rFonts w:hint="eastAsia" w:ascii="Times New Roman" w:hAnsi="Times New Roman" w:eastAsia="方正仿宋简体" w:cs="Times New Roman"/>
          <w:color w:val="auto"/>
          <w:kern w:val="0"/>
          <w:sz w:val="32"/>
          <w:szCs w:val="32"/>
          <w14:ligatures w14:val="none"/>
        </w:rPr>
        <w:t>，用足用好区侨联微信公众号</w:t>
      </w:r>
      <w:r>
        <w:rPr>
          <w:rFonts w:hint="eastAsia" w:ascii="Times New Roman" w:hAnsi="Times New Roman" w:eastAsia="方正仿宋简体" w:cs="Times New Roman"/>
          <w:color w:val="auto"/>
          <w:sz w:val="32"/>
          <w:szCs w:val="32"/>
        </w:rPr>
        <w:t>，创新打造</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鲤侨连心</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新媒体宣传矩阵。</w:t>
      </w:r>
    </w:p>
    <w:p w14:paraId="7569808F">
      <w:pPr>
        <w:pageBreakBefore w:val="0"/>
        <w:widowControl w:val="0"/>
        <w:kinsoku/>
        <w:wordWrap/>
        <w:overflowPunct/>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color w:val="auto"/>
          <w:kern w:val="0"/>
          <w:sz w:val="32"/>
          <w:szCs w:val="32"/>
          <w14:ligatures w14:val="none"/>
        </w:rPr>
      </w:pPr>
      <w:r>
        <w:rPr>
          <w:rFonts w:hint="eastAsia" w:ascii="Times New Roman" w:hAnsi="Times New Roman" w:eastAsia="方正仿宋简体" w:cs="Times New Roman"/>
          <w:b/>
          <w:bCs/>
          <w:color w:val="auto"/>
          <w:sz w:val="32"/>
          <w:szCs w:val="32"/>
          <w:shd w:val="clear" w:color="auto" w:fill="FFFFFF"/>
        </w:rPr>
        <w:t>全面强化</w:t>
      </w:r>
      <w:r>
        <w:rPr>
          <w:rFonts w:hint="eastAsia" w:ascii="Times New Roman" w:hAnsi="Times New Roman" w:eastAsia="方正仿宋简体" w:cs="Times New Roman"/>
          <w:b/>
          <w:bCs/>
          <w:color w:val="auto"/>
          <w:sz w:val="32"/>
          <w:szCs w:val="32"/>
          <w:shd w:val="clear" w:color="auto" w:fill="FFFFFF"/>
          <w:lang w:eastAsia="zh-CN"/>
        </w:rPr>
        <w:t>“</w:t>
      </w:r>
      <w:r>
        <w:rPr>
          <w:rFonts w:hint="eastAsia" w:ascii="Times New Roman" w:hAnsi="Times New Roman" w:eastAsia="方正仿宋简体" w:cs="Times New Roman"/>
          <w:b/>
          <w:bCs/>
          <w:color w:val="auto"/>
          <w:sz w:val="32"/>
          <w:szCs w:val="32"/>
          <w:shd w:val="clear" w:color="auto" w:fill="FFFFFF"/>
        </w:rPr>
        <w:t>服务引侨</w:t>
      </w:r>
      <w:r>
        <w:rPr>
          <w:rFonts w:hint="eastAsia" w:ascii="Times New Roman" w:hAnsi="Times New Roman" w:eastAsia="方正仿宋简体" w:cs="Times New Roman"/>
          <w:b/>
          <w:bCs/>
          <w:color w:val="auto"/>
          <w:sz w:val="32"/>
          <w:szCs w:val="32"/>
          <w:shd w:val="clear" w:color="auto" w:fill="FFFFFF"/>
          <w:lang w:eastAsia="zh-CN"/>
        </w:rPr>
        <w:t>”，</w:t>
      </w:r>
      <w:r>
        <w:rPr>
          <w:rFonts w:hint="eastAsia" w:ascii="Times New Roman" w:hAnsi="Times New Roman" w:eastAsia="方正仿宋简体" w:cs="Times New Roman"/>
          <w:b/>
          <w:bCs/>
          <w:color w:val="auto"/>
          <w:sz w:val="32"/>
          <w:szCs w:val="32"/>
          <w:shd w:val="clear" w:color="auto" w:fill="FFFFFF"/>
        </w:rPr>
        <w:t>集聚鲤城发展新力量</w:t>
      </w:r>
      <w:r>
        <w:rPr>
          <w:rFonts w:hint="eastAsia" w:ascii="Times New Roman" w:hAnsi="Times New Roman" w:eastAsia="方正仿宋简体" w:cs="Times New Roman"/>
          <w:b w:val="0"/>
          <w:bCs w:val="0"/>
          <w:color w:val="auto"/>
          <w:sz w:val="32"/>
          <w:szCs w:val="32"/>
          <w:shd w:val="clear" w:color="auto" w:fill="FFFFFF"/>
        </w:rPr>
        <w:t>。</w:t>
      </w:r>
      <w:r>
        <w:rPr>
          <w:rFonts w:hint="eastAsia" w:ascii="Times New Roman" w:hAnsi="Times New Roman" w:eastAsia="方正仿宋简体" w:cs="Times New Roman"/>
          <w:color w:val="auto"/>
          <w:kern w:val="0"/>
          <w:sz w:val="32"/>
          <w:szCs w:val="36"/>
          <w14:ligatures w14:val="none"/>
        </w:rPr>
        <w:t>开展侨团引路、侨商回归、侨智回家、侨资回流行动，</w:t>
      </w:r>
      <w:r>
        <w:rPr>
          <w:rFonts w:hint="eastAsia" w:ascii="Times New Roman" w:hAnsi="Times New Roman" w:eastAsia="方正仿宋简体" w:cs="Times New Roman"/>
          <w:color w:val="auto"/>
          <w:kern w:val="0"/>
          <w:sz w:val="32"/>
          <w:szCs w:val="32"/>
          <w14:ligatures w14:val="none"/>
        </w:rPr>
        <w:t>加大涉侨招商引资力度。</w:t>
      </w:r>
      <w:r>
        <w:rPr>
          <w:rFonts w:hint="eastAsia" w:ascii="Times New Roman" w:hAnsi="Times New Roman" w:eastAsia="方正仿宋简体" w:cs="Times New Roman"/>
          <w:color w:val="auto"/>
          <w:sz w:val="32"/>
          <w:szCs w:val="32"/>
          <w:shd w:val="clear" w:color="auto" w:fill="FFFFFF"/>
        </w:rPr>
        <w:t>依托侨商投资</w:t>
      </w:r>
      <w:r>
        <w:rPr>
          <w:rFonts w:hint="eastAsia" w:ascii="Times New Roman" w:hAnsi="Times New Roman" w:eastAsia="方正仿宋简体" w:cs="Times New Roman"/>
          <w:color w:val="auto"/>
          <w:kern w:val="0"/>
          <w:sz w:val="32"/>
          <w:szCs w:val="32"/>
          <w14:ligatures w14:val="none"/>
        </w:rPr>
        <w:t>贸易大会，打造</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恳亲</w:t>
      </w:r>
      <w:r>
        <w:rPr>
          <w:rFonts w:ascii="Times New Roman" w:hAnsi="Times New Roman" w:eastAsia="方正仿宋简体" w:cs="Times New Roman"/>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招商</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平台，开展以侨招侨、以商招商</w:t>
      </w:r>
      <w:r>
        <w:rPr>
          <w:rFonts w:hint="eastAsia" w:ascii="Times New Roman" w:hAnsi="Times New Roman" w:eastAsia="方正仿宋简体" w:cs="Times New Roman"/>
          <w:color w:val="auto"/>
          <w:kern w:val="0"/>
          <w:sz w:val="32"/>
          <w:szCs w:val="32"/>
          <w:lang w:eastAsia="zh-CN"/>
          <w14:ligatures w14:val="none"/>
        </w:rPr>
        <w:t>活动</w:t>
      </w:r>
      <w:r>
        <w:rPr>
          <w:rFonts w:hint="eastAsia" w:ascii="Times New Roman" w:hAnsi="Times New Roman" w:eastAsia="方正仿宋简体" w:cs="Times New Roman"/>
          <w:color w:val="auto"/>
          <w:kern w:val="0"/>
          <w:sz w:val="32"/>
          <w:szCs w:val="32"/>
          <w14:ligatures w14:val="none"/>
        </w:rPr>
        <w:t>。用心用情做好新侨和华裔新生代工作，增强</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侨二代</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侨三代</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群体的</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根魂梦</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意识，鼓励引导华人华侨回乡投资发展新一代信息技术、数字文创、智能制造、新材料、生物医药等产业，进一步做好侨界新生代工作，提供从公司注册、法律咨询，到市场对接、融资辅导的</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一站式</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服务，提升服务新侨回归兴业的综合能力，做好新生代海外人才回乡服务保障。健全涉侨纠纷多元化解机制，依法维护海外侨胞、归侨侨眷、侨资企业合法权益。</w:t>
      </w:r>
    </w:p>
    <w:p w14:paraId="65A35E05">
      <w:pPr>
        <w:keepNext/>
        <w:keepLines/>
        <w:spacing w:before="156" w:beforeLines="50" w:after="156" w:afterLines="50" w:line="600" w:lineRule="exact"/>
        <w:jc w:val="center"/>
        <w:outlineLvl w:val="9"/>
        <w:rPr>
          <w:rFonts w:ascii="Times New Roman" w:hAnsi="Times New Roman" w:eastAsia="黑体" w:cs="Times New Roman"/>
          <w:color w:val="auto"/>
          <w:sz w:val="36"/>
          <w:szCs w:val="36"/>
          <w14:ligatures w14:val="none"/>
        </w:rPr>
      </w:pPr>
      <w:bookmarkStart w:id="423" w:name="_Toc216046879"/>
      <w:r>
        <w:rPr>
          <w:rFonts w:ascii="Times New Roman" w:hAnsi="Times New Roman" w:eastAsia="黑体" w:cs="Times New Roman"/>
          <w:color w:val="auto"/>
          <w:sz w:val="36"/>
          <w:szCs w:val="36"/>
          <w14:ligatures w14:val="none"/>
        </w:rPr>
        <w:br w:type="page"/>
      </w:r>
    </w:p>
    <w:p w14:paraId="11AA4C8E">
      <w:pPr>
        <w:keepNext/>
        <w:keepLines/>
        <w:pageBreakBefore w:val="0"/>
        <w:widowControl w:val="0"/>
        <w:kinsoku/>
        <w:wordWrap/>
        <w:overflowPunct w:val="0"/>
        <w:topLinePunct w:val="0"/>
        <w:autoSpaceDE/>
        <w:autoSpaceDN/>
        <w:bidi w:val="0"/>
        <w:spacing w:before="0" w:beforeLines="0" w:after="0" w:afterLines="0" w:line="570" w:lineRule="exact"/>
        <w:jc w:val="center"/>
        <w:textAlignment w:val="auto"/>
        <w:outlineLvl w:val="0"/>
        <w:rPr>
          <w:rFonts w:ascii="Times New Roman" w:hAnsi="Times New Roman" w:eastAsia="方正仿宋简体" w:cs="Times New Roman"/>
          <w:color w:val="auto"/>
          <w:sz w:val="32"/>
          <w:szCs w:val="32"/>
          <w14:ligatures w14:val="none"/>
        </w:rPr>
      </w:pPr>
      <w:bookmarkStart w:id="424" w:name="_Toc13066"/>
      <w:bookmarkStart w:id="425" w:name="_Toc26882"/>
      <w:bookmarkStart w:id="426" w:name="_Toc30885"/>
      <w:bookmarkStart w:id="427" w:name="_Toc13255"/>
      <w:bookmarkStart w:id="428" w:name="_Toc216197911"/>
      <w:bookmarkStart w:id="429" w:name="_Toc20475"/>
      <w:bookmarkStart w:id="430" w:name="_Toc3571"/>
      <w:r>
        <w:rPr>
          <w:rFonts w:hint="eastAsia" w:ascii="Times New Roman" w:hAnsi="Times New Roman" w:eastAsia="黑体" w:cs="Times New Roman"/>
          <w:color w:val="auto"/>
          <w:sz w:val="36"/>
          <w:szCs w:val="36"/>
          <w14:ligatures w14:val="none"/>
        </w:rPr>
        <w:t>第十章 在古城新区一体化上</w:t>
      </w:r>
      <w:r>
        <w:rPr>
          <w:rFonts w:hint="eastAsia" w:ascii="Times New Roman" w:hAnsi="Times New Roman" w:eastAsia="黑体" w:cs="Times New Roman"/>
          <w:color w:val="auto"/>
          <w:sz w:val="36"/>
          <w:szCs w:val="36"/>
          <w:lang w:eastAsia="zh-CN"/>
          <w14:ligatures w14:val="none"/>
        </w:rPr>
        <w:t>统筹布局</w:t>
      </w:r>
      <w:bookmarkEnd w:id="423"/>
      <w:bookmarkEnd w:id="424"/>
      <w:bookmarkEnd w:id="425"/>
      <w:bookmarkEnd w:id="426"/>
      <w:bookmarkEnd w:id="427"/>
      <w:bookmarkEnd w:id="428"/>
      <w:bookmarkEnd w:id="429"/>
      <w:bookmarkEnd w:id="430"/>
    </w:p>
    <w:p w14:paraId="085823A2">
      <w:pPr>
        <w:pageBreakBefore w:val="0"/>
        <w:widowControl w:val="0"/>
        <w:kinsoku/>
        <w:wordWrap/>
        <w:overflowPunct w:val="0"/>
        <w:topLinePunct w:val="0"/>
        <w:autoSpaceDE/>
        <w:autoSpaceDN/>
        <w:bidi w:val="0"/>
        <w:adjustRightInd w:val="0"/>
        <w:snapToGrid w:val="0"/>
        <w:spacing w:after="0" w:line="570" w:lineRule="exact"/>
        <w:jc w:val="center"/>
        <w:textAlignment w:val="auto"/>
        <w:rPr>
          <w:rFonts w:hint="eastAsia" w:ascii="Times New Roman" w:hAnsi="Times New Roman" w:eastAsia="黑体" w:cs="Times New Roman"/>
          <w:color w:val="auto"/>
          <w:sz w:val="32"/>
          <w:szCs w:val="32"/>
          <w:lang w:eastAsia="zh-CN"/>
          <w14:ligatures w14:val="none"/>
        </w:rPr>
      </w:pPr>
      <w:r>
        <w:rPr>
          <w:rFonts w:hint="eastAsia" w:ascii="Times New Roman" w:hAnsi="Times New Roman" w:eastAsia="黑体" w:cs="Times New Roman"/>
          <w:color w:val="auto"/>
          <w:sz w:val="36"/>
          <w:szCs w:val="36"/>
          <w14:ligatures w14:val="none"/>
        </w:rPr>
        <w:t>建设内涵式发展的</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品质鲤城</w:t>
      </w:r>
      <w:r>
        <w:rPr>
          <w:rFonts w:hint="eastAsia" w:ascii="Times New Roman" w:hAnsi="Times New Roman" w:eastAsia="黑体" w:cs="Times New Roman"/>
          <w:color w:val="auto"/>
          <w:sz w:val="36"/>
          <w:szCs w:val="36"/>
          <w:lang w:eastAsia="zh-CN"/>
          <w14:ligatures w14:val="none"/>
        </w:rPr>
        <w:t>”</w:t>
      </w:r>
    </w:p>
    <w:p w14:paraId="2A6D3550">
      <w:pPr>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ascii="Times New Roman" w:hAnsi="Times New Roman" w:eastAsia="方正仿宋简体" w:cs="Times New Roman"/>
          <w:color w:val="auto"/>
          <w:sz w:val="32"/>
          <w:szCs w:val="32"/>
          <w14:ligatures w14:val="none"/>
        </w:rPr>
      </w:pPr>
    </w:p>
    <w:p w14:paraId="64588678">
      <w:pPr>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ascii="Times New Roman" w:hAnsi="Times New Roman" w:eastAsia="方正仿宋简体" w:cs="Times New Roman"/>
          <w:color w:val="auto"/>
          <w:sz w:val="32"/>
          <w:szCs w:val="32"/>
          <w14:ligatures w14:val="none"/>
        </w:rPr>
      </w:pPr>
      <w:r>
        <w:rPr>
          <w:rFonts w:ascii="Times New Roman" w:hAnsi="Times New Roman" w:eastAsia="方正仿宋简体" w:cs="Times New Roman"/>
          <w:color w:val="auto"/>
          <w:sz w:val="32"/>
          <w:szCs w:val="32"/>
          <w14:ligatures w14:val="none"/>
        </w:rPr>
        <w:t>推动古城与新区一体化协同发展</w:t>
      </w:r>
      <w:r>
        <w:rPr>
          <w:rFonts w:hint="eastAsia" w:ascii="Times New Roman" w:hAnsi="Times New Roman" w:eastAsia="方正仿宋简体" w:cs="Times New Roman"/>
          <w:color w:val="auto"/>
          <w:sz w:val="32"/>
          <w:szCs w:val="32"/>
          <w14:ligatures w14:val="none"/>
        </w:rPr>
        <w:t>，推动古城深厚历史文化资源、优质教育医疗资源与新区现代城市功能深度融合，实现公共服务均衡配置、产业动能互补互促、基础设施互联互通，不断增强城区综合承载力、辐射带动力和市民幸福感。</w:t>
      </w:r>
    </w:p>
    <w:p w14:paraId="4E213541">
      <w:pPr>
        <w:keepNext/>
        <w:keepLines/>
        <w:pageBreakBefore w:val="0"/>
        <w:widowControl w:val="0"/>
        <w:kinsoku/>
        <w:wordWrap/>
        <w:overflowPunct w:val="0"/>
        <w:topLinePunct w:val="0"/>
        <w:autoSpaceDE/>
        <w:autoSpaceDN/>
        <w:bidi w:val="0"/>
        <w:spacing w:before="156" w:beforeLines="50" w:after="156" w:afterLines="50" w:line="570" w:lineRule="exact"/>
        <w:jc w:val="center"/>
        <w:textAlignment w:val="auto"/>
        <w:outlineLvl w:val="0"/>
        <w:rPr>
          <w:rFonts w:ascii="Times New Roman" w:hAnsi="Times New Roman" w:eastAsia="黑体" w:cs="Times New Roman"/>
          <w:color w:val="auto"/>
          <w:sz w:val="32"/>
          <w:szCs w:val="32"/>
          <w14:ligatures w14:val="none"/>
        </w:rPr>
      </w:pPr>
      <w:bookmarkStart w:id="431" w:name="_Toc19682"/>
      <w:bookmarkStart w:id="432" w:name="_Toc216197912"/>
      <w:bookmarkStart w:id="433" w:name="_Toc9530"/>
      <w:bookmarkStart w:id="434" w:name="_Toc3535"/>
      <w:bookmarkStart w:id="435" w:name="_Toc24728"/>
      <w:bookmarkStart w:id="436" w:name="_Toc216046880"/>
      <w:bookmarkStart w:id="437" w:name="_Toc5753"/>
      <w:bookmarkStart w:id="438" w:name="_Toc15185"/>
      <w:r>
        <w:rPr>
          <w:rFonts w:hint="eastAsia" w:ascii="Times New Roman" w:hAnsi="Times New Roman" w:eastAsia="黑体" w:cs="Times New Roman"/>
          <w:color w:val="auto"/>
          <w:sz w:val="32"/>
          <w:szCs w:val="32"/>
          <w14:ligatures w14:val="none"/>
        </w:rPr>
        <w:t>第一节 统筹古城保护与新区</w:t>
      </w:r>
      <w:r>
        <w:rPr>
          <w:rFonts w:hint="eastAsia" w:ascii="Times New Roman" w:hAnsi="Times New Roman" w:eastAsia="黑体" w:cs="Times New Roman"/>
          <w:color w:val="auto"/>
          <w:sz w:val="32"/>
          <w:szCs w:val="32"/>
          <w:highlight w:val="none"/>
          <w14:ligatures w14:val="none"/>
        </w:rPr>
        <w:t>开发</w:t>
      </w:r>
      <w:bookmarkEnd w:id="431"/>
      <w:bookmarkEnd w:id="432"/>
      <w:bookmarkEnd w:id="433"/>
      <w:bookmarkEnd w:id="434"/>
      <w:bookmarkEnd w:id="435"/>
      <w:bookmarkEnd w:id="436"/>
      <w:bookmarkEnd w:id="437"/>
      <w:bookmarkEnd w:id="438"/>
    </w:p>
    <w:p w14:paraId="0CF91F91">
      <w:pPr>
        <w:keepNext w:val="0"/>
        <w:keepLines w:val="0"/>
        <w:pageBreakBefore w:val="0"/>
        <w:widowControl w:val="0"/>
        <w:kinsoku/>
        <w:wordWrap/>
        <w:overflowPunct w:val="0"/>
        <w:topLinePunct w:val="0"/>
        <w:autoSpaceDE/>
        <w:autoSpaceDN/>
        <w:bidi w:val="0"/>
        <w:adjustRightInd/>
        <w:snapToGrid/>
        <w:spacing w:after="0" w:line="570" w:lineRule="exact"/>
        <w:ind w:firstLine="641"/>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宋体"/>
          <w:b/>
          <w:bCs/>
          <w:color w:val="auto"/>
          <w:sz w:val="32"/>
          <w:szCs w:val="32"/>
          <w14:ligatures w14:val="none"/>
        </w:rPr>
        <w:t>建设古城新区</w:t>
      </w:r>
      <w:r>
        <w:rPr>
          <w:rFonts w:hint="eastAsia" w:ascii="Times New Roman" w:hAnsi="Times New Roman" w:eastAsia="方正仿宋简体" w:cs="CESI楷体-GB18030"/>
          <w:b/>
          <w:bCs/>
          <w:color w:val="auto"/>
          <w:sz w:val="32"/>
          <w:szCs w:val="32"/>
          <w:lang w:eastAsia="zh-CN"/>
          <w14:ligatures w14:val="none"/>
        </w:rPr>
        <w:t>“</w:t>
      </w:r>
      <w:r>
        <w:rPr>
          <w:rFonts w:hint="eastAsia" w:ascii="Times New Roman" w:hAnsi="Times New Roman" w:eastAsia="方正仿宋简体" w:cs="宋体"/>
          <w:b/>
          <w:bCs/>
          <w:color w:val="auto"/>
          <w:sz w:val="32"/>
          <w:szCs w:val="32"/>
          <w14:ligatures w14:val="none"/>
        </w:rPr>
        <w:t>三个一体化</w:t>
      </w:r>
      <w:r>
        <w:rPr>
          <w:rFonts w:hint="eastAsia" w:ascii="Times New Roman" w:hAnsi="Times New Roman" w:eastAsia="方正仿宋简体" w:cs="Calibri"/>
          <w:b/>
          <w:bCs/>
          <w:color w:val="auto"/>
          <w:sz w:val="32"/>
          <w:szCs w:val="32"/>
          <w:lang w:eastAsia="zh-CN"/>
          <w14:ligatures w14:val="none"/>
        </w:rPr>
        <w:t>”</w:t>
      </w:r>
      <w:r>
        <w:rPr>
          <w:rFonts w:hint="eastAsia" w:ascii="Times New Roman" w:hAnsi="Times New Roman" w:eastAsia="方正仿宋简体" w:cs="宋体"/>
          <w:b/>
          <w:bCs/>
          <w:color w:val="auto"/>
          <w:sz w:val="32"/>
          <w:szCs w:val="32"/>
          <w14:ligatures w14:val="none"/>
        </w:rPr>
        <w:t>的协同联动新格局</w:t>
      </w:r>
      <w:r>
        <w:rPr>
          <w:rFonts w:hint="eastAsia" w:ascii="Times New Roman" w:hAnsi="Times New Roman" w:eastAsia="方正仿宋简体" w:cs="宋体"/>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发挥古城保护发展指挥部、江南片区建设指挥部统筹协调作用，协同推进古城保护与新区开发建设，形成古城与新区城区品质标准一体化、城市服务资源一体化、文旅服务与产业链条一体化格局。协同实施交通品质、居住品质、生态景观等提升工程，强化城区色彩规划，统筹推进古城新区美化绿化亮化，建设多彩古城与多彩新区，全面提升城市整体发展质量与综合承载能力，形成古今交融、宜居宜游的城市意象。引导优质公共服务资源跨区域流动与合理布局，深化实施名校优校过江，实现优质教育资源一体化均衡布局。推动核心医疗资源向江南新区延伸，实现优质医疗资源一体化协同共享。以站前片区、繁荣片区等为重点，承接古城外溢的现代服务、居住配套、文化演艺等功能，形成古城新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功能互补、协同联动</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的服务配套融合发展格局。依托新区泉州演艺剧场综合体等商业与文化场景，打造非遗与传统文化活化与展示平台，形成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业态模式创新，文化内核如一</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的文化活化利用新样板。</w:t>
      </w:r>
    </w:p>
    <w:p w14:paraId="415EE2C5">
      <w:pPr>
        <w:keepNext/>
        <w:keepLines/>
        <w:pageBreakBefore w:val="0"/>
        <w:widowControl w:val="0"/>
        <w:kinsoku/>
        <w:wordWrap/>
        <w:overflowPunct w:val="0"/>
        <w:topLinePunct w:val="0"/>
        <w:autoSpaceDE/>
        <w:autoSpaceDN/>
        <w:bidi w:val="0"/>
        <w:spacing w:before="156" w:beforeLines="50" w:after="156" w:afterLines="50" w:line="570" w:lineRule="exact"/>
        <w:jc w:val="center"/>
        <w:textAlignment w:val="auto"/>
        <w:outlineLvl w:val="0"/>
        <w:rPr>
          <w:rFonts w:ascii="Times New Roman" w:hAnsi="Times New Roman" w:eastAsia="方正仿宋简体" w:cs="Times New Roman"/>
          <w:b/>
          <w:bCs/>
          <w:color w:val="auto"/>
          <w:sz w:val="24"/>
          <w14:ligatures w14:val="none"/>
        </w:rPr>
      </w:pPr>
      <w:bookmarkStart w:id="439" w:name="_Toc19413"/>
      <w:bookmarkStart w:id="440" w:name="_Toc7752"/>
      <w:bookmarkStart w:id="441" w:name="_Toc31604"/>
      <w:bookmarkStart w:id="442" w:name="_Toc16384"/>
      <w:bookmarkStart w:id="443" w:name="_Toc27226"/>
      <w:bookmarkStart w:id="444" w:name="_Toc216197913"/>
      <w:bookmarkStart w:id="445" w:name="_Toc216046881"/>
      <w:bookmarkStart w:id="446" w:name="_Toc31077"/>
      <w:r>
        <w:rPr>
          <w:rFonts w:hint="eastAsia" w:ascii="Times New Roman" w:hAnsi="Times New Roman" w:eastAsia="黑体" w:cs="Times New Roman"/>
          <w:color w:val="auto"/>
          <w:sz w:val="32"/>
          <w:szCs w:val="32"/>
          <w14:ligatures w14:val="none"/>
        </w:rPr>
        <w:t>第二节</w:t>
      </w:r>
      <w:r>
        <w:rPr>
          <w:rFonts w:ascii="Times New Roman" w:hAnsi="Times New Roman" w:eastAsia="黑体" w:cs="Times New Roman"/>
          <w:color w:val="auto"/>
          <w:sz w:val="32"/>
          <w:szCs w:val="32"/>
          <w14:ligatures w14:val="none"/>
        </w:rPr>
        <w:t xml:space="preserve"> </w:t>
      </w:r>
      <w:r>
        <w:rPr>
          <w:rFonts w:hint="eastAsia" w:ascii="Times New Roman" w:hAnsi="Times New Roman" w:eastAsia="黑体" w:cs="Times New Roman"/>
          <w:color w:val="auto"/>
          <w:sz w:val="32"/>
          <w:szCs w:val="32"/>
          <w14:ligatures w14:val="none"/>
        </w:rPr>
        <w:t>建设以人为本的现代城市样板</w:t>
      </w:r>
      <w:bookmarkEnd w:id="439"/>
      <w:bookmarkEnd w:id="440"/>
      <w:bookmarkEnd w:id="441"/>
      <w:bookmarkEnd w:id="442"/>
      <w:bookmarkEnd w:id="443"/>
      <w:bookmarkEnd w:id="444"/>
      <w:bookmarkEnd w:id="445"/>
      <w:bookmarkEnd w:id="446"/>
    </w:p>
    <w:p w14:paraId="6CA56095">
      <w:pPr>
        <w:keepNext w:val="0"/>
        <w:keepLines w:val="0"/>
        <w:pageBreakBefore w:val="0"/>
        <w:widowControl w:val="0"/>
        <w:kinsoku/>
        <w:wordWrap/>
        <w:overflowPunct w:val="0"/>
        <w:topLinePunct w:val="0"/>
        <w:autoSpaceDE/>
        <w:autoSpaceDN/>
        <w:bidi w:val="0"/>
        <w:adjustRightInd/>
        <w:snapToGrid/>
        <w:spacing w:after="0" w:line="570" w:lineRule="exact"/>
        <w:ind w:firstLine="643" w:firstLineChars="0"/>
        <w:jc w:val="both"/>
        <w:textAlignment w:val="auto"/>
        <w:rPr>
          <w:rFonts w:ascii="Times New Roman" w:hAnsi="Times New Roman" w:eastAsia="方正仿宋简体" w:cs="Times New Roman"/>
          <w:b/>
          <w:bCs/>
          <w:color w:val="auto"/>
          <w:kern w:val="0"/>
          <w:sz w:val="32"/>
          <w:szCs w:val="32"/>
          <w14:ligatures w14:val="none"/>
        </w:rPr>
      </w:pPr>
      <w:r>
        <w:rPr>
          <w:rFonts w:ascii="Times New Roman" w:hAnsi="Times New Roman" w:eastAsia="方正仿宋简体" w:cs="Times New Roman"/>
          <w:b w:val="0"/>
          <w:bCs w:val="0"/>
          <w:color w:val="auto"/>
          <w:kern w:val="2"/>
          <w:sz w:val="32"/>
          <w:szCs w:val="32"/>
          <w14:ligatures w14:val="none"/>
        </w:rPr>
        <w:t>坚持城市内涵式、集约型发展道路，</w:t>
      </w:r>
      <w:r>
        <w:rPr>
          <w:rFonts w:ascii="Times New Roman" w:hAnsi="Times New Roman" w:eastAsia="方正仿宋简体" w:cs="Times New Roman"/>
          <w:color w:val="auto"/>
          <w:sz w:val="32"/>
          <w:szCs w:val="32"/>
          <w14:ligatures w14:val="none"/>
        </w:rPr>
        <w:t>锚定 </w:t>
      </w:r>
      <w:r>
        <w:rPr>
          <w:rFonts w:hint="eastAsia" w:ascii="Times New Roman" w:hAnsi="Times New Roman" w:eastAsia="方正仿宋简体" w:cs="Times New Roman"/>
          <w:b w:val="0"/>
          <w:bCs w:val="0"/>
          <w:color w:val="auto"/>
          <w:sz w:val="32"/>
          <w:szCs w:val="32"/>
          <w:lang w:eastAsia="zh-CN"/>
          <w14:ligatures w14:val="none"/>
        </w:rPr>
        <w:t>“</w:t>
      </w:r>
      <w:r>
        <w:rPr>
          <w:rFonts w:ascii="Times New Roman" w:hAnsi="Times New Roman" w:eastAsia="方正仿宋简体" w:cs="Times New Roman"/>
          <w:b w:val="0"/>
          <w:bCs w:val="0"/>
          <w:color w:val="auto"/>
          <w:sz w:val="32"/>
          <w:szCs w:val="32"/>
          <w14:ligatures w14:val="none"/>
        </w:rPr>
        <w:t>建设创新、宜居、美丽、韧性、文明、智慧的现代化人民城市</w:t>
      </w:r>
      <w:r>
        <w:rPr>
          <w:rFonts w:hint="eastAsia" w:ascii="Times New Roman" w:hAnsi="Times New Roman" w:eastAsia="方正仿宋简体" w:cs="Times New Roman"/>
          <w:b w:val="0"/>
          <w:bCs w:val="0"/>
          <w:color w:val="auto"/>
          <w:sz w:val="32"/>
          <w:szCs w:val="32"/>
          <w:lang w:eastAsia="zh-CN"/>
          <w14:ligatures w14:val="none"/>
        </w:rPr>
        <w:t>”</w:t>
      </w:r>
      <w:r>
        <w:rPr>
          <w:rFonts w:ascii="Times New Roman" w:hAnsi="Times New Roman" w:eastAsia="方正仿宋简体" w:cs="Times New Roman"/>
          <w:color w:val="auto"/>
          <w:sz w:val="32"/>
          <w:szCs w:val="32"/>
          <w14:ligatures w14:val="none"/>
        </w:rPr>
        <w:t> 的目标</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b w:val="0"/>
          <w:bCs w:val="0"/>
          <w:color w:val="auto"/>
          <w:kern w:val="2"/>
          <w:sz w:val="32"/>
          <w:szCs w:val="32"/>
          <w14:ligatures w14:val="none"/>
        </w:rPr>
        <w:t>深入推进</w:t>
      </w:r>
      <w:r>
        <w:rPr>
          <w:rFonts w:ascii="Times New Roman" w:hAnsi="Times New Roman" w:eastAsia="方正仿宋简体" w:cs="Times New Roman"/>
          <w:b w:val="0"/>
          <w:bCs w:val="0"/>
          <w:color w:val="auto"/>
          <w:kern w:val="2"/>
          <w:sz w:val="32"/>
          <w:szCs w:val="32"/>
          <w14:ligatures w14:val="none"/>
        </w:rPr>
        <w:t>古城空间活化提升</w:t>
      </w:r>
      <w:r>
        <w:rPr>
          <w:rFonts w:hint="eastAsia" w:ascii="Times New Roman" w:hAnsi="Times New Roman" w:eastAsia="方正仿宋简体" w:cs="Times New Roman"/>
          <w:b w:val="0"/>
          <w:bCs w:val="0"/>
          <w:color w:val="auto"/>
          <w:kern w:val="2"/>
          <w:sz w:val="32"/>
          <w:szCs w:val="32"/>
          <w14:ligatures w14:val="none"/>
        </w:rPr>
        <w:t>和</w:t>
      </w:r>
      <w:r>
        <w:rPr>
          <w:rFonts w:ascii="Times New Roman" w:hAnsi="Times New Roman" w:eastAsia="方正仿宋简体" w:cs="Times New Roman"/>
          <w:b w:val="0"/>
          <w:bCs w:val="0"/>
          <w:color w:val="auto"/>
          <w:sz w:val="32"/>
          <w:szCs w:val="32"/>
          <w14:ligatures w14:val="none"/>
        </w:rPr>
        <w:t>新区</w:t>
      </w:r>
      <w:r>
        <w:rPr>
          <w:rFonts w:hint="eastAsia" w:ascii="Times New Roman" w:hAnsi="Times New Roman" w:eastAsia="方正仿宋简体" w:cs="Times New Roman"/>
          <w:b w:val="0"/>
          <w:bCs w:val="0"/>
          <w:color w:val="auto"/>
          <w:sz w:val="32"/>
          <w:szCs w:val="32"/>
          <w14:ligatures w14:val="none"/>
        </w:rPr>
        <w:t>片区统筹，持续推进人居环境提升，</w:t>
      </w:r>
      <w:r>
        <w:rPr>
          <w:rFonts w:hint="eastAsia" w:ascii="Times New Roman" w:hAnsi="Times New Roman" w:eastAsia="方正仿宋简体" w:cs="Times New Roman"/>
          <w:color w:val="auto"/>
          <w:sz w:val="32"/>
          <w:szCs w:val="32"/>
          <w14:ligatures w14:val="none"/>
        </w:rPr>
        <w:t>建设以人为本的现代城市样板。</w:t>
      </w:r>
    </w:p>
    <w:p w14:paraId="52379294">
      <w:pPr>
        <w:keepNext w:val="0"/>
        <w:keepLines w:val="0"/>
        <w:pageBreakBefore w:val="0"/>
        <w:widowControl w:val="0"/>
        <w:kinsoku/>
        <w:wordWrap/>
        <w:overflowPunct w:val="0"/>
        <w:topLinePunct w:val="0"/>
        <w:autoSpaceDE/>
        <w:autoSpaceDN/>
        <w:bidi w:val="0"/>
        <w:adjustRightInd/>
        <w:snapToGrid/>
        <w:spacing w:after="0" w:line="570" w:lineRule="exact"/>
        <w:ind w:firstLine="643" w:firstLineChars="200"/>
        <w:jc w:val="both"/>
        <w:textAlignment w:val="auto"/>
        <w:rPr>
          <w:rFonts w:ascii="Times New Roman" w:hAnsi="Times New Roman" w:eastAsia="方正仿宋简体" w:cs="Times New Roman"/>
          <w:color w:val="auto"/>
          <w:kern w:val="0"/>
          <w:sz w:val="32"/>
          <w:szCs w:val="32"/>
          <w14:ligatures w14:val="none"/>
        </w:rPr>
      </w:pPr>
      <w:r>
        <w:rPr>
          <w:rFonts w:ascii="Times New Roman" w:hAnsi="Times New Roman" w:eastAsia="方正仿宋简体" w:cs="Times New Roman"/>
          <w:b/>
          <w:bCs/>
          <w:color w:val="auto"/>
          <w:kern w:val="0"/>
          <w:sz w:val="32"/>
          <w:szCs w:val="32"/>
          <w14:ligatures w14:val="none"/>
        </w:rPr>
        <w:t>实施</w:t>
      </w:r>
      <w:r>
        <w:rPr>
          <w:rFonts w:hint="eastAsia" w:ascii="Times New Roman" w:hAnsi="Times New Roman" w:eastAsia="方正仿宋简体" w:cs="Times New Roman"/>
          <w:b/>
          <w:bCs/>
          <w:color w:val="auto"/>
          <w:kern w:val="0"/>
          <w:sz w:val="32"/>
          <w:szCs w:val="32"/>
          <w:lang w:eastAsia="zh-CN"/>
          <w14:ligatures w14:val="none"/>
        </w:rPr>
        <w:t>“</w:t>
      </w:r>
      <w:r>
        <w:rPr>
          <w:rFonts w:ascii="Times New Roman" w:hAnsi="Times New Roman" w:eastAsia="方正仿宋简体" w:cs="Times New Roman"/>
          <w:b/>
          <w:bCs/>
          <w:color w:val="auto"/>
          <w:kern w:val="0"/>
          <w:sz w:val="32"/>
          <w:szCs w:val="32"/>
          <w14:ligatures w14:val="none"/>
        </w:rPr>
        <w:t>古城空间活化提升</w:t>
      </w:r>
      <w:r>
        <w:rPr>
          <w:rFonts w:hint="eastAsia" w:ascii="Times New Roman" w:hAnsi="Times New Roman" w:eastAsia="方正仿宋简体" w:cs="Times New Roman"/>
          <w:b/>
          <w:bCs/>
          <w:color w:val="auto"/>
          <w:kern w:val="0"/>
          <w:sz w:val="32"/>
          <w:szCs w:val="32"/>
          <w:lang w:eastAsia="zh-CN"/>
          <w14:ligatures w14:val="none"/>
        </w:rPr>
        <w:t>”</w:t>
      </w:r>
      <w:r>
        <w:rPr>
          <w:rFonts w:ascii="Times New Roman" w:hAnsi="Times New Roman" w:eastAsia="方正仿宋简体" w:cs="Times New Roman"/>
          <w:b/>
          <w:bCs/>
          <w:color w:val="auto"/>
          <w:kern w:val="0"/>
          <w:sz w:val="32"/>
          <w:szCs w:val="32"/>
          <w14:ligatures w14:val="none"/>
        </w:rPr>
        <w:t>计划</w:t>
      </w:r>
      <w:r>
        <w:rPr>
          <w:rFonts w:ascii="Times New Roman" w:hAnsi="Times New Roman" w:eastAsia="方正仿宋简体" w:cs="Times New Roman"/>
          <w:b w:val="0"/>
          <w:bCs w:val="0"/>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坚持主客共享，采取</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小单元、渐进式、微更新</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的模式，以</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见人见物见生活，留形留魂留乡愁</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理念持续推进古城空间保护与品质提升，以文化遗产的在地活化为主线，全面推进城市空间体检，建立房屋安全体检、房屋质量安全保险等房屋全生命周期安全管理制度</w:t>
      </w:r>
      <w:r>
        <w:rPr>
          <w:rFonts w:ascii="Times New Roman" w:hAnsi="Times New Roman" w:eastAsia="方正仿宋简体" w:cs="Times New Roman"/>
          <w:color w:val="auto"/>
          <w:kern w:val="0"/>
          <w:sz w:val="32"/>
          <w:szCs w:val="32"/>
          <w14:ligatures w14:val="none"/>
        </w:rPr>
        <w:t>，</w:t>
      </w:r>
      <w:r>
        <w:rPr>
          <w:rFonts w:hint="eastAsia" w:ascii="Times New Roman" w:hAnsi="Times New Roman" w:eastAsia="方正仿宋简体" w:cs="Times New Roman"/>
          <w:color w:val="auto"/>
          <w:kern w:val="0"/>
          <w:sz w:val="32"/>
          <w:szCs w:val="32"/>
          <w14:ligatures w14:val="none"/>
        </w:rPr>
        <w:t>推进泉州古城街区保护活化、老旧小区整治、基础设施升级，以修代租推进古大厝修缮，分类开展老旧厂房、老旧仓库、老旧园区、老旧楼宇、老旧专业市场等</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五老</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物业品质提升，精彩呈现</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世界的古城、活着的古城</w:t>
      </w:r>
      <w:r>
        <w:rPr>
          <w:rFonts w:hint="eastAsia" w:ascii="Times New Roman" w:hAnsi="Times New Roman" w:eastAsia="方正仿宋简体" w:cs="Times New Roman"/>
          <w:color w:val="auto"/>
          <w:kern w:val="0"/>
          <w:sz w:val="32"/>
          <w:szCs w:val="32"/>
          <w:lang w:eastAsia="zh-CN"/>
          <w14:ligatures w14:val="none"/>
        </w:rPr>
        <w:t>”</w:t>
      </w:r>
      <w:r>
        <w:rPr>
          <w:rFonts w:hint="eastAsia" w:ascii="Times New Roman" w:hAnsi="Times New Roman" w:eastAsia="方正仿宋简体" w:cs="Times New Roman"/>
          <w:color w:val="auto"/>
          <w:kern w:val="0"/>
          <w:sz w:val="32"/>
          <w:szCs w:val="32"/>
          <w14:ligatures w14:val="none"/>
        </w:rPr>
        <w:t>，高标准建设打造世遗典范城核心区。建立与建筑功能转换和混合利用需求相适应的规划调整机制，</w:t>
      </w:r>
      <w:r>
        <w:rPr>
          <w:rFonts w:ascii="Times New Roman" w:hAnsi="Times New Roman" w:eastAsia="方正仿宋简体" w:cs="Times New Roman"/>
          <w:color w:val="auto"/>
          <w:kern w:val="0"/>
          <w:sz w:val="32"/>
          <w:szCs w:val="32"/>
          <w14:ligatures w14:val="none"/>
        </w:rPr>
        <w:t>积极吸引各类总部型、税源型企业参与古城老宅修缮活化，引入文化、科技等新业态，提升古城</w:t>
      </w:r>
      <w:r>
        <w:rPr>
          <w:rFonts w:hint="eastAsia" w:ascii="Times New Roman" w:hAnsi="Times New Roman" w:eastAsia="方正仿宋简体" w:cs="Times New Roman"/>
          <w:color w:val="auto"/>
          <w:kern w:val="0"/>
          <w:sz w:val="32"/>
          <w:szCs w:val="32"/>
          <w:lang w:eastAsia="zh-CN"/>
          <w14:ligatures w14:val="none"/>
        </w:rPr>
        <w:t>“</w:t>
      </w:r>
      <w:r>
        <w:rPr>
          <w:rFonts w:ascii="Times New Roman" w:hAnsi="Times New Roman" w:eastAsia="方正仿宋简体" w:cs="Times New Roman"/>
          <w:color w:val="auto"/>
          <w:kern w:val="0"/>
          <w:sz w:val="32"/>
          <w:szCs w:val="32"/>
          <w14:ligatures w14:val="none"/>
        </w:rPr>
        <w:t>造血</w:t>
      </w:r>
      <w:r>
        <w:rPr>
          <w:rFonts w:hint="eastAsia" w:ascii="Times New Roman" w:hAnsi="Times New Roman" w:eastAsia="方正仿宋简体" w:cs="Times New Roman"/>
          <w:color w:val="auto"/>
          <w:kern w:val="0"/>
          <w:sz w:val="32"/>
          <w:szCs w:val="32"/>
          <w:lang w:eastAsia="zh-CN"/>
          <w14:ligatures w14:val="none"/>
        </w:rPr>
        <w:t>”</w:t>
      </w:r>
      <w:r>
        <w:rPr>
          <w:rFonts w:ascii="Times New Roman" w:hAnsi="Times New Roman" w:eastAsia="方正仿宋简体" w:cs="Times New Roman"/>
          <w:color w:val="auto"/>
          <w:kern w:val="0"/>
          <w:sz w:val="32"/>
          <w:szCs w:val="32"/>
          <w14:ligatures w14:val="none"/>
        </w:rPr>
        <w:t>能力。</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7"/>
      </w:tblGrid>
      <w:tr w14:paraId="4886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7" w:type="dxa"/>
          </w:tcPr>
          <w:p w14:paraId="22892B0A">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ascii="Times New Roman" w:hAnsi="Times New Roman" w:eastAsia="宋体" w:cs="Times New Roman"/>
                <w:b/>
                <w:bCs/>
                <w:color w:val="auto"/>
                <w:kern w:val="0"/>
                <w:sz w:val="28"/>
                <w:szCs w:val="28"/>
                <w14:ligatures w14:val="none"/>
              </w:rPr>
            </w:pPr>
            <w:r>
              <w:rPr>
                <w:rFonts w:ascii="Times New Roman" w:hAnsi="Times New Roman" w:eastAsia="方正仿宋简体" w:cs="Times New Roman"/>
                <w:b/>
                <w:bCs/>
                <w:color w:val="auto"/>
                <w:kern w:val="0"/>
                <w:sz w:val="28"/>
                <w:szCs w:val="28"/>
                <w14:ligatures w14:val="none"/>
              </w:rPr>
              <w:t>专栏</w:t>
            </w:r>
            <w:r>
              <w:rPr>
                <w:rFonts w:hint="eastAsia" w:ascii="Times New Roman" w:hAnsi="Times New Roman" w:eastAsia="方正仿宋简体" w:cs="Times New Roman"/>
                <w:b/>
                <w:bCs/>
                <w:color w:val="auto"/>
                <w:kern w:val="0"/>
                <w:sz w:val="28"/>
                <w:szCs w:val="28"/>
                <w14:ligatures w14:val="none"/>
              </w:rPr>
              <w:t>6</w:t>
            </w:r>
            <w:r>
              <w:rPr>
                <w:rFonts w:ascii="Times New Roman" w:hAnsi="Times New Roman" w:eastAsia="方正仿宋简体" w:cs="Times New Roman"/>
                <w:b/>
                <w:bCs/>
                <w:color w:val="auto"/>
                <w:kern w:val="0"/>
                <w:sz w:val="28"/>
                <w:szCs w:val="28"/>
                <w14:ligatures w14:val="none"/>
              </w:rPr>
              <w:t xml:space="preserve"> </w:t>
            </w:r>
            <w:r>
              <w:rPr>
                <w:rFonts w:hint="eastAsia" w:ascii="Times New Roman" w:hAnsi="Times New Roman" w:eastAsia="方正仿宋简体" w:cs="Times New Roman"/>
                <w:b/>
                <w:bCs/>
                <w:color w:val="auto"/>
                <w:kern w:val="0"/>
                <w:sz w:val="28"/>
                <w:szCs w:val="28"/>
                <w14:ligatures w14:val="none"/>
              </w:rPr>
              <w:t xml:space="preserve"> </w:t>
            </w:r>
            <w:r>
              <w:rPr>
                <w:rFonts w:ascii="Times New Roman" w:hAnsi="Times New Roman" w:eastAsia="方正仿宋简体" w:cs="Times New Roman"/>
                <w:b/>
                <w:bCs/>
                <w:color w:val="auto"/>
                <w:kern w:val="0"/>
                <w:sz w:val="28"/>
                <w:szCs w:val="28"/>
                <w14:ligatures w14:val="none"/>
              </w:rPr>
              <w:t>古城空间活化提升重点项目</w:t>
            </w:r>
          </w:p>
        </w:tc>
      </w:tr>
      <w:tr w14:paraId="315E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7" w:type="dxa"/>
          </w:tcPr>
          <w:p w14:paraId="70509680">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bCs/>
                <w:color w:val="auto"/>
                <w:kern w:val="0"/>
                <w:sz w:val="24"/>
                <w:szCs w:val="24"/>
                <w14:ligatures w14:val="none"/>
              </w:rPr>
              <w:t>古城基础设施现代化改造综合提升项目</w:t>
            </w:r>
            <w:r>
              <w:rPr>
                <w:rFonts w:ascii="Times New Roman" w:hAnsi="Times New Roman" w:eastAsia="方正仿宋简体" w:cs="Times New Roman"/>
                <w:b/>
                <w:bCs/>
                <w:color w:val="auto"/>
                <w:kern w:val="0"/>
                <w:sz w:val="24"/>
                <w:szCs w:val="24"/>
                <w14:ligatures w14:val="none"/>
              </w:rPr>
              <w:t>。</w:t>
            </w:r>
            <w:r>
              <w:rPr>
                <w:rFonts w:hint="eastAsia" w:ascii="Times New Roman" w:hAnsi="Times New Roman" w:eastAsia="方正仿宋简体" w:cs="Times New Roman"/>
                <w:bCs/>
                <w:color w:val="auto"/>
                <w:kern w:val="0"/>
                <w:sz w:val="24"/>
                <w:szCs w:val="24"/>
                <w14:ligatures w14:val="none"/>
              </w:rPr>
              <w:t>项目位于开元、鲤中、海滨、临江街道，工程分为四个部分：</w:t>
            </w:r>
            <w:r>
              <w:rPr>
                <w:rFonts w:hint="eastAsia" w:ascii="Times New Roman" w:hAnsi="Times New Roman" w:eastAsia="方正仿宋简体" w:cs="Times New Roman"/>
                <w:color w:val="auto"/>
                <w:kern w:val="0"/>
                <w:sz w:val="24"/>
                <w:szCs w:val="24"/>
                <w14:ligatures w14:val="none"/>
              </w:rPr>
              <w:t>①</w:t>
            </w:r>
            <w:r>
              <w:rPr>
                <w:rFonts w:ascii="Times New Roman" w:hAnsi="Times New Roman" w:eastAsia="方正仿宋简体" w:cs="Times New Roman"/>
                <w:color w:val="auto"/>
                <w:kern w:val="0"/>
                <w:sz w:val="24"/>
                <w:szCs w:val="24"/>
                <w14:ligatures w14:val="none"/>
              </w:rPr>
              <w:t>二期支巷涉及状元街3支巷等65条背街小巷排水工程、电气工程和信息化工程改造等。</w:t>
            </w:r>
            <w:r>
              <w:rPr>
                <w:rFonts w:hint="eastAsia" w:ascii="Times New Roman" w:hAnsi="Times New Roman" w:eastAsia="方正仿宋简体" w:cs="Times New Roman"/>
                <w:color w:val="auto"/>
                <w:kern w:val="0"/>
                <w:sz w:val="24"/>
                <w:szCs w:val="24"/>
                <w14:ligatures w14:val="none"/>
              </w:rPr>
              <w:t>②分区四（一期）涉及聚宝街、万寿路、青龙巷等12条街巷雨水、污水、给水及电力</w:t>
            </w:r>
            <w:r>
              <w:rPr>
                <w:rFonts w:hint="eastAsia" w:ascii="Times New Roman" w:hAnsi="Times New Roman" w:eastAsia="方正仿宋简体" w:cs="Times New Roman"/>
                <w:color w:val="auto"/>
                <w:kern w:val="0"/>
                <w:sz w:val="24"/>
                <w:szCs w:val="24"/>
                <w:lang w:eastAsia="zh-CN"/>
                <w14:ligatures w14:val="none"/>
              </w:rPr>
              <w:t>工程等</w:t>
            </w:r>
            <w:r>
              <w:rPr>
                <w:rFonts w:hint="eastAsia" w:ascii="Times New Roman" w:hAnsi="Times New Roman" w:eastAsia="方正仿宋简体" w:cs="Times New Roman"/>
                <w:color w:val="auto"/>
                <w:kern w:val="0"/>
                <w:sz w:val="24"/>
                <w:szCs w:val="24"/>
                <w14:ligatures w14:val="none"/>
              </w:rPr>
              <w:t>改造。③</w:t>
            </w:r>
            <w:r>
              <w:rPr>
                <w:rFonts w:ascii="Times New Roman" w:hAnsi="Times New Roman" w:eastAsia="方正仿宋简体" w:cs="Times New Roman"/>
                <w:color w:val="auto"/>
                <w:kern w:val="0"/>
                <w:sz w:val="24"/>
                <w:szCs w:val="24"/>
                <w14:ligatures w14:val="none"/>
              </w:rPr>
              <w:t>分区五项目涉及后田巷在内共17条街巷给排水工程、电气工程及路灯工程改造等</w:t>
            </w:r>
            <w:r>
              <w:rPr>
                <w:rFonts w:hint="eastAsia" w:ascii="Times New Roman" w:hAnsi="Times New Roman" w:eastAsia="方正仿宋简体" w:cs="Times New Roman"/>
                <w:color w:val="auto"/>
                <w:kern w:val="0"/>
                <w:sz w:val="24"/>
                <w:szCs w:val="24"/>
                <w14:ligatures w14:val="none"/>
              </w:rPr>
              <w:t>。④分区二（二期）工程涉及马坂片区路、马坂巷、上帝宫口巷等约</w:t>
            </w:r>
            <w:r>
              <w:rPr>
                <w:rFonts w:ascii="Times New Roman" w:hAnsi="Times New Roman" w:eastAsia="方正仿宋简体" w:cs="Times New Roman"/>
                <w:color w:val="auto"/>
                <w:kern w:val="0"/>
                <w:sz w:val="24"/>
                <w:szCs w:val="24"/>
                <w14:ligatures w14:val="none"/>
              </w:rPr>
              <w:t>1.8千米道路，并对笋浯溪沿线</w:t>
            </w:r>
            <w:r>
              <w:rPr>
                <w:rFonts w:hint="eastAsia" w:ascii="Times New Roman" w:hAnsi="Times New Roman" w:eastAsia="方正仿宋简体" w:cs="Times New Roman"/>
                <w:color w:val="auto"/>
                <w:kern w:val="0"/>
                <w:sz w:val="24"/>
                <w:szCs w:val="24"/>
                <w:lang w:eastAsia="zh-CN"/>
                <w14:ligatures w14:val="none"/>
              </w:rPr>
              <w:t>设</w:t>
            </w:r>
            <w:r>
              <w:rPr>
                <w:rFonts w:ascii="Times New Roman" w:hAnsi="Times New Roman" w:eastAsia="方正仿宋简体" w:cs="Times New Roman"/>
                <w:color w:val="auto"/>
                <w:kern w:val="0"/>
                <w:sz w:val="24"/>
                <w:szCs w:val="24"/>
                <w14:ligatures w14:val="none"/>
              </w:rPr>
              <w:t>施进行修复提升。</w:t>
            </w:r>
          </w:p>
          <w:p w14:paraId="4ADD8430">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ascii="Times New Roman" w:hAnsi="Times New Roman" w:eastAsia="方正仿宋简体" w:cs="Times New Roman"/>
                <w:bCs/>
                <w:color w:val="auto"/>
                <w:kern w:val="0"/>
                <w:sz w:val="24"/>
                <w:szCs w:val="24"/>
                <w14:ligatures w14:val="none"/>
              </w:rPr>
            </w:pPr>
            <w:r>
              <w:rPr>
                <w:rFonts w:hint="eastAsia" w:ascii="Times New Roman" w:hAnsi="Times New Roman" w:eastAsia="方正仿宋简体" w:cs="Times New Roman"/>
                <w:b/>
                <w:bCs/>
                <w:color w:val="auto"/>
                <w:kern w:val="0"/>
                <w:sz w:val="24"/>
                <w:szCs w:val="24"/>
                <w14:ligatures w14:val="none"/>
              </w:rPr>
              <w:t>泉州市鲤城区西街和钟楼及街巷市政综合提升工程。</w:t>
            </w:r>
            <w:bookmarkStart w:id="447" w:name="OLE_LINK10"/>
            <w:bookmarkStart w:id="448" w:name="OLE_LINK6"/>
            <w:bookmarkStart w:id="449" w:name="OLE_LINK5"/>
            <w:r>
              <w:rPr>
                <w:rFonts w:hint="eastAsia" w:ascii="Times New Roman" w:hAnsi="Times New Roman" w:eastAsia="方正仿宋简体" w:cs="Times New Roman"/>
                <w:bCs/>
                <w:color w:val="auto"/>
                <w:kern w:val="0"/>
                <w:sz w:val="24"/>
                <w:szCs w:val="24"/>
                <w14:ligatures w14:val="none"/>
              </w:rPr>
              <w:t>项目位于鲤中街道，</w:t>
            </w:r>
            <w:bookmarkEnd w:id="447"/>
            <w:r>
              <w:rPr>
                <w:rFonts w:hint="eastAsia" w:ascii="Times New Roman" w:hAnsi="Times New Roman" w:eastAsia="方正仿宋简体" w:cs="Times New Roman"/>
                <w:bCs/>
                <w:color w:val="auto"/>
                <w:kern w:val="0"/>
                <w:sz w:val="24"/>
                <w:szCs w:val="24"/>
                <w14:ligatures w14:val="none"/>
              </w:rPr>
              <w:t>分为四个部分：</w:t>
            </w:r>
            <w:bookmarkEnd w:id="448"/>
            <w:bookmarkEnd w:id="449"/>
            <w:r>
              <w:rPr>
                <w:rFonts w:hint="eastAsia" w:ascii="Times New Roman" w:hAnsi="Times New Roman" w:eastAsia="方正仿宋简体" w:cs="Times New Roman"/>
                <w:bCs/>
                <w:color w:val="auto"/>
                <w:kern w:val="0"/>
                <w:sz w:val="24"/>
                <w:szCs w:val="24"/>
                <w14:ligatures w14:val="none"/>
              </w:rPr>
              <w:t>①西街东段综合整治提升先行项目涉及西街东段主路、</w:t>
            </w:r>
            <w:r>
              <w:rPr>
                <w:rFonts w:ascii="Times New Roman" w:hAnsi="Times New Roman" w:eastAsia="方正仿宋简体" w:cs="Times New Roman"/>
                <w:bCs/>
                <w:color w:val="auto"/>
                <w:kern w:val="0"/>
                <w:sz w:val="24"/>
                <w:szCs w:val="24"/>
                <w14:ligatures w14:val="none"/>
              </w:rPr>
              <w:t>裴巷</w:t>
            </w:r>
            <w:r>
              <w:rPr>
                <w:rFonts w:hint="eastAsia" w:ascii="Times New Roman" w:hAnsi="Times New Roman" w:eastAsia="方正仿宋简体" w:cs="Times New Roman"/>
                <w:bCs/>
                <w:color w:val="auto"/>
                <w:kern w:val="0"/>
                <w:sz w:val="24"/>
                <w:szCs w:val="24"/>
                <w14:ligatures w14:val="none"/>
              </w:rPr>
              <w:t>、</w:t>
            </w:r>
            <w:r>
              <w:rPr>
                <w:rFonts w:ascii="Times New Roman" w:hAnsi="Times New Roman" w:eastAsia="方正仿宋简体" w:cs="Times New Roman"/>
                <w:bCs/>
                <w:color w:val="auto"/>
                <w:kern w:val="0"/>
                <w:sz w:val="24"/>
                <w:szCs w:val="24"/>
                <w14:ligatures w14:val="none"/>
              </w:rPr>
              <w:t>新街道路市政管线提升改造。</w:t>
            </w:r>
            <w:r>
              <w:rPr>
                <w:rFonts w:hint="eastAsia" w:ascii="Times New Roman" w:hAnsi="Times New Roman" w:eastAsia="方正仿宋简体" w:cs="Times New Roman"/>
                <w:color w:val="auto"/>
                <w:kern w:val="0"/>
                <w:sz w:val="24"/>
                <w:szCs w:val="24"/>
                <w14:ligatures w14:val="none"/>
              </w:rPr>
              <w:t>②西</w:t>
            </w:r>
            <w:r>
              <w:rPr>
                <w:rFonts w:ascii="Times New Roman" w:hAnsi="Times New Roman" w:eastAsia="方正仿宋简体" w:cs="Times New Roman"/>
                <w:bCs/>
                <w:color w:val="auto"/>
                <w:kern w:val="0"/>
                <w:sz w:val="24"/>
                <w:szCs w:val="24"/>
                <w14:ligatures w14:val="none"/>
              </w:rPr>
              <w:t>街东段综合整治提升项目</w:t>
            </w:r>
            <w:r>
              <w:rPr>
                <w:rFonts w:hint="eastAsia" w:ascii="Times New Roman" w:hAnsi="Times New Roman" w:eastAsia="方正仿宋简体" w:cs="Times New Roman"/>
                <w:bCs/>
                <w:color w:val="auto"/>
                <w:kern w:val="0"/>
                <w:sz w:val="24"/>
                <w:szCs w:val="24"/>
                <w14:ligatures w14:val="none"/>
              </w:rPr>
              <w:t>涉及</w:t>
            </w:r>
            <w:r>
              <w:rPr>
                <w:rFonts w:ascii="Times New Roman" w:hAnsi="Times New Roman" w:eastAsia="方正仿宋简体" w:cs="Times New Roman"/>
                <w:bCs/>
                <w:color w:val="auto"/>
                <w:kern w:val="0"/>
                <w:sz w:val="24"/>
                <w:szCs w:val="24"/>
                <w14:ligatures w14:val="none"/>
              </w:rPr>
              <w:t>西街东段道路雨污水、给水、电力等改造工作</w:t>
            </w:r>
            <w:r>
              <w:rPr>
                <w:rFonts w:hint="eastAsia" w:ascii="Times New Roman" w:hAnsi="Times New Roman" w:eastAsia="方正仿宋简体" w:cs="Times New Roman"/>
                <w:bCs/>
                <w:color w:val="auto"/>
                <w:kern w:val="0"/>
                <w:sz w:val="24"/>
                <w:szCs w:val="24"/>
                <w14:ligatures w14:val="none"/>
              </w:rPr>
              <w:t>。</w:t>
            </w:r>
            <w:r>
              <w:rPr>
                <w:rFonts w:hint="eastAsia" w:ascii="Times New Roman" w:hAnsi="Times New Roman" w:eastAsia="方正仿宋简体" w:cs="Times New Roman"/>
                <w:color w:val="auto"/>
                <w:kern w:val="0"/>
                <w:sz w:val="24"/>
                <w:szCs w:val="24"/>
                <w14:ligatures w14:val="none"/>
              </w:rPr>
              <w:t>③西</w:t>
            </w:r>
            <w:r>
              <w:rPr>
                <w:rFonts w:ascii="Times New Roman" w:hAnsi="Times New Roman" w:eastAsia="方正仿宋简体" w:cs="Times New Roman"/>
                <w:bCs/>
                <w:color w:val="auto"/>
                <w:kern w:val="0"/>
                <w:sz w:val="24"/>
                <w:szCs w:val="24"/>
                <w14:ligatures w14:val="none"/>
              </w:rPr>
              <w:t>街西段综合整治提升项目</w:t>
            </w:r>
            <w:r>
              <w:rPr>
                <w:rFonts w:hint="eastAsia" w:ascii="Times New Roman" w:hAnsi="Times New Roman" w:eastAsia="方正仿宋简体" w:cs="Times New Roman"/>
                <w:bCs/>
                <w:color w:val="auto"/>
                <w:kern w:val="0"/>
                <w:sz w:val="24"/>
                <w:szCs w:val="24"/>
                <w14:ligatures w14:val="none"/>
              </w:rPr>
              <w:t>涉及</w:t>
            </w:r>
            <w:r>
              <w:rPr>
                <w:rFonts w:ascii="Times New Roman" w:hAnsi="Times New Roman" w:eastAsia="方正仿宋简体" w:cs="Times New Roman"/>
                <w:bCs/>
                <w:color w:val="auto"/>
                <w:kern w:val="0"/>
                <w:sz w:val="24"/>
                <w:szCs w:val="24"/>
                <w14:ligatures w14:val="none"/>
              </w:rPr>
              <w:t>西街西段道路雨污水、给水、电力等改造工作</w:t>
            </w:r>
            <w:r>
              <w:rPr>
                <w:rFonts w:hint="eastAsia" w:ascii="Times New Roman" w:hAnsi="Times New Roman" w:eastAsia="方正仿宋简体" w:cs="Times New Roman"/>
                <w:color w:val="auto"/>
                <w:kern w:val="0"/>
                <w:sz w:val="24"/>
                <w:szCs w:val="24"/>
                <w14:ligatures w14:val="none"/>
              </w:rPr>
              <w:t>。④古</w:t>
            </w:r>
            <w:r>
              <w:rPr>
                <w:rFonts w:ascii="Times New Roman" w:hAnsi="Times New Roman" w:eastAsia="方正仿宋简体" w:cs="Times New Roman"/>
                <w:bCs/>
                <w:color w:val="auto"/>
                <w:kern w:val="0"/>
                <w:sz w:val="24"/>
                <w:szCs w:val="24"/>
                <w14:ligatures w14:val="none"/>
              </w:rPr>
              <w:t>城钟楼周边市政综合提升工程</w:t>
            </w:r>
            <w:r>
              <w:rPr>
                <w:rFonts w:hint="eastAsia" w:ascii="Times New Roman" w:hAnsi="Times New Roman" w:eastAsia="方正仿宋简体" w:cs="Times New Roman"/>
                <w:bCs/>
                <w:color w:val="auto"/>
                <w:kern w:val="0"/>
                <w:sz w:val="24"/>
                <w:szCs w:val="24"/>
                <w14:ligatures w14:val="none"/>
              </w:rPr>
              <w:t>涉及</w:t>
            </w:r>
            <w:r>
              <w:rPr>
                <w:rFonts w:ascii="Times New Roman" w:hAnsi="Times New Roman" w:eastAsia="方正仿宋简体" w:cs="Times New Roman"/>
                <w:bCs/>
                <w:color w:val="auto"/>
                <w:kern w:val="0"/>
                <w:sz w:val="24"/>
                <w:szCs w:val="24"/>
                <w14:ligatures w14:val="none"/>
              </w:rPr>
              <w:t>中山北路段</w:t>
            </w:r>
            <w:r>
              <w:rPr>
                <w:rFonts w:hint="eastAsia" w:ascii="Times New Roman" w:hAnsi="Times New Roman" w:eastAsia="方正仿宋简体" w:cs="Times New Roman"/>
                <w:bCs/>
                <w:color w:val="auto"/>
                <w:kern w:val="0"/>
                <w:sz w:val="24"/>
                <w:szCs w:val="24"/>
                <w14:ligatures w14:val="none"/>
              </w:rPr>
              <w:t>、</w:t>
            </w:r>
            <w:r>
              <w:rPr>
                <w:rFonts w:ascii="Times New Roman" w:hAnsi="Times New Roman" w:eastAsia="方正仿宋简体" w:cs="Times New Roman"/>
                <w:bCs/>
                <w:color w:val="auto"/>
                <w:kern w:val="0"/>
                <w:sz w:val="24"/>
                <w:szCs w:val="24"/>
                <w14:ligatures w14:val="none"/>
              </w:rPr>
              <w:t>西街段</w:t>
            </w:r>
            <w:r>
              <w:rPr>
                <w:rFonts w:hint="eastAsia" w:ascii="Times New Roman" w:hAnsi="Times New Roman" w:eastAsia="方正仿宋简体" w:cs="Times New Roman"/>
                <w:bCs/>
                <w:color w:val="auto"/>
                <w:kern w:val="0"/>
                <w:sz w:val="24"/>
                <w:szCs w:val="24"/>
                <w14:ligatures w14:val="none"/>
              </w:rPr>
              <w:t>、</w:t>
            </w:r>
            <w:r>
              <w:rPr>
                <w:rFonts w:ascii="Times New Roman" w:hAnsi="Times New Roman" w:eastAsia="方正仿宋简体" w:cs="Times New Roman"/>
                <w:bCs/>
                <w:color w:val="auto"/>
                <w:kern w:val="0"/>
                <w:sz w:val="24"/>
                <w:szCs w:val="24"/>
                <w14:ligatures w14:val="none"/>
              </w:rPr>
              <w:t>东街段雨水、污水、给水、电力等改造工作</w:t>
            </w:r>
            <w:r>
              <w:rPr>
                <w:rFonts w:hint="eastAsia" w:ascii="Times New Roman" w:hAnsi="Times New Roman" w:eastAsia="方正仿宋简体" w:cs="Times New Roman"/>
                <w:bCs/>
                <w:color w:val="auto"/>
                <w:kern w:val="0"/>
                <w:sz w:val="24"/>
                <w:szCs w:val="24"/>
                <w14:ligatures w14:val="none"/>
              </w:rPr>
              <w:t>。</w:t>
            </w:r>
          </w:p>
          <w:p w14:paraId="69AF62C5">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ascii="Times New Roman" w:hAnsi="Times New Roman" w:eastAsia="方正仿宋简体" w:cs="Times New Roman"/>
                <w:bCs/>
                <w:color w:val="auto"/>
                <w:kern w:val="0"/>
                <w:sz w:val="24"/>
                <w:szCs w:val="24"/>
                <w14:ligatures w14:val="none"/>
              </w:rPr>
            </w:pPr>
            <w:r>
              <w:rPr>
                <w:rFonts w:hint="eastAsia" w:ascii="Times New Roman" w:hAnsi="Times New Roman" w:eastAsia="方正仿宋简体" w:cs="Times New Roman"/>
                <w:b/>
                <w:bCs/>
                <w:color w:val="auto"/>
                <w:kern w:val="0"/>
                <w:sz w:val="24"/>
                <w:szCs w:val="24"/>
                <w14:ligatures w14:val="none"/>
              </w:rPr>
              <w:t>国家历史文化名城泉州古城片区保护提升工程（一期）</w:t>
            </w:r>
            <w:r>
              <w:rPr>
                <w:rFonts w:hint="eastAsia" w:ascii="Times New Roman" w:hAnsi="Times New Roman" w:eastAsia="方正仿宋简体" w:cs="Times New Roman"/>
                <w:color w:val="auto"/>
                <w:kern w:val="0"/>
                <w:sz w:val="24"/>
                <w:szCs w:val="24"/>
                <w14:ligatures w14:val="none"/>
              </w:rPr>
              <w:t>。</w:t>
            </w:r>
            <w:r>
              <w:rPr>
                <w:rFonts w:hint="eastAsia" w:ascii="Times New Roman" w:hAnsi="Times New Roman" w:eastAsia="方正仿宋简体" w:cs="Times New Roman"/>
                <w:bCs/>
                <w:color w:val="auto"/>
                <w:kern w:val="0"/>
                <w:sz w:val="24"/>
                <w:szCs w:val="24"/>
                <w14:ligatures w14:val="none"/>
              </w:rPr>
              <w:t>项目位于开元、鲤中街道，</w:t>
            </w:r>
            <w:r>
              <w:rPr>
                <w:rFonts w:hint="eastAsia" w:ascii="Times New Roman" w:hAnsi="Times New Roman" w:eastAsia="方正仿宋简体" w:cs="Times New Roman"/>
                <w:color w:val="auto"/>
                <w:kern w:val="0"/>
                <w:sz w:val="24"/>
                <w:szCs w:val="24"/>
                <w14:ligatures w14:val="none"/>
              </w:rPr>
              <w:t>建设规模包含八卦沟两侧、龙头山片区地面铺装、管线下地、开闭所等配套建设，钟楼周边</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含县后街支巷、裴巷、新街等</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地面铺装及立面整治。</w:t>
            </w:r>
          </w:p>
          <w:p w14:paraId="2DCE56C8">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hint="eastAsia" w:ascii="Times New Roman" w:hAnsi="Times New Roman" w:eastAsia="方正仿宋简体" w:cs="方正仿宋简体"/>
                <w:color w:val="auto"/>
                <w:kern w:val="0"/>
                <w:sz w:val="24"/>
                <w:szCs w:val="24"/>
                <w14:ligatures w14:val="none"/>
              </w:rPr>
            </w:pPr>
            <w:r>
              <w:rPr>
                <w:rFonts w:hint="eastAsia" w:ascii="Times New Roman" w:hAnsi="Times New Roman" w:eastAsia="方正仿宋简体" w:cs="Times New Roman"/>
                <w:b/>
                <w:bCs/>
                <w:color w:val="auto"/>
                <w:kern w:val="0"/>
                <w:sz w:val="24"/>
                <w:szCs w:val="24"/>
                <w14:ligatures w14:val="none"/>
              </w:rPr>
              <w:t>麻纺厂及周边厂区改造提升工程项目</w:t>
            </w:r>
            <w:r>
              <w:rPr>
                <w:rFonts w:hint="eastAsia" w:ascii="Times New Roman" w:hAnsi="Times New Roman" w:eastAsia="方正仿宋简体" w:cs="Times New Roman"/>
                <w:color w:val="auto"/>
                <w:kern w:val="0"/>
                <w:sz w:val="24"/>
                <w:szCs w:val="24"/>
                <w14:ligatures w14:val="none"/>
              </w:rPr>
              <w:t>。项目位于源和1916</w:t>
            </w:r>
            <w:bookmarkStart w:id="450" w:name="OLE_LINK51"/>
            <w:bookmarkStart w:id="451" w:name="OLE_LINK52"/>
            <w:r>
              <w:rPr>
                <w:rFonts w:hint="eastAsia" w:ascii="Times New Roman" w:hAnsi="Times New Roman" w:eastAsia="方正仿宋简体" w:cs="Times New Roman"/>
                <w:color w:val="auto"/>
                <w:kern w:val="0"/>
                <w:sz w:val="24"/>
                <w:szCs w:val="24"/>
                <w14:ligatures w14:val="none"/>
              </w:rPr>
              <w:t>创意产业园</w:t>
            </w:r>
            <w:bookmarkEnd w:id="450"/>
            <w:bookmarkEnd w:id="451"/>
            <w:r>
              <w:rPr>
                <w:rFonts w:hint="eastAsia" w:ascii="Times New Roman" w:hAnsi="Times New Roman" w:eastAsia="方正仿宋简体" w:cs="Times New Roman"/>
                <w:color w:val="auto"/>
                <w:kern w:val="0"/>
                <w:sz w:val="24"/>
                <w:szCs w:val="24"/>
                <w14:ligatures w14:val="none"/>
              </w:rPr>
              <w:t>，</w:t>
            </w:r>
            <w:r>
              <w:rPr>
                <w:rFonts w:hint="eastAsia" w:ascii="Times New Roman" w:hAnsi="Times New Roman" w:eastAsia="方正仿宋简体" w:cs="方正仿宋简体"/>
                <w:color w:val="auto"/>
                <w:kern w:val="0"/>
                <w:sz w:val="24"/>
                <w:szCs w:val="24"/>
                <w14:ligatures w14:val="none"/>
              </w:rPr>
              <w:t>在保留原建筑风格的基础上进行改造和优化提升，计划引进高端特色餐饮、设计工作室、主题商品市集、沉浸式剧场演艺等业态。</w:t>
            </w:r>
          </w:p>
          <w:p w14:paraId="77C7208F">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hint="eastAsia" w:ascii="Times New Roman" w:hAnsi="Times New Roman" w:eastAsia="方正仿宋简体" w:cs="方正仿宋简体"/>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府城隍片区提升项目。</w:t>
            </w:r>
            <w:r>
              <w:rPr>
                <w:rFonts w:ascii="Times New Roman" w:hAnsi="Times New Roman" w:eastAsia="方正仿宋简体" w:cs="Times New Roman"/>
                <w:color w:val="auto"/>
                <w:kern w:val="0"/>
                <w:sz w:val="24"/>
                <w:szCs w:val="24"/>
                <w14:ligatures w14:val="none"/>
              </w:rPr>
              <w:t>项目</w:t>
            </w:r>
            <w:r>
              <w:rPr>
                <w:rFonts w:hint="eastAsia" w:ascii="Times New Roman" w:hAnsi="Times New Roman" w:eastAsia="方正仿宋简体" w:cs="Times New Roman"/>
                <w:color w:val="auto"/>
                <w:kern w:val="0"/>
                <w:sz w:val="24"/>
                <w:szCs w:val="24"/>
                <w14:ligatures w14:val="none"/>
              </w:rPr>
              <w:t>位于开元街道模范巷与县后街交界处，</w:t>
            </w:r>
            <w:r>
              <w:rPr>
                <w:rFonts w:ascii="Times New Roman" w:hAnsi="Times New Roman" w:eastAsia="方正仿宋简体" w:cs="Times New Roman"/>
                <w:color w:val="auto"/>
                <w:kern w:val="0"/>
                <w:sz w:val="24"/>
                <w:szCs w:val="24"/>
                <w14:ligatures w14:val="none"/>
              </w:rPr>
              <w:t>以修缮泉州府城隍庙为核心工程，结合周边古城街巷和空间启动片区综合提升工作，完善片区市政短板，消除易涝点，改善居民生活环境。</w:t>
            </w:r>
          </w:p>
          <w:p w14:paraId="4AA0A7BD">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古城危旧老旧片区改造提升项目（第二针织厂）</w:t>
            </w:r>
            <w:r>
              <w:rPr>
                <w:rFonts w:ascii="Times New Roman" w:hAnsi="Times New Roman" w:eastAsia="方正仿宋简体" w:cs="Times New Roman"/>
                <w:color w:val="auto"/>
                <w:kern w:val="0"/>
                <w:sz w:val="24"/>
                <w:szCs w:val="24"/>
                <w14:ligatures w14:val="none"/>
              </w:rPr>
              <w:t>。</w:t>
            </w:r>
            <w:r>
              <w:rPr>
                <w:rFonts w:hint="eastAsia" w:ascii="Times New Roman" w:hAnsi="Times New Roman" w:eastAsia="方正仿宋简体" w:cs="Times New Roman"/>
                <w:color w:val="auto"/>
                <w:kern w:val="0"/>
                <w:sz w:val="24"/>
                <w:szCs w:val="24"/>
                <w14:ligatures w14:val="none"/>
              </w:rPr>
              <w:t>项目位于鲤中街道促进社区，拟</w:t>
            </w:r>
            <w:r>
              <w:rPr>
                <w:rFonts w:ascii="Times New Roman" w:hAnsi="Times New Roman" w:eastAsia="方正仿宋简体" w:cs="Times New Roman"/>
                <w:color w:val="auto"/>
                <w:kern w:val="0"/>
                <w:sz w:val="24"/>
                <w:szCs w:val="24"/>
                <w14:ligatures w14:val="none"/>
              </w:rPr>
              <w:t>对该地块现状危旧老旧房屋实施改造，计划新建用于被征收群众安置的定向定价商品房，配建社区用房、配电用房、商业等配套用房以及道路、供水、供电、燃气、消防等配套基础设施。</w:t>
            </w:r>
          </w:p>
          <w:p w14:paraId="664358AC">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bookmarkStart w:id="452" w:name="OLE_LINK2"/>
            <w:r>
              <w:rPr>
                <w:rFonts w:ascii="Times New Roman" w:hAnsi="Times New Roman" w:eastAsia="方正仿宋简体" w:cs="Times New Roman"/>
                <w:b/>
                <w:bCs/>
                <w:color w:val="auto"/>
                <w:kern w:val="0"/>
                <w:sz w:val="24"/>
                <w:szCs w:val="24"/>
                <w14:ligatures w14:val="none"/>
              </w:rPr>
              <w:t>状元街周边改造项目</w:t>
            </w:r>
            <w:bookmarkEnd w:id="452"/>
            <w:r>
              <w:rPr>
                <w:rFonts w:ascii="Times New Roman" w:hAnsi="Times New Roman" w:eastAsia="方正仿宋简体" w:cs="Times New Roman"/>
                <w:b/>
                <w:bCs/>
                <w:color w:val="auto"/>
                <w:kern w:val="0"/>
                <w:sz w:val="24"/>
                <w:szCs w:val="24"/>
                <w14:ligatures w14:val="none"/>
              </w:rPr>
              <w:t>。</w:t>
            </w:r>
            <w:r>
              <w:rPr>
                <w:rFonts w:hint="eastAsia" w:ascii="Times New Roman" w:hAnsi="Times New Roman" w:eastAsia="方正仿宋简体" w:cs="Times New Roman"/>
                <w:bCs/>
                <w:color w:val="auto"/>
                <w:kern w:val="0"/>
                <w:sz w:val="24"/>
                <w:szCs w:val="24"/>
                <w14:ligatures w14:val="none"/>
              </w:rPr>
              <w:t>项目位于状元街，拟</w:t>
            </w:r>
            <w:r>
              <w:rPr>
                <w:rFonts w:ascii="Times New Roman" w:hAnsi="Times New Roman" w:eastAsia="方正仿宋简体" w:cs="Times New Roman"/>
                <w:color w:val="auto"/>
                <w:kern w:val="0"/>
                <w:sz w:val="24"/>
                <w:szCs w:val="24"/>
                <w14:ligatures w14:val="none"/>
              </w:rPr>
              <w:t>对元妙观周边房屋进行征收，进行景观整治提升。</w:t>
            </w:r>
          </w:p>
          <w:p w14:paraId="54BDA9F3">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bCs/>
                <w:color w:val="auto"/>
                <w:kern w:val="0"/>
                <w:sz w:val="24"/>
                <w:szCs w:val="24"/>
                <w14:ligatures w14:val="none"/>
              </w:rPr>
              <w:t>源和1916创意产业园三期（面粉厂）</w:t>
            </w:r>
            <w:r>
              <w:rPr>
                <w:rFonts w:hint="eastAsia" w:ascii="Times New Roman" w:hAnsi="Times New Roman" w:eastAsia="方正仿宋简体" w:cs="Times New Roman"/>
                <w:color w:val="auto"/>
                <w:kern w:val="0"/>
                <w:sz w:val="24"/>
                <w:szCs w:val="24"/>
                <w14:ligatures w14:val="none"/>
              </w:rPr>
              <w:t>。</w:t>
            </w:r>
            <w:r>
              <w:rPr>
                <w:rFonts w:hint="eastAsia" w:ascii="Times New Roman" w:hAnsi="Times New Roman" w:eastAsia="方正仿宋简体" w:cs="Times New Roman"/>
                <w:color w:val="auto"/>
                <w:kern w:val="0"/>
                <w:sz w:val="24"/>
                <w:szCs w:val="20"/>
                <w14:ligatures w14:val="none"/>
              </w:rPr>
              <w:t>项目位于源和1916创意产业园，</w:t>
            </w:r>
            <w:r>
              <w:rPr>
                <w:rFonts w:hint="eastAsia" w:ascii="Times New Roman" w:hAnsi="Times New Roman" w:eastAsia="方正仿宋简体" w:cs="Times New Roman"/>
                <w:color w:val="auto"/>
                <w:kern w:val="0"/>
                <w:sz w:val="24"/>
                <w:szCs w:val="24"/>
                <w14:ligatures w14:val="none"/>
              </w:rPr>
              <w:t>现状为工业厂区和办公楼，土地用途为商务金融用地（办公）。</w:t>
            </w:r>
          </w:p>
        </w:tc>
      </w:tr>
    </w:tbl>
    <w:p w14:paraId="2468F64D">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ascii="Times New Roman" w:hAnsi="Times New Roman" w:eastAsia="方正仿宋简体" w:cs="Times New Roman"/>
          <w:b/>
          <w:bCs/>
          <w:color w:val="auto"/>
          <w:sz w:val="32"/>
          <w:szCs w:val="32"/>
          <w14:ligatures w14:val="none"/>
        </w:rPr>
        <w:t>实施</w:t>
      </w:r>
      <w:r>
        <w:rPr>
          <w:rFonts w:hint="eastAsia" w:ascii="Times New Roman" w:hAnsi="Times New Roman" w:eastAsia="方正仿宋简体" w:cs="Times New Roman"/>
          <w:b/>
          <w:bCs/>
          <w:color w:val="auto"/>
          <w:sz w:val="32"/>
          <w:szCs w:val="32"/>
          <w:lang w:eastAsia="zh-CN"/>
          <w14:ligatures w14:val="none"/>
        </w:rPr>
        <w:t>“</w:t>
      </w:r>
      <w:r>
        <w:rPr>
          <w:rFonts w:ascii="Times New Roman" w:hAnsi="Times New Roman" w:eastAsia="方正仿宋简体" w:cs="Times New Roman"/>
          <w:b/>
          <w:bCs/>
          <w:color w:val="auto"/>
          <w:sz w:val="32"/>
          <w:szCs w:val="32"/>
          <w14:ligatures w14:val="none"/>
        </w:rPr>
        <w:t>新区</w:t>
      </w:r>
      <w:r>
        <w:rPr>
          <w:rFonts w:hint="eastAsia" w:ascii="Times New Roman" w:hAnsi="Times New Roman" w:eastAsia="方正仿宋简体" w:cs="Times New Roman"/>
          <w:b/>
          <w:bCs/>
          <w:color w:val="auto"/>
          <w:sz w:val="32"/>
          <w:szCs w:val="32"/>
          <w14:ligatures w14:val="none"/>
        </w:rPr>
        <w:t>片区统筹</w:t>
      </w:r>
      <w:r>
        <w:rPr>
          <w:rFonts w:hint="eastAsia" w:ascii="Times New Roman" w:hAnsi="Times New Roman" w:eastAsia="方正仿宋简体" w:cs="Times New Roman"/>
          <w:b/>
          <w:bCs/>
          <w:color w:val="auto"/>
          <w:sz w:val="32"/>
          <w:szCs w:val="32"/>
          <w:lang w:eastAsia="zh-CN"/>
          <w14:ligatures w14:val="none"/>
        </w:rPr>
        <w:t>”</w:t>
      </w:r>
      <w:r>
        <w:rPr>
          <w:rFonts w:ascii="Times New Roman" w:hAnsi="Times New Roman" w:eastAsia="方正仿宋简体" w:cs="Times New Roman"/>
          <w:b/>
          <w:bCs/>
          <w:color w:val="auto"/>
          <w:sz w:val="32"/>
          <w:szCs w:val="32"/>
          <w14:ligatures w14:val="none"/>
        </w:rPr>
        <w:t>计划</w:t>
      </w:r>
      <w:r>
        <w:rPr>
          <w:rFonts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秉承</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精心设计、精致建设、精细管理、精美呈现</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理念，加快推动江南新区内涵式发展繁荣，布局建设都市产业社区、高端城市商圈时尚街区，形成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产业</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创新</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城市服务</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的功能闭环。强化新区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都市感</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和</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创新范</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，统筹新区空间风貌控制、交通网络组织与公共配套建设等，加强天际线和片区色调管控，高标准建设城市核心区地标性建筑，形成城市集中展示面，打造江南新区乃至泉州的城市新地标。</w:t>
      </w:r>
      <w:r>
        <w:rPr>
          <w:rFonts w:ascii="Times New Roman" w:hAnsi="Times New Roman" w:eastAsia="方正仿宋简体" w:cs="Times New Roman"/>
          <w:color w:val="auto"/>
          <w:kern w:val="0"/>
          <w:sz w:val="32"/>
          <w:szCs w:val="32"/>
          <w14:ligatures w14:val="none"/>
        </w:rPr>
        <w:t>持续推动晋江南岸滨江</w:t>
      </w:r>
      <w:r>
        <w:rPr>
          <w:rFonts w:hint="eastAsia" w:ascii="Times New Roman" w:hAnsi="Times New Roman" w:eastAsia="方正仿宋简体" w:cs="Times New Roman"/>
          <w:color w:val="auto"/>
          <w:kern w:val="0"/>
          <w:sz w:val="32"/>
          <w:szCs w:val="32"/>
          <w:lang w:eastAsia="zh-CN"/>
          <w14:ligatures w14:val="none"/>
        </w:rPr>
        <w:t>“</w:t>
      </w:r>
      <w:r>
        <w:rPr>
          <w:rFonts w:ascii="Times New Roman" w:hAnsi="Times New Roman" w:eastAsia="方正仿宋简体" w:cs="Times New Roman"/>
          <w:color w:val="auto"/>
          <w:kern w:val="0"/>
          <w:sz w:val="32"/>
          <w:szCs w:val="32"/>
          <w14:ligatures w14:val="none"/>
        </w:rPr>
        <w:t>第一界面</w:t>
      </w:r>
      <w:r>
        <w:rPr>
          <w:rFonts w:hint="eastAsia" w:ascii="Times New Roman" w:hAnsi="Times New Roman" w:eastAsia="方正仿宋简体" w:cs="Times New Roman"/>
          <w:color w:val="auto"/>
          <w:kern w:val="0"/>
          <w:sz w:val="32"/>
          <w:szCs w:val="32"/>
          <w:lang w:eastAsia="zh-CN"/>
          <w14:ligatures w14:val="none"/>
        </w:rPr>
        <w:t>”</w:t>
      </w:r>
      <w:r>
        <w:rPr>
          <w:rFonts w:ascii="Times New Roman" w:hAnsi="Times New Roman" w:eastAsia="方正仿宋简体" w:cs="Times New Roman"/>
          <w:color w:val="auto"/>
          <w:kern w:val="0"/>
          <w:sz w:val="32"/>
          <w:szCs w:val="32"/>
          <w14:ligatures w14:val="none"/>
        </w:rPr>
        <w:t>建设，统筹管控滨江建筑色彩、高度与形态，营造现代时尚、错落有致的现代滨水城市空间。</w:t>
      </w:r>
      <w:r>
        <w:rPr>
          <w:rFonts w:hint="eastAsia" w:ascii="Times New Roman" w:hAnsi="Times New Roman" w:eastAsia="方正仿宋简体" w:cs="Times New Roman"/>
          <w:color w:val="auto"/>
          <w:kern w:val="0"/>
          <w:sz w:val="32"/>
          <w:szCs w:val="32"/>
          <w14:ligatures w14:val="none"/>
        </w:rPr>
        <w:t>深化推进繁荣、站前等重点片区更新，</w:t>
      </w:r>
      <w:r>
        <w:rPr>
          <w:rFonts w:ascii="Times New Roman" w:hAnsi="Times New Roman" w:eastAsia="方正仿宋简体" w:cs="Times New Roman"/>
          <w:color w:val="auto"/>
          <w:sz w:val="32"/>
          <w:szCs w:val="32"/>
          <w14:ligatures w14:val="none"/>
        </w:rPr>
        <w:t>统筹优化新区生产、生活、生态空间布局，加强各片区间的功能联动与交通联系。</w:t>
      </w:r>
    </w:p>
    <w:p w14:paraId="4A4BF252">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kern w:val="0"/>
          <w:sz w:val="32"/>
          <w:szCs w:val="21"/>
          <w14:ligatures w14:val="none"/>
        </w:rPr>
      </w:pPr>
      <w:r>
        <w:rPr>
          <w:rFonts w:hint="eastAsia" w:ascii="Times New Roman" w:hAnsi="Times New Roman" w:eastAsia="方正仿宋简体" w:cs="Times New Roman"/>
          <w:b/>
          <w:bCs/>
          <w:color w:val="auto"/>
          <w:sz w:val="32"/>
          <w:szCs w:val="32"/>
          <w14:ligatures w14:val="none"/>
        </w:rPr>
        <w:t>聚力推进低效用地开发与盘活</w:t>
      </w:r>
      <w:r>
        <w:rPr>
          <w:rFonts w:hint="eastAsia"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kern w:val="0"/>
          <w:sz w:val="32"/>
          <w:szCs w:val="21"/>
          <w14:ligatures w14:val="none"/>
        </w:rPr>
        <w:t>推进批而未供土地处置和低效用地再开发，建立低效用地</w:t>
      </w:r>
      <w:r>
        <w:rPr>
          <w:rFonts w:hint="eastAsia" w:ascii="Times New Roman" w:hAnsi="Times New Roman" w:eastAsia="方正仿宋简体" w:cs="Times New Roman"/>
          <w:color w:val="auto"/>
          <w:kern w:val="0"/>
          <w:sz w:val="32"/>
          <w:szCs w:val="21"/>
          <w:lang w:eastAsia="zh-CN"/>
          <w14:ligatures w14:val="none"/>
        </w:rPr>
        <w:t>“</w:t>
      </w:r>
      <w:r>
        <w:rPr>
          <w:rFonts w:hint="eastAsia" w:ascii="Times New Roman" w:hAnsi="Times New Roman" w:eastAsia="方正仿宋简体" w:cs="Times New Roman"/>
          <w:color w:val="auto"/>
          <w:kern w:val="0"/>
          <w:sz w:val="32"/>
          <w:szCs w:val="21"/>
          <w14:ligatures w14:val="none"/>
        </w:rPr>
        <w:t>再建设</w:t>
      </w:r>
      <w:r>
        <w:rPr>
          <w:rFonts w:hint="eastAsia" w:ascii="Times New Roman" w:hAnsi="Times New Roman" w:eastAsia="方正仿宋简体" w:cs="Times New Roman"/>
          <w:color w:val="auto"/>
          <w:kern w:val="0"/>
          <w:sz w:val="32"/>
          <w:szCs w:val="21"/>
          <w:lang w:eastAsia="zh-CN"/>
          <w14:ligatures w14:val="none"/>
        </w:rPr>
        <w:t>”“</w:t>
      </w:r>
      <w:r>
        <w:rPr>
          <w:rFonts w:hint="eastAsia" w:ascii="Times New Roman" w:hAnsi="Times New Roman" w:eastAsia="方正仿宋简体" w:cs="Times New Roman"/>
          <w:color w:val="auto"/>
          <w:kern w:val="0"/>
          <w:sz w:val="32"/>
          <w:szCs w:val="21"/>
          <w14:ligatures w14:val="none"/>
        </w:rPr>
        <w:t>再引资</w:t>
      </w:r>
      <w:r>
        <w:rPr>
          <w:rFonts w:hint="eastAsia" w:ascii="Times New Roman" w:hAnsi="Times New Roman" w:eastAsia="方正仿宋简体" w:cs="Times New Roman"/>
          <w:color w:val="auto"/>
          <w:kern w:val="0"/>
          <w:sz w:val="32"/>
          <w:szCs w:val="21"/>
          <w:lang w:eastAsia="zh-CN"/>
          <w14:ligatures w14:val="none"/>
        </w:rPr>
        <w:t>”“</w:t>
      </w:r>
      <w:r>
        <w:rPr>
          <w:rFonts w:hint="eastAsia" w:ascii="Times New Roman" w:hAnsi="Times New Roman" w:eastAsia="方正仿宋简体" w:cs="Times New Roman"/>
          <w:color w:val="auto"/>
          <w:kern w:val="0"/>
          <w:sz w:val="32"/>
          <w:szCs w:val="21"/>
          <w14:ligatures w14:val="none"/>
        </w:rPr>
        <w:t>再达产</w:t>
      </w:r>
      <w:r>
        <w:rPr>
          <w:rFonts w:hint="eastAsia" w:ascii="Times New Roman" w:hAnsi="Times New Roman" w:eastAsia="方正仿宋简体" w:cs="Times New Roman"/>
          <w:color w:val="auto"/>
          <w:kern w:val="0"/>
          <w:sz w:val="32"/>
          <w:szCs w:val="21"/>
          <w:lang w:eastAsia="zh-CN"/>
          <w14:ligatures w14:val="none"/>
        </w:rPr>
        <w:t>”</w:t>
      </w:r>
      <w:r>
        <w:rPr>
          <w:rFonts w:hint="eastAsia" w:ascii="Times New Roman" w:hAnsi="Times New Roman" w:eastAsia="方正仿宋简体" w:cs="Times New Roman"/>
          <w:color w:val="auto"/>
          <w:kern w:val="0"/>
          <w:sz w:val="32"/>
          <w:szCs w:val="21"/>
          <w14:ligatures w14:val="none"/>
        </w:rPr>
        <w:t>奖励与倒逼机制。支持通过统租统改、统租统管等方式，鼓励企业利用老旧工业厂房发展工业设计、研发服务、研发设计、创意文化以及其他新兴产业。支持零星用地开发利用，鼓励</w:t>
      </w:r>
      <w:r>
        <w:rPr>
          <w:rFonts w:hint="eastAsia" w:ascii="Times New Roman" w:hAnsi="Times New Roman" w:eastAsia="方正仿宋简体" w:cs="Times New Roman"/>
          <w:color w:val="auto"/>
          <w:kern w:val="0"/>
          <w:sz w:val="32"/>
          <w:szCs w:val="21"/>
          <w:lang w:eastAsia="zh-CN"/>
          <w14:ligatures w14:val="none"/>
        </w:rPr>
        <w:t>将</w:t>
      </w:r>
      <w:r>
        <w:rPr>
          <w:rFonts w:hint="eastAsia" w:ascii="Times New Roman" w:hAnsi="Times New Roman" w:eastAsia="方正仿宋简体" w:cs="Times New Roman"/>
          <w:color w:val="auto"/>
          <w:kern w:val="0"/>
          <w:sz w:val="32"/>
          <w:szCs w:val="21"/>
          <w14:ligatures w14:val="none"/>
        </w:rPr>
        <w:t>连片开发项目周边难以独立开发的零星用地纳入连片改造，支持利用独立零星用地设置口袋公园、社会停车场，优化公共服务设施，提升土地资源使用效率。</w:t>
      </w:r>
    </w:p>
    <w:p w14:paraId="50C3F64F">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kern w:val="0"/>
          <w:sz w:val="32"/>
          <w:szCs w:val="21"/>
          <w14:ligatures w14:val="none"/>
        </w:rPr>
      </w:pPr>
      <w:r>
        <w:rPr>
          <w:rFonts w:hint="eastAsia" w:ascii="Times New Roman" w:hAnsi="Times New Roman" w:eastAsia="方正仿宋简体" w:cs="Times New Roman"/>
          <w:b/>
          <w:bCs/>
          <w:color w:val="auto"/>
          <w:sz w:val="32"/>
          <w:szCs w:val="32"/>
          <w14:ligatures w14:val="none"/>
        </w:rPr>
        <w:t>聚力推进人居环境提升</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kern w:val="0"/>
          <w:sz w:val="32"/>
          <w:szCs w:val="21"/>
          <w14:ligatures w14:val="none"/>
        </w:rPr>
        <w:t>实施房屋品质提升行动，分类推进老旧片区更新改造，推进好房子、好小区、好社区、好城区</w:t>
      </w:r>
      <w:r>
        <w:rPr>
          <w:rFonts w:hint="eastAsia" w:ascii="Times New Roman" w:hAnsi="Times New Roman" w:eastAsia="方正仿宋简体" w:cs="Times New Roman"/>
          <w:color w:val="auto"/>
          <w:kern w:val="0"/>
          <w:sz w:val="32"/>
          <w:szCs w:val="21"/>
          <w:lang w:eastAsia="zh-CN"/>
          <w14:ligatures w14:val="none"/>
        </w:rPr>
        <w:t>“</w:t>
      </w:r>
      <w:r>
        <w:rPr>
          <w:rFonts w:hint="eastAsia" w:ascii="Times New Roman" w:hAnsi="Times New Roman" w:eastAsia="方正仿宋简体" w:cs="Times New Roman"/>
          <w:color w:val="auto"/>
          <w:kern w:val="0"/>
          <w:sz w:val="32"/>
          <w:szCs w:val="21"/>
          <w14:ligatures w14:val="none"/>
        </w:rPr>
        <w:t>四好</w:t>
      </w:r>
      <w:r>
        <w:rPr>
          <w:rFonts w:hint="eastAsia" w:ascii="Times New Roman" w:hAnsi="Times New Roman" w:eastAsia="方正仿宋简体" w:cs="Times New Roman"/>
          <w:color w:val="auto"/>
          <w:kern w:val="0"/>
          <w:sz w:val="32"/>
          <w:szCs w:val="21"/>
          <w:lang w:eastAsia="zh-CN"/>
          <w14:ligatures w14:val="none"/>
        </w:rPr>
        <w:t>”</w:t>
      </w:r>
      <w:r>
        <w:rPr>
          <w:rFonts w:hint="eastAsia" w:ascii="Times New Roman" w:hAnsi="Times New Roman" w:eastAsia="方正仿宋简体" w:cs="Times New Roman"/>
          <w:color w:val="auto"/>
          <w:kern w:val="0"/>
          <w:sz w:val="32"/>
          <w:szCs w:val="21"/>
          <w14:ligatures w14:val="none"/>
        </w:rPr>
        <w:t>建设，构建</w:t>
      </w:r>
      <w:r>
        <w:rPr>
          <w:rFonts w:hint="eastAsia" w:ascii="Times New Roman" w:hAnsi="Times New Roman" w:eastAsia="方正仿宋简体" w:cs="Times New Roman"/>
          <w:color w:val="auto"/>
          <w:kern w:val="0"/>
          <w:sz w:val="32"/>
          <w:szCs w:val="21"/>
          <w:lang w:eastAsia="zh-CN"/>
          <w14:ligatures w14:val="none"/>
        </w:rPr>
        <w:t>“</w:t>
      </w:r>
      <w:r>
        <w:rPr>
          <w:rFonts w:ascii="Times New Roman" w:hAnsi="Times New Roman" w:eastAsia="方正仿宋简体" w:cs="Times New Roman"/>
          <w:color w:val="auto"/>
          <w:kern w:val="0"/>
          <w:sz w:val="32"/>
          <w:szCs w:val="21"/>
          <w14:ligatures w14:val="none"/>
        </w:rPr>
        <w:t>15</w:t>
      </w:r>
      <w:r>
        <w:rPr>
          <w:rFonts w:hint="eastAsia" w:ascii="Times New Roman" w:hAnsi="Times New Roman" w:eastAsia="方正仿宋简体" w:cs="Times New Roman"/>
          <w:color w:val="auto"/>
          <w:kern w:val="0"/>
          <w:sz w:val="32"/>
          <w:szCs w:val="21"/>
          <w14:ligatures w14:val="none"/>
        </w:rPr>
        <w:t>分钟便民生活圈</w:t>
      </w:r>
      <w:r>
        <w:rPr>
          <w:rFonts w:hint="eastAsia" w:ascii="Times New Roman" w:hAnsi="Times New Roman" w:eastAsia="方正仿宋简体" w:cs="Times New Roman"/>
          <w:color w:val="auto"/>
          <w:kern w:val="0"/>
          <w:sz w:val="32"/>
          <w:szCs w:val="21"/>
          <w:lang w:eastAsia="zh-CN"/>
          <w14:ligatures w14:val="none"/>
        </w:rPr>
        <w:t>”</w:t>
      </w:r>
      <w:r>
        <w:rPr>
          <w:rFonts w:hint="eastAsia" w:ascii="Times New Roman" w:hAnsi="Times New Roman" w:eastAsia="方正仿宋简体" w:cs="Times New Roman"/>
          <w:color w:val="auto"/>
          <w:kern w:val="0"/>
          <w:sz w:val="32"/>
          <w:szCs w:val="21"/>
          <w14:ligatures w14:val="none"/>
        </w:rPr>
        <w:t>。加强城市精细化管理，优化提升环卫一体化运营机制。健全城市体检和更新一体化推进机制，加强房屋全生命周期安全管理。深入开展物业管理提升行动，引导住宅小区物业管理与配套服务向品牌化、特色化发展，打造一批物业管理品牌小区、示范小区、特色小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5"/>
      </w:tblGrid>
      <w:tr w14:paraId="1475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5" w:type="dxa"/>
          </w:tcPr>
          <w:p w14:paraId="181025E5">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Times New Roman" w:hAnsi="Times New Roman" w:eastAsia="宋体" w:cs="Times New Roman"/>
                <w:b/>
                <w:bCs/>
                <w:color w:val="auto"/>
                <w:kern w:val="0"/>
                <w:sz w:val="28"/>
                <w:szCs w:val="28"/>
                <w14:ligatures w14:val="none"/>
              </w:rPr>
            </w:pPr>
            <w:r>
              <w:rPr>
                <w:rFonts w:ascii="Times New Roman" w:hAnsi="Times New Roman" w:eastAsia="方正仿宋简体" w:cs="Times New Roman"/>
                <w:b/>
                <w:bCs/>
                <w:color w:val="auto"/>
                <w:kern w:val="0"/>
                <w:sz w:val="28"/>
                <w:szCs w:val="28"/>
                <w14:ligatures w14:val="none"/>
              </w:rPr>
              <w:t>专栏</w:t>
            </w:r>
            <w:r>
              <w:rPr>
                <w:rFonts w:hint="eastAsia" w:ascii="Times New Roman" w:hAnsi="Times New Roman" w:eastAsia="方正仿宋简体" w:cs="Times New Roman"/>
                <w:b/>
                <w:bCs/>
                <w:color w:val="auto"/>
                <w:kern w:val="0"/>
                <w:sz w:val="28"/>
                <w:szCs w:val="28"/>
                <w14:ligatures w14:val="none"/>
              </w:rPr>
              <w:t>7</w:t>
            </w:r>
            <w:r>
              <w:rPr>
                <w:rFonts w:ascii="Times New Roman" w:hAnsi="Times New Roman" w:eastAsia="方正仿宋简体" w:cs="Times New Roman"/>
                <w:b/>
                <w:bCs/>
                <w:color w:val="auto"/>
                <w:kern w:val="0"/>
                <w:sz w:val="28"/>
                <w:szCs w:val="28"/>
                <w14:ligatures w14:val="none"/>
              </w:rPr>
              <w:t xml:space="preserve"> </w:t>
            </w:r>
            <w:r>
              <w:rPr>
                <w:rFonts w:hint="eastAsia" w:ascii="Times New Roman" w:hAnsi="Times New Roman" w:eastAsia="方正仿宋简体" w:cs="Times New Roman"/>
                <w:b/>
                <w:bCs/>
                <w:color w:val="auto"/>
                <w:kern w:val="0"/>
                <w:sz w:val="28"/>
                <w:szCs w:val="28"/>
                <w14:ligatures w14:val="none"/>
              </w:rPr>
              <w:t xml:space="preserve"> </w:t>
            </w:r>
            <w:r>
              <w:rPr>
                <w:rFonts w:ascii="Times New Roman" w:hAnsi="Times New Roman" w:eastAsia="方正仿宋简体" w:cs="Times New Roman"/>
                <w:b/>
                <w:bCs/>
                <w:color w:val="auto"/>
                <w:kern w:val="0"/>
                <w:sz w:val="28"/>
                <w:szCs w:val="28"/>
                <w14:ligatures w14:val="none"/>
              </w:rPr>
              <w:t>新区连片统筹计划重点项目</w:t>
            </w:r>
          </w:p>
        </w:tc>
      </w:tr>
      <w:tr w14:paraId="7F0A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5" w:type="dxa"/>
          </w:tcPr>
          <w:p w14:paraId="244E274D">
            <w:pPr>
              <w:keepNext w:val="0"/>
              <w:keepLines w:val="0"/>
              <w:pageBreakBefore w:val="0"/>
              <w:widowControl w:val="0"/>
              <w:kinsoku/>
              <w:wordWrap/>
              <w:overflowPunct/>
              <w:topLinePunct w:val="0"/>
              <w:autoSpaceDE/>
              <w:autoSpaceDN/>
              <w:bidi w:val="0"/>
              <w:adjustRightInd/>
              <w:snapToGrid/>
              <w:spacing w:after="0" w:line="52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泉州鲤城繁荣片区棚户区改造项目。</w:t>
            </w:r>
            <w:bookmarkStart w:id="453" w:name="OLE_LINK16"/>
            <w:bookmarkStart w:id="454" w:name="OLE_LINK15"/>
            <w:r>
              <w:rPr>
                <w:rFonts w:hint="eastAsia" w:ascii="Times New Roman" w:hAnsi="Times New Roman" w:eastAsia="方正仿宋简体" w:cs="Times New Roman"/>
                <w:bCs/>
                <w:color w:val="auto"/>
                <w:kern w:val="0"/>
                <w:sz w:val="24"/>
                <w:szCs w:val="24"/>
                <w14:ligatures w14:val="none"/>
              </w:rPr>
              <w:t>项目位于浮桥、金龙街道，</w:t>
            </w:r>
            <w:bookmarkEnd w:id="453"/>
            <w:bookmarkEnd w:id="454"/>
            <w:r>
              <w:rPr>
                <w:rFonts w:ascii="Times New Roman" w:hAnsi="Times New Roman" w:eastAsia="方正仿宋简体" w:cs="Times New Roman"/>
                <w:color w:val="auto"/>
                <w:kern w:val="0"/>
                <w:sz w:val="24"/>
                <w:szCs w:val="24"/>
                <w14:ligatures w14:val="none"/>
              </w:rPr>
              <w:t>用地面积约3325亩，建设内容包括安置房、市政道路、公园、学校、体育场馆、医院等配套设施。</w:t>
            </w:r>
          </w:p>
          <w:p w14:paraId="078E6E08">
            <w:pPr>
              <w:keepNext w:val="0"/>
              <w:keepLines w:val="0"/>
              <w:pageBreakBefore w:val="0"/>
              <w:widowControl w:val="0"/>
              <w:kinsoku/>
              <w:wordWrap/>
              <w:overflowPunct/>
              <w:topLinePunct w:val="0"/>
              <w:autoSpaceDE/>
              <w:autoSpaceDN/>
              <w:bidi w:val="0"/>
              <w:adjustRightInd/>
              <w:snapToGrid/>
              <w:spacing w:after="0" w:line="52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bCs/>
                <w:color w:val="auto"/>
                <w:kern w:val="0"/>
                <w:sz w:val="24"/>
                <w:szCs w:val="24"/>
                <w14:ligatures w14:val="none"/>
              </w:rPr>
              <w:t>金鲤大道周边片区改造项目</w:t>
            </w:r>
            <w:r>
              <w:rPr>
                <w:rFonts w:ascii="Times New Roman" w:hAnsi="Times New Roman" w:eastAsia="方正仿宋简体" w:cs="Times New Roman"/>
                <w:b/>
                <w:bCs/>
                <w:color w:val="auto"/>
                <w:kern w:val="0"/>
                <w:sz w:val="24"/>
                <w:szCs w:val="24"/>
                <w14:ligatures w14:val="none"/>
              </w:rPr>
              <w:t>。</w:t>
            </w:r>
            <w:r>
              <w:rPr>
                <w:rFonts w:hint="eastAsia" w:ascii="Times New Roman" w:hAnsi="Times New Roman" w:eastAsia="方正仿宋简体" w:cs="Times New Roman"/>
                <w:bCs/>
                <w:color w:val="auto"/>
                <w:kern w:val="0"/>
                <w:sz w:val="24"/>
                <w:szCs w:val="24"/>
                <w14:ligatures w14:val="none"/>
              </w:rPr>
              <w:t>项目位于浮桥、金龙街道，</w:t>
            </w:r>
            <w:r>
              <w:rPr>
                <w:rFonts w:ascii="Times New Roman" w:hAnsi="Times New Roman" w:eastAsia="方正仿宋简体" w:cs="Times New Roman"/>
                <w:color w:val="auto"/>
                <w:kern w:val="0"/>
                <w:sz w:val="24"/>
                <w:szCs w:val="24"/>
                <w14:ligatures w14:val="none"/>
              </w:rPr>
              <w:t>用地面积约</w:t>
            </w:r>
            <w:r>
              <w:rPr>
                <w:rFonts w:hint="eastAsia" w:ascii="Times New Roman" w:hAnsi="Times New Roman" w:eastAsia="方正仿宋简体" w:cs="Times New Roman"/>
                <w:color w:val="auto"/>
                <w:kern w:val="0"/>
                <w:sz w:val="24"/>
                <w:szCs w:val="24"/>
                <w14:ligatures w14:val="none"/>
              </w:rPr>
              <w:t>767</w:t>
            </w:r>
            <w:r>
              <w:rPr>
                <w:rFonts w:ascii="Times New Roman" w:hAnsi="Times New Roman" w:eastAsia="方正仿宋简体" w:cs="Times New Roman"/>
                <w:color w:val="auto"/>
                <w:kern w:val="0"/>
                <w:sz w:val="24"/>
                <w:szCs w:val="24"/>
                <w14:ligatures w14:val="none"/>
              </w:rPr>
              <w:t>亩，建设内容主要包括安商房、市政道路、公园、学校、文化商业街区及公共服务中心等配套设施。</w:t>
            </w:r>
          </w:p>
          <w:p w14:paraId="1D43BBC6">
            <w:pPr>
              <w:keepNext w:val="0"/>
              <w:keepLines w:val="0"/>
              <w:pageBreakBefore w:val="0"/>
              <w:widowControl w:val="0"/>
              <w:kinsoku/>
              <w:wordWrap/>
              <w:overflowPunct/>
              <w:topLinePunct w:val="0"/>
              <w:autoSpaceDE/>
              <w:autoSpaceDN/>
              <w:bidi w:val="0"/>
              <w:adjustRightInd/>
              <w:snapToGrid/>
              <w:spacing w:after="0" w:line="52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bCs/>
                <w:color w:val="auto"/>
                <w:kern w:val="0"/>
                <w:sz w:val="24"/>
                <w14:ligatures w14:val="none"/>
              </w:rPr>
              <w:t>江南大街两侧城市更新项目</w:t>
            </w:r>
            <w:r>
              <w:rPr>
                <w:rFonts w:hint="eastAsia" w:ascii="Times New Roman" w:hAnsi="Times New Roman" w:eastAsia="方正仿宋简体" w:cs="Times New Roman"/>
                <w:color w:val="auto"/>
                <w:kern w:val="0"/>
                <w:sz w:val="24"/>
                <w14:ligatures w14:val="none"/>
              </w:rPr>
              <w:t>。项目位于鲤城区江南大街，东联江滨南路，西联泉州西大门泉南高速路口，全线长约5.6公里。项目改造主要包括：</w:t>
            </w:r>
            <w:r>
              <w:rPr>
                <w:rFonts w:hint="eastAsia" w:ascii="方正仿宋简体" w:hAnsi="方正仿宋简体" w:eastAsia="方正仿宋简体" w:cs="方正仿宋简体"/>
                <w:color w:val="auto"/>
                <w:kern w:val="0"/>
                <w:sz w:val="24"/>
                <w14:ligatures w14:val="none"/>
              </w:rPr>
              <w:t>①</w:t>
            </w:r>
            <w:r>
              <w:rPr>
                <w:rFonts w:hint="eastAsia" w:ascii="Times New Roman" w:hAnsi="Times New Roman" w:eastAsia="方正仿宋简体" w:cs="Times New Roman"/>
                <w:color w:val="auto"/>
                <w:kern w:val="0"/>
                <w:sz w:val="24"/>
                <w14:ligatures w14:val="none"/>
              </w:rPr>
              <w:t>浮桥二期片区：用地面积约701亩，拟改造提升片区重要节点界面、居住和商业品质。</w:t>
            </w:r>
            <w:r>
              <w:rPr>
                <w:rFonts w:hint="eastAsia" w:ascii="方正仿宋简体" w:hAnsi="方正仿宋简体" w:eastAsia="方正仿宋简体" w:cs="方正仿宋简体"/>
                <w:color w:val="auto"/>
                <w:kern w:val="0"/>
                <w:sz w:val="24"/>
                <w14:ligatures w14:val="none"/>
              </w:rPr>
              <w:t>②</w:t>
            </w:r>
            <w:r>
              <w:rPr>
                <w:rFonts w:hint="eastAsia" w:ascii="Times New Roman" w:hAnsi="Times New Roman" w:eastAsia="方正仿宋简体" w:cs="Times New Roman"/>
                <w:color w:val="auto"/>
                <w:kern w:val="0"/>
                <w:sz w:val="24"/>
                <w14:ligatures w14:val="none"/>
              </w:rPr>
              <w:t>高山片区：用地面积约594亩，拟改造提升片区重要节点界面、居住和商业品质。</w:t>
            </w:r>
            <w:r>
              <w:rPr>
                <w:rFonts w:hint="eastAsia" w:ascii="方正仿宋简体" w:hAnsi="方正仿宋简体" w:eastAsia="方正仿宋简体" w:cs="方正仿宋简体"/>
                <w:color w:val="auto"/>
                <w:kern w:val="0"/>
                <w:sz w:val="24"/>
                <w14:ligatures w14:val="none"/>
              </w:rPr>
              <w:t>③</w:t>
            </w:r>
            <w:r>
              <w:rPr>
                <w:rFonts w:hint="eastAsia" w:ascii="Times New Roman" w:hAnsi="Times New Roman" w:eastAsia="方正仿宋简体" w:cs="Times New Roman"/>
                <w:color w:val="auto"/>
                <w:kern w:val="0"/>
                <w:sz w:val="24"/>
                <w14:ligatures w14:val="none"/>
              </w:rPr>
              <w:t>站前西片区：用地面积约524亩，拟改造提升片区重要节点界面、居住和商业品质。</w:t>
            </w:r>
            <w:r>
              <w:rPr>
                <w:rFonts w:hint="eastAsia" w:ascii="方正仿宋简体" w:hAnsi="方正仿宋简体" w:eastAsia="方正仿宋简体" w:cs="方正仿宋简体"/>
                <w:color w:val="auto"/>
                <w:kern w:val="0"/>
                <w:sz w:val="24"/>
                <w14:ligatures w14:val="none"/>
              </w:rPr>
              <w:t>④</w:t>
            </w:r>
            <w:r>
              <w:rPr>
                <w:rFonts w:hint="eastAsia" w:ascii="Times New Roman" w:hAnsi="Times New Roman" w:eastAsia="方正仿宋简体" w:cs="Times New Roman"/>
                <w:color w:val="auto"/>
                <w:kern w:val="0"/>
                <w:sz w:val="24"/>
                <w14:ligatures w14:val="none"/>
              </w:rPr>
              <w:t>华塑片区</w:t>
            </w:r>
            <w:r>
              <w:rPr>
                <w:rFonts w:hint="eastAsia" w:ascii="Times New Roman" w:hAnsi="Times New Roman" w:eastAsia="方正仿宋简体" w:cs="Times New Roman"/>
                <w:color w:val="auto"/>
                <w:kern w:val="0"/>
                <w:sz w:val="24"/>
                <w:lang w:eastAsia="zh-CN"/>
                <w14:ligatures w14:val="none"/>
              </w:rPr>
              <w:t>：</w:t>
            </w:r>
            <w:r>
              <w:rPr>
                <w:rFonts w:hint="eastAsia" w:ascii="Times New Roman" w:hAnsi="Times New Roman" w:eastAsia="方正仿宋简体" w:cs="Times New Roman"/>
                <w:color w:val="auto"/>
                <w:kern w:val="0"/>
                <w:sz w:val="24"/>
                <w14:ligatures w14:val="none"/>
              </w:rPr>
              <w:t>用地面积约347亩，拟改造提升片区重要节点界面、居住和商业品质。</w:t>
            </w:r>
            <w:r>
              <w:rPr>
                <w:rFonts w:hint="eastAsia" w:ascii="方正仿宋简体" w:hAnsi="方正仿宋简体" w:eastAsia="方正仿宋简体" w:cs="方正仿宋简体"/>
                <w:color w:val="auto"/>
                <w:kern w:val="0"/>
                <w:sz w:val="24"/>
                <w14:ligatures w14:val="none"/>
              </w:rPr>
              <w:t>⑤</w:t>
            </w:r>
            <w:r>
              <w:rPr>
                <w:rFonts w:hint="eastAsia" w:ascii="Times New Roman" w:hAnsi="Times New Roman" w:eastAsia="方正仿宋简体" w:cs="Times New Roman"/>
                <w:color w:val="auto"/>
                <w:kern w:val="0"/>
                <w:sz w:val="24"/>
                <w14:ligatures w14:val="none"/>
              </w:rPr>
              <w:t>新塘工业片区：用地面积约300亩，拟打造泉州西门户中高端产业园区、低效盘活</w:t>
            </w:r>
            <w:r>
              <w:rPr>
                <w:rFonts w:hint="eastAsia" w:ascii="Times New Roman" w:hAnsi="Times New Roman" w:eastAsia="方正仿宋简体" w:cs="Times New Roman"/>
                <w:color w:val="auto"/>
                <w:kern w:val="0"/>
                <w:sz w:val="24"/>
                <w:highlight w:val="none"/>
                <w14:ligatures w14:val="none"/>
              </w:rPr>
              <w:t>示范区</w:t>
            </w:r>
            <w:r>
              <w:rPr>
                <w:rFonts w:hint="eastAsia" w:ascii="Times New Roman" w:hAnsi="Times New Roman" w:eastAsia="方正仿宋简体" w:cs="Times New Roman"/>
                <w:color w:val="auto"/>
                <w:kern w:val="0"/>
                <w:sz w:val="24"/>
                <w14:ligatures w14:val="none"/>
              </w:rPr>
              <w:t>，提升产业服务配套。</w:t>
            </w:r>
            <w:r>
              <w:rPr>
                <w:rFonts w:hint="eastAsia" w:ascii="方正仿宋简体" w:hAnsi="方正仿宋简体" w:eastAsia="方正仿宋简体" w:cs="方正仿宋简体"/>
                <w:color w:val="auto"/>
                <w:kern w:val="0"/>
                <w:sz w:val="24"/>
                <w14:ligatures w14:val="none"/>
              </w:rPr>
              <w:t>⑥五</w:t>
            </w:r>
            <w:r>
              <w:rPr>
                <w:rFonts w:hint="eastAsia" w:ascii="Times New Roman" w:hAnsi="Times New Roman" w:eastAsia="方正仿宋简体" w:cs="Times New Roman"/>
                <w:color w:val="auto"/>
                <w:kern w:val="0"/>
                <w:sz w:val="24"/>
                <w14:ligatures w14:val="none"/>
              </w:rPr>
              <w:t>七农场片区</w:t>
            </w:r>
            <w:r>
              <w:rPr>
                <w:rFonts w:hint="eastAsia" w:ascii="Times New Roman" w:hAnsi="Times New Roman" w:eastAsia="方正仿宋简体" w:cs="Times New Roman"/>
                <w:color w:val="auto"/>
                <w:kern w:val="0"/>
                <w:sz w:val="24"/>
                <w:lang w:eastAsia="zh-CN"/>
                <w14:ligatures w14:val="none"/>
              </w:rPr>
              <w:t>：</w:t>
            </w:r>
            <w:r>
              <w:rPr>
                <w:rFonts w:hint="eastAsia" w:ascii="Times New Roman" w:hAnsi="Times New Roman" w:eastAsia="方正仿宋简体" w:cs="Times New Roman"/>
                <w:color w:val="auto"/>
                <w:kern w:val="0"/>
                <w:sz w:val="24"/>
                <w14:ligatures w14:val="none"/>
              </w:rPr>
              <w:t>用地面积约620亩，拟改造提升片区工业品质。</w:t>
            </w:r>
            <w:r>
              <w:rPr>
                <w:rFonts w:hint="eastAsia" w:ascii="方正仿宋简体" w:hAnsi="方正仿宋简体" w:eastAsia="方正仿宋简体" w:cs="方正仿宋简体"/>
                <w:color w:val="auto"/>
                <w:kern w:val="0"/>
                <w:sz w:val="24"/>
                <w14:ligatures w14:val="none"/>
              </w:rPr>
              <w:t>⑦奇</w:t>
            </w:r>
            <w:r>
              <w:rPr>
                <w:rFonts w:hint="eastAsia" w:ascii="Times New Roman" w:hAnsi="Times New Roman" w:eastAsia="方正仿宋简体" w:cs="Times New Roman"/>
                <w:color w:val="auto"/>
                <w:kern w:val="0"/>
                <w:sz w:val="24"/>
                <w14:ligatures w14:val="none"/>
              </w:rPr>
              <w:t>星奇信片区</w:t>
            </w:r>
            <w:r>
              <w:rPr>
                <w:rFonts w:hint="eastAsia" w:ascii="Times New Roman" w:hAnsi="Times New Roman" w:eastAsia="方正仿宋简体" w:cs="Times New Roman"/>
                <w:color w:val="auto"/>
                <w:kern w:val="0"/>
                <w:sz w:val="24"/>
                <w:lang w:eastAsia="zh-CN"/>
                <w14:ligatures w14:val="none"/>
              </w:rPr>
              <w:t>：</w:t>
            </w:r>
            <w:r>
              <w:rPr>
                <w:rFonts w:hint="eastAsia" w:ascii="Times New Roman" w:hAnsi="Times New Roman" w:eastAsia="方正仿宋简体" w:cs="Times New Roman"/>
                <w:color w:val="auto"/>
                <w:kern w:val="0"/>
                <w:sz w:val="24"/>
                <w14:ligatures w14:val="none"/>
              </w:rPr>
              <w:t>用地面积约308亩，拟打造泉州西门户中高端产业园区、低效盘活</w:t>
            </w:r>
            <w:r>
              <w:rPr>
                <w:rFonts w:hint="eastAsia" w:ascii="Times New Roman" w:hAnsi="Times New Roman" w:eastAsia="方正仿宋简体" w:cs="Times New Roman"/>
                <w:color w:val="auto"/>
                <w:kern w:val="0"/>
                <w:sz w:val="24"/>
                <w:highlight w:val="none"/>
                <w14:ligatures w14:val="none"/>
              </w:rPr>
              <w:t>示范区</w:t>
            </w:r>
            <w:r>
              <w:rPr>
                <w:rFonts w:hint="eastAsia" w:ascii="Times New Roman" w:hAnsi="Times New Roman" w:eastAsia="方正仿宋简体" w:cs="Times New Roman"/>
                <w:color w:val="auto"/>
                <w:kern w:val="0"/>
                <w:sz w:val="24"/>
                <w14:ligatures w14:val="none"/>
              </w:rPr>
              <w:t>，提升产业服务配套。</w:t>
            </w:r>
            <w:r>
              <w:rPr>
                <w:rFonts w:hint="eastAsia" w:ascii="方正仿宋简体" w:hAnsi="方正仿宋简体" w:eastAsia="方正仿宋简体" w:cs="方正仿宋简体"/>
                <w:color w:val="auto"/>
                <w:kern w:val="0"/>
                <w:sz w:val="24"/>
                <w14:ligatures w14:val="none"/>
              </w:rPr>
              <w:t>⑧</w:t>
            </w:r>
            <w:r>
              <w:rPr>
                <w:rFonts w:hint="eastAsia" w:ascii="Times New Roman" w:hAnsi="Times New Roman" w:eastAsia="方正仿宋简体" w:cs="Times New Roman"/>
                <w:color w:val="auto"/>
                <w:kern w:val="0"/>
                <w:sz w:val="24"/>
                <w14:ligatures w14:val="none"/>
              </w:rPr>
              <w:t>工</w:t>
            </w:r>
            <w:r>
              <w:rPr>
                <w:rFonts w:hint="eastAsia" w:ascii="Times New Roman" w:hAnsi="Times New Roman" w:eastAsia="方正仿宋简体" w:cs="Times New Roman"/>
                <w:color w:val="auto"/>
                <w:kern w:val="0"/>
                <w:sz w:val="24"/>
                <w:lang w:eastAsia="zh-CN"/>
                <w14:ligatures w14:val="none"/>
              </w:rPr>
              <w:t>矿</w:t>
            </w:r>
            <w:r>
              <w:rPr>
                <w:rFonts w:hint="eastAsia" w:ascii="Times New Roman" w:hAnsi="Times New Roman" w:eastAsia="方正仿宋简体" w:cs="Times New Roman"/>
                <w:color w:val="auto"/>
                <w:kern w:val="0"/>
                <w:sz w:val="24"/>
                <w14:ligatures w14:val="none"/>
              </w:rPr>
              <w:t>汽配城</w:t>
            </w:r>
            <w:r>
              <w:rPr>
                <w:rFonts w:hint="eastAsia" w:ascii="Times New Roman" w:hAnsi="Times New Roman" w:eastAsia="方正仿宋简体" w:cs="Times New Roman"/>
                <w:color w:val="auto"/>
                <w:kern w:val="0"/>
                <w:sz w:val="24"/>
                <w:lang w:eastAsia="zh-CN"/>
                <w14:ligatures w14:val="none"/>
              </w:rPr>
              <w:t>：</w:t>
            </w:r>
            <w:r>
              <w:rPr>
                <w:rFonts w:hint="eastAsia" w:ascii="Times New Roman" w:hAnsi="Times New Roman" w:eastAsia="方正仿宋简体" w:cs="Times New Roman"/>
                <w:color w:val="auto"/>
                <w:kern w:val="0"/>
                <w:sz w:val="24"/>
                <w14:ligatures w14:val="none"/>
              </w:rPr>
              <w:t>用地面积约405亩，拟打造泉州西门户中高端产业园区、低效盘活</w:t>
            </w:r>
            <w:r>
              <w:rPr>
                <w:rFonts w:hint="eastAsia" w:ascii="Times New Roman" w:hAnsi="Times New Roman" w:eastAsia="方正仿宋简体" w:cs="Times New Roman"/>
                <w:color w:val="auto"/>
                <w:kern w:val="0"/>
                <w:sz w:val="24"/>
                <w:highlight w:val="none"/>
                <w14:ligatures w14:val="none"/>
              </w:rPr>
              <w:t>示范区</w:t>
            </w:r>
            <w:r>
              <w:rPr>
                <w:rFonts w:hint="eastAsia" w:ascii="Times New Roman" w:hAnsi="Times New Roman" w:eastAsia="方正仿宋简体" w:cs="Times New Roman"/>
                <w:color w:val="auto"/>
                <w:kern w:val="0"/>
                <w:sz w:val="24"/>
                <w14:ligatures w14:val="none"/>
              </w:rPr>
              <w:t>，提升产业服务配套。</w:t>
            </w:r>
          </w:p>
          <w:p w14:paraId="6EFF9B1B">
            <w:pPr>
              <w:keepNext w:val="0"/>
              <w:keepLines w:val="0"/>
              <w:pageBreakBefore w:val="0"/>
              <w:widowControl w:val="0"/>
              <w:kinsoku/>
              <w:wordWrap/>
              <w:overflowPunct/>
              <w:topLinePunct w:val="0"/>
              <w:autoSpaceDE/>
              <w:autoSpaceDN/>
              <w:bidi w:val="0"/>
              <w:adjustRightInd/>
              <w:snapToGrid/>
              <w:spacing w:after="0" w:line="52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color w:val="auto"/>
                <w:kern w:val="0"/>
                <w:sz w:val="24"/>
                <w:szCs w:val="24"/>
                <w14:ligatures w14:val="none"/>
              </w:rPr>
              <w:t>西庄单元更新改造项目</w:t>
            </w:r>
            <w:r>
              <w:rPr>
                <w:rFonts w:hint="eastAsia" w:ascii="Times New Roman" w:hAnsi="Times New Roman" w:eastAsia="方正仿宋简体" w:cs="Times New Roman"/>
                <w:color w:val="auto"/>
                <w:kern w:val="0"/>
                <w:sz w:val="24"/>
                <w:szCs w:val="24"/>
                <w14:ligatures w14:val="none"/>
              </w:rPr>
              <w:t>。项目位于浮桥街道，用地面积约</w:t>
            </w:r>
            <w:r>
              <w:rPr>
                <w:rFonts w:ascii="Times New Roman" w:hAnsi="Times New Roman" w:eastAsia="方正仿宋简体" w:cs="Times New Roman"/>
                <w:color w:val="auto"/>
                <w:kern w:val="0"/>
                <w:sz w:val="24"/>
                <w:szCs w:val="24"/>
                <w14:ligatures w14:val="none"/>
              </w:rPr>
              <w:t>460亩，北临繁荣大道、南至仙岩路、西靠站前大道、东抵福师大附中，建设内容包含三条区间道路、定向定价商品房等。</w:t>
            </w:r>
          </w:p>
          <w:p w14:paraId="220A0E9A">
            <w:pPr>
              <w:keepNext w:val="0"/>
              <w:keepLines w:val="0"/>
              <w:pageBreakBefore w:val="0"/>
              <w:widowControl w:val="0"/>
              <w:kinsoku/>
              <w:wordWrap/>
              <w:overflowPunct/>
              <w:topLinePunct w:val="0"/>
              <w:autoSpaceDE/>
              <w:autoSpaceDN/>
              <w:bidi w:val="0"/>
              <w:adjustRightInd/>
              <w:snapToGrid/>
              <w:spacing w:after="0" w:line="52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color w:val="auto"/>
                <w:kern w:val="0"/>
                <w:sz w:val="24"/>
                <w:szCs w:val="24"/>
                <w14:ligatures w14:val="none"/>
              </w:rPr>
              <w:t>展城西单元更新改造项目</w:t>
            </w:r>
            <w:r>
              <w:rPr>
                <w:rFonts w:hint="eastAsia" w:ascii="Times New Roman" w:hAnsi="Times New Roman" w:eastAsia="方正仿宋简体" w:cs="Times New Roman"/>
                <w:color w:val="auto"/>
                <w:kern w:val="0"/>
                <w:sz w:val="24"/>
                <w:szCs w:val="24"/>
                <w14:ligatures w14:val="none"/>
              </w:rPr>
              <w:t>。项目位于江南街道，泉州展览城西侧，总用地面积约</w:t>
            </w:r>
            <w:r>
              <w:rPr>
                <w:rFonts w:ascii="Times New Roman" w:hAnsi="Times New Roman" w:eastAsia="方正仿宋简体" w:cs="Times New Roman"/>
                <w:color w:val="auto"/>
                <w:kern w:val="0"/>
                <w:sz w:val="24"/>
                <w:szCs w:val="24"/>
                <w14:ligatures w14:val="none"/>
              </w:rPr>
              <w:t>432亩，建设内容包含市政道路</w:t>
            </w:r>
            <w:r>
              <w:rPr>
                <w:rFonts w:hint="eastAsia" w:ascii="Times New Roman" w:hAnsi="Times New Roman" w:eastAsia="方正仿宋简体" w:cs="Times New Roman"/>
                <w:color w:val="auto"/>
                <w:kern w:val="0"/>
                <w:sz w:val="24"/>
                <w:szCs w:val="24"/>
                <w14:ligatures w14:val="none"/>
              </w:rPr>
              <w:t>、</w:t>
            </w:r>
            <w:r>
              <w:rPr>
                <w:rFonts w:ascii="Times New Roman" w:hAnsi="Times New Roman" w:eastAsia="方正仿宋简体" w:cs="Times New Roman"/>
                <w:color w:val="auto"/>
                <w:kern w:val="0"/>
                <w:sz w:val="24"/>
                <w:szCs w:val="24"/>
                <w14:ligatures w14:val="none"/>
              </w:rPr>
              <w:t>排洪渠</w:t>
            </w:r>
            <w:r>
              <w:rPr>
                <w:rFonts w:hint="eastAsia" w:ascii="Times New Roman" w:hAnsi="Times New Roman" w:eastAsia="方正仿宋简体" w:cs="Times New Roman"/>
                <w:color w:val="auto"/>
                <w:kern w:val="0"/>
                <w:sz w:val="24"/>
                <w:szCs w:val="24"/>
                <w14:ligatures w14:val="none"/>
              </w:rPr>
              <w:t>、</w:t>
            </w:r>
            <w:r>
              <w:rPr>
                <w:rFonts w:ascii="Times New Roman" w:hAnsi="Times New Roman" w:eastAsia="方正仿宋简体" w:cs="Times New Roman"/>
                <w:color w:val="auto"/>
                <w:kern w:val="0"/>
                <w:sz w:val="24"/>
                <w:szCs w:val="24"/>
                <w14:ligatures w14:val="none"/>
              </w:rPr>
              <w:t>公园绿地及定向定价商品房等。</w:t>
            </w:r>
          </w:p>
          <w:p w14:paraId="52122F70">
            <w:pPr>
              <w:keepNext w:val="0"/>
              <w:keepLines w:val="0"/>
              <w:pageBreakBefore w:val="0"/>
              <w:widowControl w:val="0"/>
              <w:kinsoku/>
              <w:wordWrap/>
              <w:overflowPunct/>
              <w:topLinePunct w:val="0"/>
              <w:autoSpaceDE/>
              <w:autoSpaceDN/>
              <w:bidi w:val="0"/>
              <w:adjustRightInd/>
              <w:snapToGrid/>
              <w:spacing w:after="0" w:line="520" w:lineRule="exact"/>
              <w:ind w:firstLine="482" w:firstLineChars="200"/>
              <w:jc w:val="both"/>
              <w:textAlignment w:val="auto"/>
              <w:rPr>
                <w:rFonts w:hint="eastAsia"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color w:val="auto"/>
                <w:kern w:val="0"/>
                <w:sz w:val="24"/>
                <w:szCs w:val="24"/>
                <w14:ligatures w14:val="none"/>
              </w:rPr>
              <w:t>乌石滞洪区单元更新改造项目</w:t>
            </w:r>
            <w:r>
              <w:rPr>
                <w:rFonts w:hint="eastAsia" w:ascii="Times New Roman" w:hAnsi="Times New Roman" w:eastAsia="方正仿宋简体" w:cs="Times New Roman"/>
                <w:color w:val="auto"/>
                <w:kern w:val="0"/>
                <w:sz w:val="24"/>
                <w:szCs w:val="24"/>
                <w14:ligatures w14:val="none"/>
              </w:rPr>
              <w:t>。项目位于江南街道，池峰路西侧，七支路北侧，总用地面积约</w:t>
            </w:r>
            <w:r>
              <w:rPr>
                <w:rFonts w:ascii="Times New Roman" w:hAnsi="Times New Roman" w:eastAsia="方正仿宋简体" w:cs="Times New Roman"/>
                <w:color w:val="auto"/>
                <w:kern w:val="0"/>
                <w:sz w:val="24"/>
                <w:szCs w:val="24"/>
                <w14:ligatures w14:val="none"/>
              </w:rPr>
              <w:t>693亩，建设内容包含单元配套市政道路、江南组团乌石滞洪区工程、公园绿地等</w:t>
            </w:r>
            <w:r>
              <w:rPr>
                <w:rFonts w:hint="eastAsia" w:ascii="Times New Roman" w:hAnsi="Times New Roman" w:eastAsia="方正仿宋简体" w:cs="Times New Roman"/>
                <w:color w:val="auto"/>
                <w:kern w:val="0"/>
                <w:sz w:val="24"/>
                <w:szCs w:val="24"/>
                <w14:ligatures w14:val="none"/>
              </w:rPr>
              <w:t>，</w:t>
            </w:r>
            <w:r>
              <w:rPr>
                <w:rFonts w:ascii="Times New Roman" w:hAnsi="Times New Roman" w:eastAsia="方正仿宋简体" w:cs="Times New Roman"/>
                <w:color w:val="auto"/>
                <w:kern w:val="0"/>
                <w:sz w:val="24"/>
                <w:szCs w:val="24"/>
                <w14:ligatures w14:val="none"/>
              </w:rPr>
              <w:t>其中滞洪湖项目</w:t>
            </w:r>
            <w:r>
              <w:rPr>
                <w:rFonts w:hint="eastAsia" w:ascii="Times New Roman" w:hAnsi="Times New Roman" w:eastAsia="方正仿宋简体" w:cs="Times New Roman"/>
                <w:color w:val="auto"/>
                <w:kern w:val="0"/>
                <w:sz w:val="24"/>
                <w:szCs w:val="24"/>
                <w:lang w:val="en-US" w:eastAsia="zh-CN"/>
                <w14:ligatures w14:val="none"/>
              </w:rPr>
              <w:t>一期</w:t>
            </w:r>
            <w:r>
              <w:rPr>
                <w:rFonts w:ascii="Times New Roman" w:hAnsi="Times New Roman" w:eastAsia="方正仿宋简体" w:cs="Times New Roman"/>
                <w:color w:val="auto"/>
                <w:kern w:val="0"/>
                <w:sz w:val="24"/>
                <w:szCs w:val="24"/>
                <w14:ligatures w14:val="none"/>
              </w:rPr>
              <w:t>用地约23公顷</w:t>
            </w:r>
            <w:r>
              <w:rPr>
                <w:rFonts w:hint="eastAsia" w:ascii="Times New Roman" w:hAnsi="Times New Roman" w:eastAsia="方正仿宋简体" w:cs="Times New Roman"/>
                <w:color w:val="auto"/>
                <w:kern w:val="0"/>
                <w:sz w:val="24"/>
                <w:szCs w:val="24"/>
                <w14:ligatures w14:val="none"/>
              </w:rPr>
              <w:t>。</w:t>
            </w:r>
          </w:p>
          <w:p w14:paraId="005AE943">
            <w:pPr>
              <w:keepNext w:val="0"/>
              <w:keepLines w:val="0"/>
              <w:pageBreakBefore w:val="0"/>
              <w:widowControl w:val="0"/>
              <w:kinsoku/>
              <w:wordWrap/>
              <w:overflowPunct/>
              <w:topLinePunct w:val="0"/>
              <w:autoSpaceDE/>
              <w:autoSpaceDN/>
              <w:bidi w:val="0"/>
              <w:adjustRightInd/>
              <w:snapToGrid/>
              <w:spacing w:after="0" w:line="520" w:lineRule="exact"/>
              <w:ind w:firstLine="482" w:firstLineChars="200"/>
              <w:jc w:val="both"/>
              <w:textAlignment w:val="auto"/>
              <w:rPr>
                <w:rFonts w:ascii="Times New Roman" w:hAnsi="Times New Roman" w:eastAsia="宋体" w:cs="Times New Roman"/>
                <w:color w:val="auto"/>
                <w:kern w:val="0"/>
                <w:sz w:val="28"/>
                <w:szCs w:val="28"/>
                <w14:ligatures w14:val="none"/>
              </w:rPr>
            </w:pPr>
            <w:r>
              <w:rPr>
                <w:rFonts w:hint="eastAsia" w:ascii="Times New Roman" w:hAnsi="Times New Roman" w:eastAsia="方正仿宋简体" w:cs="Times New Roman"/>
                <w:b/>
                <w:bCs/>
                <w:color w:val="auto"/>
                <w:kern w:val="0"/>
                <w:sz w:val="24"/>
                <w:szCs w:val="24"/>
                <w14:ligatures w14:val="none"/>
              </w:rPr>
              <w:t>亭店单元更新改造项目</w:t>
            </w:r>
            <w:r>
              <w:rPr>
                <w:rFonts w:hint="eastAsia" w:ascii="Times New Roman" w:hAnsi="Times New Roman" w:eastAsia="方正仿宋简体" w:cs="Times New Roman"/>
                <w:color w:val="auto"/>
                <w:kern w:val="0"/>
                <w:sz w:val="24"/>
                <w:szCs w:val="24"/>
                <w14:ligatures w14:val="none"/>
              </w:rPr>
              <w:t>。项目位于江南街道，南迎宾大道北侧，总用地面积约673亩，建设内容包含单元配套市政道路、公园绿地、教育、邻里中心及定向定价商品房等其他配套项目。</w:t>
            </w:r>
          </w:p>
        </w:tc>
      </w:tr>
    </w:tbl>
    <w:p w14:paraId="44AC1290">
      <w:pPr>
        <w:keepNext/>
        <w:keepLines/>
        <w:pageBreakBefore w:val="0"/>
        <w:widowControl w:val="0"/>
        <w:kinsoku/>
        <w:wordWrap/>
        <w:overflowPunct/>
        <w:topLinePunct w:val="0"/>
        <w:autoSpaceDE/>
        <w:autoSpaceDN/>
        <w:bidi w:val="0"/>
        <w:adjustRightInd/>
        <w:snapToGrid/>
        <w:spacing w:before="156" w:beforeLines="50" w:after="156" w:afterLines="50" w:line="590" w:lineRule="exact"/>
        <w:jc w:val="center"/>
        <w:textAlignment w:val="auto"/>
        <w:outlineLvl w:val="0"/>
        <w:rPr>
          <w:rFonts w:ascii="Times New Roman" w:hAnsi="Times New Roman" w:eastAsia="方正仿宋简体" w:cs="Times New Roman"/>
          <w:b/>
          <w:bCs/>
          <w:color w:val="auto"/>
          <w:sz w:val="24"/>
          <w14:ligatures w14:val="none"/>
        </w:rPr>
      </w:pPr>
      <w:bookmarkStart w:id="455" w:name="_Toc216197914"/>
      <w:bookmarkStart w:id="456" w:name="_Toc32521"/>
      <w:bookmarkStart w:id="457" w:name="_Toc14401"/>
      <w:bookmarkStart w:id="458" w:name="_Toc216046882"/>
      <w:bookmarkStart w:id="459" w:name="_Toc24362"/>
      <w:bookmarkStart w:id="460" w:name="_Toc26459"/>
      <w:bookmarkStart w:id="461" w:name="_Toc2640"/>
      <w:bookmarkStart w:id="462" w:name="_Toc32354"/>
      <w:r>
        <w:rPr>
          <w:rFonts w:hint="eastAsia" w:ascii="Times New Roman" w:hAnsi="Times New Roman" w:eastAsia="黑体" w:cs="Times New Roman"/>
          <w:color w:val="auto"/>
          <w:sz w:val="32"/>
          <w:szCs w:val="32"/>
          <w14:ligatures w14:val="none"/>
        </w:rPr>
        <w:t>第三节</w:t>
      </w:r>
      <w:r>
        <w:rPr>
          <w:rFonts w:ascii="Times New Roman" w:hAnsi="Times New Roman" w:eastAsia="黑体" w:cs="Times New Roman"/>
          <w:color w:val="auto"/>
          <w:sz w:val="32"/>
          <w:szCs w:val="32"/>
          <w14:ligatures w14:val="none"/>
        </w:rPr>
        <w:t xml:space="preserve"> </w:t>
      </w:r>
      <w:r>
        <w:rPr>
          <w:rFonts w:hint="eastAsia" w:ascii="Times New Roman" w:hAnsi="Times New Roman" w:eastAsia="黑体" w:cs="Times New Roman"/>
          <w:color w:val="auto"/>
          <w:sz w:val="32"/>
          <w:szCs w:val="32"/>
          <w14:ligatures w14:val="none"/>
        </w:rPr>
        <w:t>完善城市综合基础设施</w:t>
      </w:r>
      <w:bookmarkEnd w:id="455"/>
      <w:bookmarkEnd w:id="456"/>
      <w:bookmarkEnd w:id="457"/>
      <w:bookmarkEnd w:id="458"/>
      <w:bookmarkEnd w:id="459"/>
      <w:bookmarkEnd w:id="460"/>
      <w:bookmarkEnd w:id="461"/>
      <w:bookmarkEnd w:id="462"/>
    </w:p>
    <w:p w14:paraId="49F6725C">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b/>
          <w:bCs/>
          <w:color w:val="auto"/>
          <w:sz w:val="32"/>
          <w:szCs w:val="32"/>
          <w14:ligatures w14:val="none"/>
        </w:rPr>
      </w:pPr>
      <w:r>
        <w:rPr>
          <w:rFonts w:hint="eastAsia" w:ascii="Times New Roman" w:hAnsi="Times New Roman" w:eastAsia="方正仿宋简体" w:cs="Times New Roman"/>
          <w:b/>
          <w:bCs/>
          <w:color w:val="auto"/>
          <w:sz w:val="32"/>
          <w:szCs w:val="32"/>
          <w14:ligatures w14:val="none"/>
        </w:rPr>
        <w:t>优化内外交通</w:t>
      </w:r>
      <w:r>
        <w:rPr>
          <w:rFonts w:hint="eastAsia" w:ascii="Times New Roman" w:hAnsi="Times New Roman" w:eastAsia="方正仿宋简体" w:cs="Times New Roman"/>
          <w:b/>
          <w:bCs/>
          <w:color w:val="auto"/>
          <w:sz w:val="32"/>
          <w:szCs w:val="32"/>
          <w:lang w:eastAsia="zh-CN"/>
          <w14:ligatures w14:val="none"/>
        </w:rPr>
        <w:t>连</w:t>
      </w:r>
      <w:r>
        <w:rPr>
          <w:rFonts w:hint="eastAsia" w:ascii="Times New Roman" w:hAnsi="Times New Roman" w:eastAsia="方正仿宋简体" w:cs="Times New Roman"/>
          <w:b/>
          <w:bCs/>
          <w:color w:val="auto"/>
          <w:sz w:val="32"/>
          <w:szCs w:val="32"/>
          <w14:ligatures w14:val="none"/>
        </w:rPr>
        <w:t>接</w:t>
      </w:r>
      <w:r>
        <w:rPr>
          <w:rFonts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加强与环湾核心区的交通连接，谋划推进泉三高速鲤城出入口工程、江滨南路拓改、繁荣大道西延伸等外联项目，打通鲤城与南安、晋江周边区域的交通动脉。完善城区交通路网，加快推进金鲤大桥、田中大桥、新华大桥、江南新区道路及配套管网设施改造提升等交通项目建设。</w:t>
      </w:r>
      <w:r>
        <w:rPr>
          <w:rFonts w:ascii="Times New Roman" w:hAnsi="Times New Roman" w:eastAsia="方正仿宋简体" w:cs="Times New Roman"/>
          <w:color w:val="auto"/>
          <w:sz w:val="32"/>
          <w:szCs w:val="32"/>
          <w14:ligatures w14:val="none"/>
        </w:rPr>
        <w:t>优化全域慢行系统，打造</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漫游鲤城</w:t>
      </w:r>
      <w:r>
        <w:rPr>
          <w:rFonts w:hint="eastAsia" w:ascii="Times New Roman" w:hAnsi="Times New Roman" w:eastAsia="方正仿宋简体" w:cs="Times New Roman"/>
          <w:color w:val="auto"/>
          <w:sz w:val="32"/>
          <w:szCs w:val="32"/>
          <w:lang w:eastAsia="zh-CN"/>
          <w14:ligatures w14:val="none"/>
        </w:rPr>
        <w:t>”</w:t>
      </w:r>
      <w:r>
        <w:rPr>
          <w:rFonts w:ascii="Times New Roman" w:hAnsi="Times New Roman" w:eastAsia="方正仿宋简体" w:cs="Times New Roman"/>
          <w:color w:val="auto"/>
          <w:sz w:val="32"/>
          <w:szCs w:val="32"/>
          <w14:ligatures w14:val="none"/>
        </w:rPr>
        <w:t>步道，联通古城、新区、滨江等重点区域，强化晋江两岸步道连接。</w:t>
      </w:r>
    </w:p>
    <w:p w14:paraId="63E6F4BB">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ascii="Times New Roman" w:hAnsi="Times New Roman" w:eastAsia="方正仿宋简体" w:cs="Times New Roman"/>
          <w:b/>
          <w:bCs/>
          <w:color w:val="auto"/>
          <w:sz w:val="32"/>
          <w:szCs w:val="21"/>
          <w14:ligatures w14:val="none"/>
        </w:rPr>
        <w:t>优化城区静态交通</w:t>
      </w:r>
      <w:r>
        <w:rPr>
          <w:rFonts w:ascii="Times New Roman" w:hAnsi="Times New Roman" w:eastAsia="方正仿宋简体" w:cs="Times New Roman"/>
          <w:color w:val="auto"/>
          <w:sz w:val="32"/>
          <w:szCs w:val="32"/>
          <w14:ligatures w14:val="none"/>
        </w:rPr>
        <w:t>。</w:t>
      </w:r>
      <w:r>
        <w:rPr>
          <w:rFonts w:hint="eastAsia" w:ascii="Times New Roman" w:hAnsi="Times New Roman" w:eastAsia="方正仿宋简体" w:cs="Times New Roman"/>
          <w:color w:val="auto"/>
          <w:sz w:val="32"/>
          <w:szCs w:val="32"/>
          <w14:ligatures w14:val="none"/>
        </w:rPr>
        <w:t>推动形成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集约高效、智慧共享、规范有序</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的停车服务体系，</w:t>
      </w:r>
      <w:r>
        <w:rPr>
          <w:rFonts w:ascii="Times New Roman" w:hAnsi="Times New Roman" w:eastAsia="方正仿宋简体" w:cs="Times New Roman"/>
          <w:color w:val="auto"/>
          <w:sz w:val="32"/>
          <w:szCs w:val="32"/>
          <w14:ligatures w14:val="none"/>
        </w:rPr>
        <w:t>建设全域停车设施、充电设施智慧管理平台，通过数字赋能，优化资源配置和服务共享，面向公众提供智慧停车服务。对现有路内停车泊位进行综合改造提升，推动在科创中心等重点区域新建公共停车场，同步配套光伏停车棚、液冷超充、储能等基础设施。持续推动古城周边集散能力提升，</w:t>
      </w:r>
      <w:r>
        <w:rPr>
          <w:rFonts w:ascii="Times New Roman" w:hAnsi="Times New Roman" w:eastAsia="方正仿宋简体" w:cs="Times New Roman"/>
          <w:bCs/>
          <w:color w:val="auto"/>
          <w:sz w:val="32"/>
          <w:szCs w:val="32"/>
          <w14:ligatures w14:val="none"/>
        </w:rPr>
        <w:t>综合采取增设立体停车库、共享停车资源、盘活地块</w:t>
      </w:r>
      <w:r>
        <w:rPr>
          <w:rFonts w:hint="eastAsia" w:ascii="Times New Roman" w:hAnsi="Times New Roman" w:eastAsia="方正仿宋简体" w:cs="Times New Roman"/>
          <w:bCs/>
          <w:color w:val="auto"/>
          <w:sz w:val="32"/>
          <w:szCs w:val="32"/>
          <w:lang w:eastAsia="zh-CN"/>
          <w14:ligatures w14:val="none"/>
        </w:rPr>
        <w:t>“</w:t>
      </w:r>
      <w:r>
        <w:rPr>
          <w:rFonts w:ascii="Times New Roman" w:hAnsi="Times New Roman" w:eastAsia="方正仿宋简体" w:cs="Times New Roman"/>
          <w:bCs/>
          <w:color w:val="auto"/>
          <w:sz w:val="32"/>
          <w:szCs w:val="32"/>
          <w14:ligatures w14:val="none"/>
        </w:rPr>
        <w:t>边角料</w:t>
      </w:r>
      <w:r>
        <w:rPr>
          <w:rFonts w:hint="eastAsia" w:ascii="Times New Roman" w:hAnsi="Times New Roman" w:eastAsia="方正仿宋简体" w:cs="Times New Roman"/>
          <w:bCs/>
          <w:color w:val="auto"/>
          <w:sz w:val="32"/>
          <w:szCs w:val="32"/>
          <w:lang w:eastAsia="zh-CN"/>
          <w14:ligatures w14:val="none"/>
        </w:rPr>
        <w:t>”</w:t>
      </w:r>
      <w:r>
        <w:rPr>
          <w:rFonts w:ascii="Times New Roman" w:hAnsi="Times New Roman" w:eastAsia="方正仿宋简体" w:cs="Times New Roman"/>
          <w:bCs/>
          <w:color w:val="auto"/>
          <w:sz w:val="32"/>
          <w:szCs w:val="32"/>
          <w14:ligatures w14:val="none"/>
        </w:rPr>
        <w:t>等措施增加停车设施。</w:t>
      </w:r>
      <w:r>
        <w:rPr>
          <w:rFonts w:hint="eastAsia" w:ascii="Times New Roman" w:hAnsi="Times New Roman" w:eastAsia="方正仿宋简体" w:cs="Times New Roman"/>
          <w:bCs/>
          <w:color w:val="auto"/>
          <w:sz w:val="32"/>
          <w:szCs w:val="32"/>
          <w14:ligatures w14:val="none"/>
        </w:rPr>
        <w:t>统</w:t>
      </w:r>
      <w:r>
        <w:rPr>
          <w:rFonts w:hint="eastAsia" w:ascii="Times New Roman" w:hAnsi="Times New Roman" w:eastAsia="方正仿宋简体" w:cs="Times New Roman"/>
          <w:color w:val="auto"/>
          <w:sz w:val="32"/>
          <w:szCs w:val="32"/>
          <w14:ligatures w14:val="none"/>
        </w:rPr>
        <w:t>筹地上地下空间资源，规划建设一批地下公共停车场。</w:t>
      </w:r>
    </w:p>
    <w:p w14:paraId="66771B61">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优化水</w:t>
      </w:r>
      <w:r>
        <w:rPr>
          <w:rFonts w:hint="eastAsia" w:ascii="Times New Roman" w:hAnsi="Times New Roman" w:eastAsia="方正仿宋简体" w:cs="Times New Roman"/>
          <w:b/>
          <w:bCs/>
          <w:color w:val="auto"/>
          <w:sz w:val="32"/>
          <w:szCs w:val="32"/>
          <w:lang w:eastAsia="zh-CN"/>
          <w14:ligatures w14:val="none"/>
        </w:rPr>
        <w:t>利</w:t>
      </w:r>
      <w:r>
        <w:rPr>
          <w:rFonts w:hint="eastAsia" w:ascii="Times New Roman" w:hAnsi="Times New Roman" w:eastAsia="方正仿宋简体" w:cs="Times New Roman"/>
          <w:b/>
          <w:bCs/>
          <w:color w:val="auto"/>
          <w:sz w:val="32"/>
          <w:szCs w:val="32"/>
          <w14:ligatures w14:val="none"/>
        </w:rPr>
        <w:t>电力设施供给</w:t>
      </w:r>
      <w:bookmarkStart w:id="463" w:name="OLE_LINK44"/>
      <w:r>
        <w:rPr>
          <w:rFonts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s="Times New Roman"/>
          <w:color w:val="auto"/>
          <w:sz w:val="32"/>
          <w:szCs w:val="32"/>
          <w14:ligatures w14:val="none"/>
        </w:rPr>
        <w:t>全面推进水环境综合提升，</w:t>
      </w:r>
      <w:bookmarkEnd w:id="463"/>
      <w:r>
        <w:rPr>
          <w:rFonts w:hint="eastAsia" w:ascii="Times New Roman" w:hAnsi="Times New Roman" w:eastAsia="方正仿宋简体" w:cs="Times New Roman"/>
          <w:color w:val="auto"/>
          <w:sz w:val="32"/>
          <w:szCs w:val="32"/>
          <w14:ligatures w14:val="none"/>
        </w:rPr>
        <w:t>加快乌石、仙塘等滞洪区及排涝泵站、引港、水渠等水系项目建设，完善排水防涝体系。深化污水治理提质增效，加快雨污分流改造，推动江南水质净化中心一期常态运行，系统提升污水收集处理效能。推进南高干渠外甩后的土地整理和综合开发。推动布局建设一批电力基础设施项目，有效缓解江南新区用电压力。</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7"/>
      </w:tblGrid>
      <w:tr w14:paraId="62AF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7" w:type="dxa"/>
          </w:tcPr>
          <w:p w14:paraId="5DC1BF8D">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ascii="Times New Roman" w:hAnsi="Times New Roman" w:eastAsia="宋体" w:cs="Times New Roman"/>
                <w:b/>
                <w:bCs/>
                <w:color w:val="auto"/>
                <w:kern w:val="0"/>
                <w:sz w:val="28"/>
                <w:szCs w:val="28"/>
                <w14:ligatures w14:val="none"/>
              </w:rPr>
            </w:pPr>
            <w:r>
              <w:rPr>
                <w:rFonts w:ascii="Times New Roman" w:hAnsi="Times New Roman" w:eastAsia="方正仿宋简体" w:cs="Times New Roman"/>
                <w:b/>
                <w:bCs/>
                <w:color w:val="auto"/>
                <w:kern w:val="0"/>
                <w:sz w:val="28"/>
                <w:szCs w:val="28"/>
                <w14:ligatures w14:val="none"/>
              </w:rPr>
              <w:t>专栏</w:t>
            </w:r>
            <w:r>
              <w:rPr>
                <w:rFonts w:hint="eastAsia" w:ascii="Times New Roman" w:hAnsi="Times New Roman" w:eastAsia="方正仿宋简体" w:cs="Times New Roman"/>
                <w:b/>
                <w:bCs/>
                <w:color w:val="auto"/>
                <w:kern w:val="0"/>
                <w:sz w:val="28"/>
                <w:szCs w:val="28"/>
                <w14:ligatures w14:val="none"/>
              </w:rPr>
              <w:t>8</w:t>
            </w:r>
            <w:r>
              <w:rPr>
                <w:rFonts w:ascii="Times New Roman" w:hAnsi="Times New Roman" w:eastAsia="方正仿宋简体" w:cs="Times New Roman"/>
                <w:b/>
                <w:bCs/>
                <w:color w:val="auto"/>
                <w:kern w:val="0"/>
                <w:sz w:val="28"/>
                <w:szCs w:val="28"/>
                <w14:ligatures w14:val="none"/>
              </w:rPr>
              <w:t xml:space="preserve"> </w:t>
            </w:r>
            <w:r>
              <w:rPr>
                <w:rFonts w:hint="eastAsia" w:ascii="Times New Roman" w:hAnsi="Times New Roman" w:eastAsia="方正仿宋简体" w:cs="Times New Roman"/>
                <w:b/>
                <w:bCs/>
                <w:color w:val="auto"/>
                <w:kern w:val="0"/>
                <w:sz w:val="28"/>
                <w:szCs w:val="28"/>
                <w14:ligatures w14:val="none"/>
              </w:rPr>
              <w:t xml:space="preserve"> </w:t>
            </w:r>
            <w:r>
              <w:rPr>
                <w:rFonts w:ascii="Times New Roman" w:hAnsi="Times New Roman" w:eastAsia="方正仿宋简体" w:cs="Times New Roman"/>
                <w:b/>
                <w:bCs/>
                <w:color w:val="auto"/>
                <w:kern w:val="0"/>
                <w:sz w:val="28"/>
                <w:szCs w:val="28"/>
                <w14:ligatures w14:val="none"/>
              </w:rPr>
              <w:t>综合交通网络重点项目</w:t>
            </w:r>
          </w:p>
        </w:tc>
      </w:tr>
      <w:tr w14:paraId="4728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7" w:type="dxa"/>
          </w:tcPr>
          <w:p w14:paraId="484B9D9A">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仙岩路（常泰路-站前大道）市政道路项目。</w:t>
            </w:r>
            <w:r>
              <w:rPr>
                <w:rFonts w:ascii="Times New Roman" w:hAnsi="Times New Roman" w:eastAsia="方正仿宋简体" w:cs="Times New Roman"/>
                <w:color w:val="auto"/>
                <w:kern w:val="0"/>
                <w:sz w:val="24"/>
                <w:szCs w:val="24"/>
                <w14:ligatures w14:val="none"/>
              </w:rPr>
              <w:t>项目起点常泰路，终点站前大道，道路长约1945米，道路等级为城市主干道，建设内容包括道路工程、交通工程、给排水工程、电力工程、照明工程、绿化景观等市政配套工程。</w:t>
            </w:r>
          </w:p>
          <w:p w14:paraId="54C025E5">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IDG周边配套市政道路工程。</w:t>
            </w:r>
            <w:r>
              <w:rPr>
                <w:rFonts w:hint="eastAsia" w:ascii="Times New Roman" w:hAnsi="Times New Roman" w:eastAsia="方正仿宋简体" w:cs="Times New Roman"/>
                <w:bCs/>
                <w:color w:val="auto"/>
                <w:kern w:val="0"/>
                <w:sz w:val="24"/>
                <w:szCs w:val="24"/>
                <w14:ligatures w14:val="none"/>
              </w:rPr>
              <w:t>项目位于浮桥岐山社区、常泰华星社区，</w:t>
            </w:r>
            <w:r>
              <w:rPr>
                <w:rFonts w:ascii="Times New Roman" w:hAnsi="Times New Roman" w:eastAsia="方正仿宋简体" w:cs="Times New Roman"/>
                <w:color w:val="auto"/>
                <w:kern w:val="0"/>
                <w:sz w:val="24"/>
                <w:szCs w:val="24"/>
                <w14:ligatures w14:val="none"/>
              </w:rPr>
              <w:t>项目主要建设道路总长约1479米，建设主要内容包含道路工程、给排水工程、交通工程、电力工程、绿化工程、照明工程等配套设施。</w:t>
            </w:r>
          </w:p>
          <w:p w14:paraId="5901BB2C">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泉州市金鲤大桥</w:t>
            </w:r>
            <w:bookmarkStart w:id="464" w:name="OLE_LINK30"/>
            <w:bookmarkStart w:id="465" w:name="OLE_LINK34"/>
            <w:r>
              <w:rPr>
                <w:rFonts w:ascii="Times New Roman" w:hAnsi="Times New Roman" w:eastAsia="方正仿宋简体" w:cs="Times New Roman"/>
                <w:b/>
                <w:bCs/>
                <w:color w:val="auto"/>
                <w:kern w:val="0"/>
                <w:sz w:val="24"/>
                <w:szCs w:val="24"/>
                <w14:ligatures w14:val="none"/>
              </w:rPr>
              <w:t>工程</w:t>
            </w:r>
            <w:bookmarkEnd w:id="464"/>
            <w:bookmarkEnd w:id="465"/>
            <w:r>
              <w:rPr>
                <w:rFonts w:ascii="Times New Roman" w:hAnsi="Times New Roman" w:eastAsia="方正仿宋简体" w:cs="Times New Roman"/>
                <w:b/>
                <w:bCs/>
                <w:color w:val="auto"/>
                <w:kern w:val="0"/>
                <w:sz w:val="24"/>
                <w:szCs w:val="24"/>
                <w14:ligatures w14:val="none"/>
              </w:rPr>
              <w:t>。</w:t>
            </w:r>
            <w:bookmarkStart w:id="466" w:name="OLE_LINK53"/>
            <w:bookmarkStart w:id="467" w:name="OLE_LINK55"/>
            <w:r>
              <w:rPr>
                <w:rFonts w:hint="eastAsia" w:ascii="Times New Roman" w:hAnsi="Times New Roman" w:eastAsia="方正仿宋简体" w:cs="Times New Roman"/>
                <w:color w:val="auto"/>
                <w:kern w:val="0"/>
                <w:sz w:val="24"/>
                <w:szCs w:val="24"/>
                <w14:ligatures w14:val="none"/>
              </w:rPr>
              <w:t>项目北接原省道</w:t>
            </w:r>
            <w:r>
              <w:rPr>
                <w:rFonts w:ascii="Times New Roman" w:hAnsi="Times New Roman" w:eastAsia="方正仿宋简体" w:cs="Times New Roman"/>
                <w:color w:val="auto"/>
                <w:kern w:val="0"/>
                <w:sz w:val="24"/>
                <w:szCs w:val="24"/>
                <w14:ligatures w14:val="none"/>
              </w:rPr>
              <w:t>307（北清东路），横跨晋江后南端在新延路落地，</w:t>
            </w:r>
            <w:bookmarkEnd w:id="466"/>
            <w:bookmarkEnd w:id="467"/>
            <w:r>
              <w:rPr>
                <w:rFonts w:ascii="Times New Roman" w:hAnsi="Times New Roman" w:eastAsia="方正仿宋简体" w:cs="Times New Roman"/>
                <w:color w:val="auto"/>
                <w:kern w:val="0"/>
                <w:sz w:val="24"/>
                <w:szCs w:val="24"/>
                <w14:ligatures w14:val="none"/>
              </w:rPr>
              <w:t>全长约1.95公里，桥梁长度1.63公里，桥宽50米，道路等级为城市主干道。</w:t>
            </w:r>
          </w:p>
          <w:p w14:paraId="78B83337">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泉州</w:t>
            </w:r>
            <w:r>
              <w:rPr>
                <w:rFonts w:hint="eastAsia" w:ascii="Times New Roman" w:hAnsi="Times New Roman" w:eastAsia="方正仿宋简体" w:cs="Times New Roman"/>
                <w:b/>
                <w:bCs/>
                <w:color w:val="auto"/>
                <w:kern w:val="0"/>
                <w:sz w:val="24"/>
                <w:szCs w:val="20"/>
                <w14:ligatures w14:val="none"/>
              </w:rPr>
              <w:t>市</w:t>
            </w:r>
            <w:r>
              <w:rPr>
                <w:rFonts w:ascii="Times New Roman" w:hAnsi="Times New Roman" w:eastAsia="方正仿宋简体" w:cs="Times New Roman"/>
                <w:b/>
                <w:bCs/>
                <w:color w:val="auto"/>
                <w:kern w:val="0"/>
                <w:sz w:val="24"/>
                <w:szCs w:val="24"/>
                <w14:ligatures w14:val="none"/>
              </w:rPr>
              <w:t>新华大桥</w:t>
            </w:r>
            <w:r>
              <w:rPr>
                <w:rFonts w:hint="eastAsia" w:ascii="Times New Roman" w:hAnsi="Times New Roman" w:eastAsia="方正仿宋简体" w:cs="Times New Roman"/>
                <w:b/>
                <w:bCs/>
                <w:color w:val="auto"/>
                <w:kern w:val="0"/>
                <w:sz w:val="24"/>
                <w:szCs w:val="20"/>
                <w14:ligatures w14:val="none"/>
              </w:rPr>
              <w:t>工程</w:t>
            </w:r>
            <w:r>
              <w:rPr>
                <w:rFonts w:ascii="Times New Roman" w:hAnsi="Times New Roman" w:eastAsia="方正仿宋简体" w:cs="Times New Roman"/>
                <w:b/>
                <w:bCs/>
                <w:color w:val="auto"/>
                <w:kern w:val="0"/>
                <w:sz w:val="24"/>
                <w:szCs w:val="24"/>
                <w14:ligatures w14:val="none"/>
              </w:rPr>
              <w:t>。</w:t>
            </w:r>
            <w:r>
              <w:rPr>
                <w:rFonts w:hint="eastAsia" w:ascii="Times New Roman" w:hAnsi="Times New Roman" w:eastAsia="方正仿宋简体" w:cs="Times New Roman"/>
                <w:color w:val="auto"/>
                <w:kern w:val="0"/>
                <w:sz w:val="24"/>
                <w:szCs w:val="24"/>
                <w14:ligatures w14:val="none"/>
              </w:rPr>
              <w:t>项目</w:t>
            </w:r>
            <w:r>
              <w:rPr>
                <w:rFonts w:ascii="Times New Roman" w:hAnsi="Times New Roman" w:eastAsia="方正仿宋简体" w:cs="Times New Roman"/>
                <w:color w:val="auto"/>
                <w:kern w:val="0"/>
                <w:sz w:val="24"/>
                <w:szCs w:val="24"/>
                <w14:ligatures w14:val="none"/>
              </w:rPr>
              <w:t>东接江南组团规划三级主干路</w:t>
            </w:r>
            <w:r>
              <w:rPr>
                <w:rFonts w:hint="eastAsia" w:ascii="Times New Roman" w:hAnsi="Times New Roman" w:eastAsia="方正仿宋简体" w:cs="Times New Roman"/>
                <w:color w:val="auto"/>
                <w:kern w:val="0"/>
                <w:sz w:val="24"/>
                <w:szCs w:val="24"/>
                <w14:ligatures w14:val="none"/>
              </w:rPr>
              <w:t>，</w:t>
            </w:r>
            <w:r>
              <w:rPr>
                <w:rFonts w:ascii="Times New Roman" w:hAnsi="Times New Roman" w:eastAsia="方正仿宋简体" w:cs="Times New Roman"/>
                <w:color w:val="auto"/>
                <w:kern w:val="0"/>
                <w:sz w:val="24"/>
                <w:szCs w:val="24"/>
                <w14:ligatures w14:val="none"/>
              </w:rPr>
              <w:t>向北接入新华路。</w:t>
            </w:r>
          </w:p>
          <w:p w14:paraId="06CECCE1">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color w:val="auto"/>
                <w:kern w:val="0"/>
                <w:sz w:val="24"/>
                <w:szCs w:val="24"/>
                <w14:ligatures w14:val="none"/>
              </w:rPr>
              <w:t>泉三高速鲤城出入口工程</w:t>
            </w:r>
            <w:r>
              <w:rPr>
                <w:rFonts w:hint="eastAsia" w:ascii="Times New Roman" w:hAnsi="Times New Roman" w:eastAsia="方正仿宋简体" w:cs="Times New Roman"/>
                <w:color w:val="auto"/>
                <w:kern w:val="0"/>
                <w:sz w:val="24"/>
                <w:szCs w:val="24"/>
                <w14:ligatures w14:val="none"/>
              </w:rPr>
              <w:t>。项目起于站前南北大道，下穿（或高架跨越）南环路后，跨越南高渠，往西绕过乌石山后穿越曾林村，在泉南高速龙岭山隧道北侧约</w:t>
            </w:r>
            <w:r>
              <w:rPr>
                <w:rFonts w:ascii="Times New Roman" w:hAnsi="Times New Roman" w:eastAsia="方正仿宋简体" w:cs="Times New Roman"/>
                <w:color w:val="auto"/>
                <w:kern w:val="0"/>
                <w:sz w:val="24"/>
                <w:szCs w:val="24"/>
                <w14:ligatures w14:val="none"/>
              </w:rPr>
              <w:t>600米处增设互通立交出入口，</w:t>
            </w:r>
            <w:r>
              <w:rPr>
                <w:rFonts w:hint="eastAsia" w:ascii="Times New Roman" w:hAnsi="Times New Roman" w:eastAsia="方正仿宋简体" w:cs="Times New Roman"/>
                <w:color w:val="auto"/>
                <w:kern w:val="0"/>
                <w:sz w:val="24"/>
                <w:szCs w:val="24"/>
                <w14:ligatures w14:val="none"/>
              </w:rPr>
              <w:t>新建线路全长约</w:t>
            </w:r>
            <w:r>
              <w:rPr>
                <w:rFonts w:ascii="Times New Roman" w:hAnsi="Times New Roman" w:eastAsia="方正仿宋简体" w:cs="Times New Roman"/>
                <w:color w:val="auto"/>
                <w:kern w:val="0"/>
                <w:sz w:val="24"/>
                <w:szCs w:val="24"/>
                <w14:ligatures w14:val="none"/>
              </w:rPr>
              <w:t>2.8公里，利用泉南高速构筑泉州市二重环湾快速路，实现高快一体化衔接。</w:t>
            </w:r>
          </w:p>
          <w:p w14:paraId="127ED067">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color w:val="auto"/>
                <w:kern w:val="0"/>
                <w:sz w:val="24"/>
                <w:szCs w:val="24"/>
                <w14:ligatures w14:val="none"/>
              </w:rPr>
              <w:t>江滨南路道路拓改项目</w:t>
            </w:r>
            <w:r>
              <w:rPr>
                <w:rFonts w:hint="eastAsia" w:ascii="Times New Roman" w:hAnsi="Times New Roman" w:eastAsia="方正仿宋简体" w:cs="Times New Roman"/>
                <w:color w:val="auto"/>
                <w:kern w:val="0"/>
                <w:sz w:val="24"/>
                <w:szCs w:val="24"/>
                <w14:ligatures w14:val="none"/>
              </w:rPr>
              <w:t>。项目位于江南、浮桥街道，建设包括：①江滨南路（笋江桥至泉州大桥</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，全长2.95千米，宽度40米，拟将主干道4车道改为6车道</w:t>
            </w:r>
            <w:r>
              <w:rPr>
                <w:rFonts w:hint="eastAsia" w:ascii="Times New Roman" w:hAnsi="Times New Roman" w:eastAsia="方正仿宋简体" w:cs="Times New Roman"/>
                <w:color w:val="auto"/>
                <w:kern w:val="0"/>
                <w:sz w:val="24"/>
                <w:szCs w:val="24"/>
                <w14:ligatures w14:val="none"/>
              </w:rPr>
              <w:t>。</w:t>
            </w:r>
            <w:r>
              <w:rPr>
                <w:rFonts w:hint="eastAsia" w:ascii="方正仿宋简体" w:hAnsi="方正仿宋简体" w:eastAsia="方正仿宋简体" w:cs="方正仿宋简体"/>
                <w:color w:val="auto"/>
                <w:kern w:val="0"/>
                <w:sz w:val="24"/>
                <w:szCs w:val="24"/>
                <w14:ligatures w14:val="none"/>
              </w:rPr>
              <w:t>②</w:t>
            </w:r>
            <w:r>
              <w:rPr>
                <w:rFonts w:ascii="Times New Roman" w:hAnsi="Times New Roman" w:eastAsia="方正仿宋简体" w:cs="Times New Roman"/>
                <w:color w:val="auto"/>
                <w:kern w:val="0"/>
                <w:sz w:val="24"/>
                <w:szCs w:val="24"/>
                <w14:ligatures w14:val="none"/>
              </w:rPr>
              <w:t>江滨南路金塔段（金浦至塔前</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，全长7.38千米，宽度40米，拟将主干道4车道改为6车道。</w:t>
            </w:r>
          </w:p>
          <w:p w14:paraId="1A874A69">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color w:val="auto"/>
                <w:kern w:val="0"/>
                <w:sz w:val="24"/>
                <w:szCs w:val="24"/>
                <w14:ligatures w14:val="none"/>
              </w:rPr>
              <w:t>繁荣大道西延伸项目</w:t>
            </w:r>
            <w:r>
              <w:rPr>
                <w:rFonts w:hint="eastAsia" w:ascii="Times New Roman" w:hAnsi="Times New Roman" w:eastAsia="方正仿宋简体" w:cs="Times New Roman"/>
                <w:color w:val="auto"/>
                <w:kern w:val="0"/>
                <w:sz w:val="24"/>
                <w:szCs w:val="24"/>
                <w14:ligatures w14:val="none"/>
              </w:rPr>
              <w:t>。项目起点位于繁荣大道施工终点，终点与常泰路北延伸段顺接，全长约</w:t>
            </w:r>
            <w:r>
              <w:rPr>
                <w:rFonts w:ascii="Times New Roman" w:hAnsi="Times New Roman" w:eastAsia="方正仿宋简体" w:cs="Times New Roman"/>
                <w:color w:val="auto"/>
                <w:kern w:val="0"/>
                <w:sz w:val="24"/>
                <w:szCs w:val="24"/>
                <w14:ligatures w14:val="none"/>
              </w:rPr>
              <w:t>1.7千米，道路宽度66米，地面主辅道形式，主道双向6车道，</w:t>
            </w:r>
            <w:r>
              <w:rPr>
                <w:rFonts w:hint="eastAsia" w:ascii="Times New Roman" w:hAnsi="Times New Roman" w:eastAsia="方正仿宋简体" w:cs="Times New Roman"/>
                <w:color w:val="auto"/>
                <w:kern w:val="0"/>
                <w:sz w:val="24"/>
                <w:szCs w:val="24"/>
                <w:lang w:eastAsia="zh-CN"/>
                <w14:ligatures w14:val="none"/>
              </w:rPr>
              <w:t>辅</w:t>
            </w:r>
            <w:r>
              <w:rPr>
                <w:rFonts w:ascii="Times New Roman" w:hAnsi="Times New Roman" w:eastAsia="方正仿宋简体" w:cs="Times New Roman"/>
                <w:color w:val="auto"/>
                <w:kern w:val="0"/>
                <w:sz w:val="24"/>
                <w:szCs w:val="24"/>
                <w14:ligatures w14:val="none"/>
              </w:rPr>
              <w:t>道双向2车道。</w:t>
            </w:r>
          </w:p>
          <w:p w14:paraId="0777D13F">
            <w:pPr>
              <w:keepNext w:val="0"/>
              <w:keepLines w:val="0"/>
              <w:pageBreakBefore w:val="0"/>
              <w:widowControl w:val="0"/>
              <w:kinsoku/>
              <w:wordWrap/>
              <w:overflowPunct/>
              <w:topLinePunct w:val="0"/>
              <w:autoSpaceDE/>
              <w:autoSpaceDN/>
              <w:bidi w:val="0"/>
              <w:adjustRightInd/>
              <w:snapToGrid/>
              <w:spacing w:after="0" w:line="540" w:lineRule="exact"/>
              <w:ind w:firstLine="482" w:firstLineChars="200"/>
              <w:jc w:val="both"/>
              <w:textAlignment w:val="auto"/>
              <w:rPr>
                <w:rFonts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泉州</w:t>
            </w:r>
            <w:r>
              <w:rPr>
                <w:rFonts w:hint="eastAsia" w:ascii="Times New Roman" w:hAnsi="Times New Roman" w:eastAsia="方正仿宋简体" w:cs="Times New Roman"/>
                <w:b/>
                <w:bCs/>
                <w:color w:val="auto"/>
                <w:kern w:val="0"/>
                <w:sz w:val="24"/>
                <w:szCs w:val="24"/>
                <w14:ligatures w14:val="none"/>
              </w:rPr>
              <w:t>市</w:t>
            </w:r>
            <w:r>
              <w:rPr>
                <w:rFonts w:ascii="Times New Roman" w:hAnsi="Times New Roman" w:eastAsia="方正仿宋简体" w:cs="Times New Roman"/>
                <w:b/>
                <w:bCs/>
                <w:color w:val="auto"/>
                <w:kern w:val="0"/>
                <w:sz w:val="24"/>
                <w:szCs w:val="24"/>
                <w14:ligatures w14:val="none"/>
              </w:rPr>
              <w:t>田中大桥工程。</w:t>
            </w:r>
            <w:r>
              <w:rPr>
                <w:rFonts w:hint="eastAsia" w:ascii="Times New Roman" w:hAnsi="Times New Roman" w:eastAsia="方正仿宋简体" w:cs="Times New Roman"/>
                <w:bCs/>
                <w:color w:val="auto"/>
                <w:kern w:val="0"/>
                <w:sz w:val="24"/>
                <w:szCs w:val="24"/>
                <w14:ligatures w14:val="none"/>
              </w:rPr>
              <w:t>项目北接原省道</w:t>
            </w:r>
            <w:r>
              <w:rPr>
                <w:rFonts w:ascii="Times New Roman" w:hAnsi="Times New Roman" w:eastAsia="方正仿宋简体" w:cs="Times New Roman"/>
                <w:bCs/>
                <w:color w:val="auto"/>
                <w:kern w:val="0"/>
                <w:sz w:val="24"/>
                <w:szCs w:val="24"/>
                <w14:ligatures w14:val="none"/>
              </w:rPr>
              <w:t>307（北清东路），横跨晋江后南</w:t>
            </w:r>
            <w:r>
              <w:rPr>
                <w:rFonts w:hint="eastAsia" w:ascii="Times New Roman" w:hAnsi="Times New Roman" w:eastAsia="方正仿宋简体" w:cs="Times New Roman"/>
                <w:bCs/>
                <w:color w:val="auto"/>
                <w:kern w:val="0"/>
                <w:sz w:val="24"/>
                <w:szCs w:val="24"/>
                <w14:ligatures w14:val="none"/>
              </w:rPr>
              <w:t>接田中大道</w:t>
            </w:r>
            <w:r>
              <w:rPr>
                <w:rFonts w:ascii="Times New Roman" w:hAnsi="Times New Roman" w:eastAsia="方正仿宋简体" w:cs="Times New Roman"/>
                <w:bCs/>
                <w:color w:val="auto"/>
                <w:kern w:val="0"/>
                <w:sz w:val="24"/>
                <w:szCs w:val="24"/>
                <w14:ligatures w14:val="none"/>
              </w:rPr>
              <w:t>，</w:t>
            </w:r>
            <w:r>
              <w:rPr>
                <w:rFonts w:ascii="Times New Roman" w:hAnsi="Times New Roman" w:eastAsia="方正仿宋简体" w:cs="Times New Roman"/>
                <w:color w:val="auto"/>
                <w:kern w:val="0"/>
                <w:sz w:val="24"/>
                <w:szCs w:val="24"/>
                <w14:ligatures w14:val="none"/>
              </w:rPr>
              <w:t>全长约2千米，道路等级为城市主干道，设计车速60千米/小时，桥宽40.6米，为双向8车道。</w:t>
            </w:r>
          </w:p>
        </w:tc>
      </w:tr>
    </w:tbl>
    <w:p w14:paraId="6C211A21">
      <w:pPr>
        <w:spacing w:after="0" w:line="600" w:lineRule="exact"/>
        <w:jc w:val="both"/>
        <w:rPr>
          <w:rFonts w:ascii="Times New Roman" w:hAnsi="Times New Roman" w:eastAsia="方正仿宋简体" w:cs="Times New Roman"/>
          <w:color w:val="auto"/>
          <w:sz w:val="32"/>
          <w:szCs w:val="32"/>
          <w14:ligatures w14:val="none"/>
        </w:rPr>
      </w:pPr>
    </w:p>
    <w:p w14:paraId="2F69578E">
      <w:pPr>
        <w:keepNext/>
        <w:keepLines/>
        <w:spacing w:before="156" w:beforeLines="50" w:after="156" w:afterLines="50" w:line="600" w:lineRule="exact"/>
        <w:jc w:val="center"/>
        <w:outlineLvl w:val="9"/>
        <w:rPr>
          <w:rFonts w:ascii="Times New Roman" w:hAnsi="Times New Roman" w:eastAsia="黑体" w:cs="Times New Roman"/>
          <w:color w:val="auto"/>
          <w:sz w:val="36"/>
          <w:szCs w:val="36"/>
          <w14:ligatures w14:val="none"/>
        </w:rPr>
      </w:pPr>
      <w:bookmarkStart w:id="468" w:name="_Toc216046883"/>
      <w:r>
        <w:rPr>
          <w:rFonts w:ascii="Times New Roman" w:hAnsi="Times New Roman" w:eastAsia="黑体" w:cs="Times New Roman"/>
          <w:color w:val="auto"/>
          <w:sz w:val="36"/>
          <w:szCs w:val="36"/>
          <w14:ligatures w14:val="none"/>
        </w:rPr>
        <w:br w:type="page"/>
      </w:r>
    </w:p>
    <w:p w14:paraId="38284FFB">
      <w:pPr>
        <w:keepNext/>
        <w:keepLines/>
        <w:pageBreakBefore w:val="0"/>
        <w:widowControl w:val="0"/>
        <w:kinsoku/>
        <w:wordWrap/>
        <w:overflowPunct w:val="0"/>
        <w:topLinePunct w:val="0"/>
        <w:autoSpaceDE/>
        <w:autoSpaceDN/>
        <w:bidi w:val="0"/>
        <w:spacing w:before="0" w:beforeLines="0" w:after="0" w:afterLines="0" w:line="590" w:lineRule="exact"/>
        <w:jc w:val="center"/>
        <w:textAlignment w:val="auto"/>
        <w:outlineLvl w:val="0"/>
        <w:rPr>
          <w:rFonts w:ascii="Times New Roman" w:hAnsi="Times New Roman" w:eastAsia="黑体" w:cs="Times New Roman"/>
          <w:color w:val="auto"/>
          <w:sz w:val="36"/>
          <w:szCs w:val="36"/>
          <w14:ligatures w14:val="none"/>
        </w:rPr>
      </w:pPr>
      <w:bookmarkStart w:id="469" w:name="_Toc9329"/>
      <w:bookmarkStart w:id="470" w:name="_Toc24875"/>
      <w:bookmarkStart w:id="471" w:name="_Toc29934"/>
      <w:bookmarkStart w:id="472" w:name="_Toc216197915"/>
      <w:bookmarkStart w:id="473" w:name="_Toc11866"/>
      <w:bookmarkStart w:id="474" w:name="_Toc28877"/>
      <w:bookmarkStart w:id="475" w:name="_Toc2039"/>
      <w:r>
        <w:rPr>
          <w:rFonts w:hint="eastAsia" w:ascii="Times New Roman" w:hAnsi="Times New Roman" w:eastAsia="黑体" w:cs="Times New Roman"/>
          <w:color w:val="auto"/>
          <w:sz w:val="36"/>
          <w:szCs w:val="36"/>
          <w14:ligatures w14:val="none"/>
        </w:rPr>
        <w:t>第十一章 在民生保障和改善上务实笃行</w:t>
      </w:r>
      <w:bookmarkEnd w:id="468"/>
      <w:bookmarkEnd w:id="469"/>
      <w:bookmarkEnd w:id="470"/>
      <w:bookmarkEnd w:id="471"/>
      <w:bookmarkEnd w:id="472"/>
      <w:bookmarkEnd w:id="473"/>
      <w:bookmarkEnd w:id="474"/>
      <w:bookmarkEnd w:id="475"/>
    </w:p>
    <w:p w14:paraId="0237207A">
      <w:pPr>
        <w:pageBreakBefore w:val="0"/>
        <w:widowControl w:val="0"/>
        <w:kinsoku/>
        <w:wordWrap/>
        <w:overflowPunct w:val="0"/>
        <w:topLinePunct w:val="0"/>
        <w:autoSpaceDE/>
        <w:autoSpaceDN/>
        <w:bidi w:val="0"/>
        <w:adjustRightInd w:val="0"/>
        <w:snapToGrid w:val="0"/>
        <w:spacing w:after="0" w:line="590" w:lineRule="exact"/>
        <w:jc w:val="center"/>
        <w:textAlignment w:val="auto"/>
        <w:rPr>
          <w:rFonts w:hint="eastAsia" w:ascii="Times New Roman" w:hAnsi="Times New Roman" w:eastAsia="黑体" w:cs="Times New Roman"/>
          <w:bCs/>
          <w:color w:val="auto"/>
          <w:sz w:val="32"/>
          <w:szCs w:val="32"/>
          <w:lang w:eastAsia="zh-CN"/>
        </w:rPr>
      </w:pPr>
      <w:r>
        <w:rPr>
          <w:rFonts w:hint="eastAsia" w:ascii="Times New Roman" w:hAnsi="Times New Roman" w:eastAsia="黑体" w:cs="Times New Roman"/>
          <w:color w:val="auto"/>
          <w:sz w:val="36"/>
          <w:szCs w:val="36"/>
          <w14:ligatures w14:val="none"/>
        </w:rPr>
        <w:t>建设共治共享的</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幸福鲤城</w:t>
      </w:r>
      <w:r>
        <w:rPr>
          <w:rFonts w:hint="eastAsia" w:ascii="Times New Roman" w:hAnsi="Times New Roman" w:eastAsia="黑体" w:cs="Times New Roman"/>
          <w:color w:val="auto"/>
          <w:sz w:val="36"/>
          <w:szCs w:val="36"/>
          <w:lang w:eastAsia="zh-CN"/>
          <w14:ligatures w14:val="none"/>
        </w:rPr>
        <w:t>”</w:t>
      </w:r>
    </w:p>
    <w:p w14:paraId="76FF3D8E">
      <w:pPr>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Cs/>
          <w:color w:val="auto"/>
          <w:sz w:val="32"/>
          <w:szCs w:val="32"/>
        </w:rPr>
      </w:pPr>
    </w:p>
    <w:p w14:paraId="05AF6389">
      <w:pPr>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ascii="方正仿宋简体" w:hAnsi="Times New Roman" w:eastAsia="方正仿宋简体" w:cs="Times New Roman"/>
          <w:bCs/>
          <w:color w:val="auto"/>
          <w:sz w:val="32"/>
          <w:szCs w:val="32"/>
        </w:rPr>
      </w:pPr>
      <w:r>
        <w:rPr>
          <w:rFonts w:hint="eastAsia" w:ascii="方正仿宋简体" w:hAnsi="Times New Roman" w:eastAsia="方正仿宋简体" w:cs="Times New Roman"/>
          <w:bCs/>
          <w:color w:val="auto"/>
          <w:sz w:val="32"/>
          <w:szCs w:val="32"/>
        </w:rPr>
        <w:t>坚持</w:t>
      </w:r>
      <w:r>
        <w:rPr>
          <w:rFonts w:hint="eastAsia" w:ascii="方正仿宋简体" w:hAnsi="Times New Roman" w:eastAsia="方正仿宋简体" w:cs="Times New Roman"/>
          <w:bCs/>
          <w:color w:val="auto"/>
          <w:sz w:val="32"/>
          <w:szCs w:val="32"/>
          <w:lang w:eastAsia="zh-CN"/>
        </w:rPr>
        <w:t>“</w:t>
      </w:r>
      <w:r>
        <w:rPr>
          <w:rFonts w:hint="eastAsia" w:ascii="方正仿宋简体" w:hAnsi="Times New Roman" w:eastAsia="方正仿宋简体" w:cs="Times New Roman"/>
          <w:bCs/>
          <w:color w:val="auto"/>
          <w:sz w:val="32"/>
          <w:szCs w:val="32"/>
        </w:rPr>
        <w:t>人民城市人民建，人民城市为人民</w:t>
      </w:r>
      <w:r>
        <w:rPr>
          <w:rFonts w:hint="eastAsia" w:ascii="方正仿宋简体" w:hAnsi="Times New Roman" w:eastAsia="方正仿宋简体" w:cs="Times New Roman"/>
          <w:bCs/>
          <w:color w:val="auto"/>
          <w:sz w:val="32"/>
          <w:szCs w:val="32"/>
          <w:lang w:eastAsia="zh-CN"/>
        </w:rPr>
        <w:t>”</w:t>
      </w:r>
      <w:r>
        <w:rPr>
          <w:rFonts w:hint="eastAsia" w:ascii="方正仿宋简体" w:hAnsi="Times New Roman" w:eastAsia="方正仿宋简体" w:cs="Times New Roman"/>
          <w:bCs/>
          <w:color w:val="auto"/>
          <w:sz w:val="32"/>
          <w:szCs w:val="32"/>
        </w:rPr>
        <w:t>的理念，坚持</w:t>
      </w:r>
      <w:r>
        <w:rPr>
          <w:rFonts w:hint="eastAsia" w:ascii="方正仿宋简体" w:hAnsi="Times New Roman" w:eastAsia="方正仿宋简体" w:cs="Times New Roman"/>
          <w:bCs/>
          <w:color w:val="auto"/>
          <w:sz w:val="32"/>
          <w:szCs w:val="32"/>
          <w:lang w:eastAsia="zh-CN"/>
        </w:rPr>
        <w:t>尽力而为、量力而行</w:t>
      </w:r>
      <w:r>
        <w:rPr>
          <w:rFonts w:hint="eastAsia" w:ascii="方正仿宋简体" w:hAnsi="Times New Roman" w:eastAsia="方正仿宋简体" w:cs="Times New Roman"/>
          <w:bCs/>
          <w:color w:val="auto"/>
          <w:sz w:val="32"/>
          <w:szCs w:val="32"/>
        </w:rPr>
        <w:t>，加强普惠性、基础性、兜底性民生建设，优先抓好民生领域各项改革，推动公共服务优质均衡，进一步提高人民生活品质，不断满足人民对美好生活的向往，让群众获得感成色更足、幸福感更可持续、安全感更有保障。</w:t>
      </w:r>
    </w:p>
    <w:p w14:paraId="0476347D">
      <w:pPr>
        <w:keepNext/>
        <w:keepLines/>
        <w:pageBreakBefore w:val="0"/>
        <w:widowControl w:val="0"/>
        <w:kinsoku/>
        <w:wordWrap/>
        <w:overflowPunct w:val="0"/>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color w:val="auto"/>
          <w:sz w:val="32"/>
          <w:szCs w:val="32"/>
        </w:rPr>
      </w:pPr>
      <w:bookmarkStart w:id="476" w:name="_Toc6239"/>
      <w:bookmarkStart w:id="477" w:name="_Toc2230"/>
      <w:bookmarkStart w:id="478" w:name="_Toc12092"/>
      <w:bookmarkStart w:id="479" w:name="_Toc233"/>
      <w:bookmarkStart w:id="480" w:name="_Toc29403"/>
      <w:bookmarkStart w:id="481" w:name="_Toc216197916"/>
      <w:bookmarkStart w:id="482" w:name="_Toc216046884"/>
      <w:bookmarkStart w:id="483" w:name="_Toc7874"/>
      <w:r>
        <w:rPr>
          <w:rFonts w:hint="eastAsia" w:ascii="Times New Roman" w:hAnsi="Times New Roman" w:eastAsia="黑体" w:cs="Times New Roman"/>
          <w:color w:val="auto"/>
          <w:sz w:val="32"/>
          <w:szCs w:val="32"/>
        </w:rPr>
        <w:t>第一节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促进人口高质量发展</w:t>
      </w:r>
      <w:bookmarkEnd w:id="476"/>
      <w:bookmarkEnd w:id="477"/>
      <w:bookmarkEnd w:id="478"/>
      <w:bookmarkEnd w:id="479"/>
      <w:bookmarkEnd w:id="480"/>
      <w:bookmarkEnd w:id="481"/>
      <w:bookmarkEnd w:id="482"/>
      <w:bookmarkEnd w:id="483"/>
    </w:p>
    <w:p w14:paraId="0517A2CC">
      <w:pPr>
        <w:keepNext w:val="0"/>
        <w:keepLines w:val="0"/>
        <w:pageBreakBefore w:val="0"/>
        <w:widowControl w:val="0"/>
        <w:kinsoku/>
        <w:wordWrap/>
        <w:overflowPunct w:val="0"/>
        <w:topLinePunct w:val="0"/>
        <w:autoSpaceDE/>
        <w:autoSpaceDN/>
        <w:bidi w:val="0"/>
        <w:spacing w:after="0" w:line="590" w:lineRule="exact"/>
        <w:ind w:firstLine="640" w:firstLineChars="200"/>
        <w:jc w:val="both"/>
        <w:textAlignment w:val="auto"/>
        <w:rPr>
          <w:rFonts w:hint="eastAsia" w:ascii="Times New Roman" w:hAnsi="Times New Roman" w:eastAsia="方正仿宋简体" w:cs="Times New Roman"/>
          <w:b/>
          <w:color w:val="auto"/>
          <w:sz w:val="32"/>
          <w:szCs w:val="32"/>
        </w:rPr>
      </w:pPr>
      <w:r>
        <w:rPr>
          <w:rFonts w:hint="eastAsia" w:ascii="Times New Roman" w:hAnsi="Times New Roman" w:eastAsia="方正仿宋简体" w:cs="Times New Roman"/>
          <w:bCs/>
          <w:color w:val="auto"/>
          <w:sz w:val="32"/>
          <w:szCs w:val="32"/>
        </w:rPr>
        <w:t>以人的需求为导向，构建以产业为引领</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以人口为基础、以人才为支撑、以环境为保障的人口发展战略。</w:t>
      </w:r>
    </w:p>
    <w:p w14:paraId="733A9612">
      <w:pPr>
        <w:keepNext w:val="0"/>
        <w:keepLines w:val="0"/>
        <w:pageBreakBefore w:val="0"/>
        <w:widowControl w:val="0"/>
        <w:kinsoku/>
        <w:wordWrap/>
        <w:overflowPunct w:val="0"/>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rPr>
        <w:t>实施更可持续的人口发展战略</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推动人口在城区集聚，稳定物价水平，降低生活成本</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调整优化落户、入学、就业参保、公共服务保障等制度，积极吸引外源性劳动年龄人口，大力引进高校毕业生落户</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建立人口预测预警机制，强化生育政策配套衔接，持续降低生育、养育、教育成本，实现人口稳定增长。构建产业发展引领人口集聚体系，保持制造业合理比重，拓展商贸、电商、品牌运营等业态，大力支持互联网、尖端科研、高新技术等高附加值高收入业态形式。大力发展文化产业，支持文史研究、非遗传承、设计、</w:t>
      </w:r>
      <w:r>
        <w:rPr>
          <w:rFonts w:hint="eastAsia" w:ascii="Times New Roman" w:hAnsi="Times New Roman" w:eastAsia="方正仿宋简体" w:cs="Times New Roman"/>
          <w:bCs/>
          <w:color w:val="auto"/>
          <w:sz w:val="32"/>
          <w:szCs w:val="32"/>
          <w:lang w:eastAsia="zh-CN"/>
        </w:rPr>
        <w:t>空间</w:t>
      </w:r>
      <w:r>
        <w:rPr>
          <w:rFonts w:hint="eastAsia" w:ascii="Times New Roman" w:hAnsi="Times New Roman" w:eastAsia="方正仿宋简体" w:cs="Times New Roman"/>
          <w:bCs/>
          <w:color w:val="auto"/>
          <w:sz w:val="32"/>
          <w:szCs w:val="32"/>
        </w:rPr>
        <w:t>主理、自媒体创作等特色业态，广泛吸纳各类人才人口。探索远程工作或</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数字游民</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模式，打造</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世遗古城的数字游民社区</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。建设城市环境服务保障体系，提升公共服务和城市精细化治理水平，推动基本建成覆盖全人群、全生命周期的人口服务体系，</w:t>
      </w:r>
      <w:r>
        <w:rPr>
          <w:rFonts w:hint="eastAsia" w:ascii="方正仿宋简体" w:hAnsi="Times New Roman" w:eastAsia="方正仿宋简体" w:cs="Times New Roman"/>
          <w:bCs/>
          <w:color w:val="auto"/>
          <w:sz w:val="32"/>
          <w:szCs w:val="32"/>
        </w:rPr>
        <w:t>满足人的成长</w:t>
      </w:r>
      <w:r>
        <w:rPr>
          <w:rFonts w:hint="eastAsia" w:ascii="方正仿宋简体" w:hAnsi="Times New Roman" w:eastAsia="方正仿宋简体" w:cs="Times New Roman"/>
          <w:bCs/>
          <w:color w:val="auto"/>
          <w:sz w:val="32"/>
          <w:szCs w:val="32"/>
          <w:lang w:eastAsia="zh-CN"/>
        </w:rPr>
        <w:t>和发展</w:t>
      </w:r>
      <w:r>
        <w:rPr>
          <w:rFonts w:hint="eastAsia" w:ascii="方正仿宋简体" w:hAnsi="Times New Roman" w:eastAsia="方正仿宋简体" w:cs="Times New Roman"/>
          <w:bCs/>
          <w:color w:val="auto"/>
          <w:sz w:val="32"/>
          <w:szCs w:val="32"/>
        </w:rPr>
        <w:t>需求</w:t>
      </w:r>
      <w:r>
        <w:rPr>
          <w:rFonts w:hint="eastAsia" w:ascii="Times New Roman" w:hAnsi="Times New Roman" w:eastAsia="方正仿宋简体" w:cs="Times New Roman"/>
          <w:bCs/>
          <w:color w:val="auto"/>
          <w:sz w:val="32"/>
          <w:szCs w:val="32"/>
        </w:rPr>
        <w:t>。</w:t>
      </w:r>
    </w:p>
    <w:p w14:paraId="11390D9A">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rPr>
        <w:t>建设就业友好型城区</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将更加充分更高质量就业作为经济社会发展的优先目标，深入实施就业优先战略，支持市场主体稳岗扩岗，稳定和扩大高校毕业生、退役军人等重点群体就业。完善就业支持和公共服务体系，强化就业需求调查和失业监测预警，开发更多公益性岗位，支持平台经济和新形态就业发展，充分释放新产业新业态促进就业潜力。深入实施大规模培训，健全终身职业技能培训制度，推广</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岗位</w:t>
      </w:r>
      <w:r>
        <w:rPr>
          <w:rFonts w:ascii="Times New Roman" w:hAnsi="Times New Roman" w:eastAsia="方正仿宋简体" w:cs="Times New Roman"/>
          <w:bCs/>
          <w:color w:val="auto"/>
          <w:sz w:val="32"/>
          <w:szCs w:val="32"/>
        </w:rPr>
        <w:t>+培训+就业</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一体化模式，依托泉州高校、职业学校、技能培训联盟等载体，开展人工智能、文商旅、现代服务业等人才定向培训培养，</w:t>
      </w:r>
      <w:r>
        <w:rPr>
          <w:rFonts w:hint="eastAsia" w:ascii="Times New Roman" w:hAnsi="Times New Roman" w:eastAsia="方正仿宋简体" w:cs="Times New Roman"/>
          <w:bCs/>
          <w:color w:val="auto"/>
          <w:sz w:val="32"/>
          <w:szCs w:val="32"/>
        </w:rPr>
        <w:t>增设</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人工智能训练师</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无人机</w:t>
      </w:r>
      <w:r>
        <w:rPr>
          <w:rFonts w:hint="eastAsia" w:ascii="Times New Roman" w:hAnsi="Times New Roman" w:eastAsia="方正仿宋简体" w:cs="Times New Roman"/>
          <w:bCs/>
          <w:color w:val="auto"/>
          <w:sz w:val="32"/>
          <w:szCs w:val="32"/>
          <w:lang w:val="en-US" w:eastAsia="zh-CN"/>
        </w:rPr>
        <w:t>驾驶</w:t>
      </w:r>
      <w:r>
        <w:rPr>
          <w:rFonts w:hint="eastAsia" w:ascii="Times New Roman" w:hAnsi="Times New Roman" w:eastAsia="方正仿宋简体" w:cs="Times New Roman"/>
          <w:bCs/>
          <w:color w:val="auto"/>
          <w:sz w:val="32"/>
          <w:szCs w:val="32"/>
        </w:rPr>
        <w:t>员</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工业机器人系统运维员</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等前沿课程，做优</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养老护理员</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val="en-US" w:eastAsia="zh-CN"/>
        </w:rPr>
        <w:t>婴幼儿发展引导员（</w:t>
      </w:r>
      <w:r>
        <w:rPr>
          <w:rFonts w:hint="eastAsia" w:ascii="Times New Roman" w:hAnsi="Times New Roman" w:eastAsia="方正仿宋简体" w:cs="Times New Roman"/>
          <w:bCs/>
          <w:color w:val="auto"/>
          <w:sz w:val="32"/>
          <w:szCs w:val="32"/>
        </w:rPr>
        <w:t>育婴员</w:t>
      </w:r>
      <w:r>
        <w:rPr>
          <w:rFonts w:hint="eastAsia" w:ascii="Times New Roman" w:hAnsi="Times New Roman" w:eastAsia="方正仿宋简体" w:cs="Times New Roman"/>
          <w:bCs/>
          <w:color w:val="auto"/>
          <w:sz w:val="32"/>
          <w:szCs w:val="32"/>
          <w:lang w:val="en-US" w:eastAsia="zh-CN"/>
        </w:rPr>
        <w:t>）</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家政服务员</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等服务类课程，</w:t>
      </w:r>
      <w:r>
        <w:rPr>
          <w:rFonts w:ascii="Times New Roman" w:hAnsi="Times New Roman" w:eastAsia="方正仿宋简体" w:cs="Times New Roman"/>
          <w:bCs/>
          <w:color w:val="auto"/>
          <w:sz w:val="32"/>
          <w:szCs w:val="32"/>
        </w:rPr>
        <w:t>增强特色职业教育支撑高质量发展的能力。加大创业支持力度，健全完善创业扶持政策，探索建立租售并举的住房保障机制，</w:t>
      </w:r>
      <w:r>
        <w:rPr>
          <w:rFonts w:hint="eastAsia" w:ascii="Times New Roman" w:hAnsi="Times New Roman" w:eastAsia="方正仿宋简体" w:cs="Times New Roman"/>
          <w:bCs/>
          <w:color w:val="auto"/>
          <w:sz w:val="32"/>
          <w:szCs w:val="32"/>
        </w:rPr>
        <w:t>完善引人留才住房保障体系，集聚各类人才在鲤创新创业创造。</w:t>
      </w:r>
    </w:p>
    <w:p w14:paraId="3550C29D">
      <w:pPr>
        <w:keepNext/>
        <w:keepLines/>
        <w:pageBreakBefore w:val="0"/>
        <w:widowControl w:val="0"/>
        <w:kinsoku/>
        <w:wordWrap/>
        <w:overflowPunct w:val="0"/>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color w:val="auto"/>
          <w:sz w:val="24"/>
        </w:rPr>
      </w:pPr>
      <w:bookmarkStart w:id="484" w:name="_Toc7861"/>
      <w:bookmarkStart w:id="485" w:name="_Toc5744"/>
      <w:bookmarkStart w:id="486" w:name="_Toc216046885"/>
      <w:bookmarkStart w:id="487" w:name="_Toc27911"/>
      <w:bookmarkStart w:id="488" w:name="_Toc21412"/>
      <w:bookmarkStart w:id="489" w:name="_Toc216197917"/>
      <w:bookmarkStart w:id="490" w:name="_Toc18800"/>
      <w:bookmarkStart w:id="491" w:name="_Toc1434"/>
      <w:r>
        <w:rPr>
          <w:rFonts w:hint="eastAsia" w:ascii="Times New Roman" w:hAnsi="Times New Roman" w:eastAsia="黑体" w:cs="Times New Roman"/>
          <w:color w:val="auto"/>
          <w:sz w:val="32"/>
          <w:szCs w:val="32"/>
        </w:rPr>
        <w:t>第二节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办好人民满意的优质教育</w:t>
      </w:r>
      <w:bookmarkEnd w:id="484"/>
      <w:bookmarkEnd w:id="485"/>
      <w:bookmarkEnd w:id="486"/>
      <w:bookmarkEnd w:id="487"/>
      <w:bookmarkEnd w:id="488"/>
      <w:bookmarkEnd w:id="489"/>
      <w:bookmarkEnd w:id="490"/>
      <w:bookmarkEnd w:id="491"/>
    </w:p>
    <w:p w14:paraId="348C2AC5">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color w:val="auto"/>
          <w:sz w:val="32"/>
          <w:szCs w:val="32"/>
        </w:rPr>
      </w:pPr>
      <w:r>
        <w:rPr>
          <w:rFonts w:hint="eastAsia" w:ascii="Times New Roman" w:hAnsi="Times New Roman" w:eastAsia="方正仿宋简体" w:cs="Times New Roman"/>
          <w:b w:val="0"/>
          <w:bCs/>
          <w:color w:val="auto"/>
          <w:sz w:val="32"/>
          <w:szCs w:val="32"/>
        </w:rPr>
        <w:t>落实立德树人根本任务，优化教育资源配置，推动智慧教育高质量发展，</w:t>
      </w:r>
      <w:r>
        <w:rPr>
          <w:rFonts w:hint="eastAsia" w:ascii="Times New Roman" w:hAnsi="Times New Roman" w:eastAsia="方正仿宋简体" w:cs="Times New Roman"/>
          <w:bCs/>
          <w:color w:val="auto"/>
          <w:sz w:val="32"/>
          <w:szCs w:val="32"/>
        </w:rPr>
        <w:t>加快构建高质量教育体系，促进教育公平和质量提升，</w:t>
      </w:r>
      <w:r>
        <w:rPr>
          <w:rFonts w:hint="eastAsia" w:ascii="Times New Roman" w:hAnsi="Times New Roman" w:eastAsia="方正仿宋简体" w:cs="Times New Roman"/>
          <w:bCs/>
          <w:color w:val="auto"/>
          <w:sz w:val="32"/>
          <w:szCs w:val="32"/>
          <w:lang w:eastAsia="zh-CN"/>
        </w:rPr>
        <w:t>深化</w:t>
      </w:r>
      <w:r>
        <w:rPr>
          <w:rFonts w:hint="eastAsia" w:ascii="Times New Roman" w:hAnsi="Times New Roman" w:eastAsia="方正仿宋简体" w:cs="Times New Roman"/>
          <w:bCs/>
          <w:color w:val="auto"/>
          <w:sz w:val="32"/>
          <w:szCs w:val="32"/>
        </w:rPr>
        <w:t>教育强区</w:t>
      </w:r>
      <w:r>
        <w:rPr>
          <w:rFonts w:hint="eastAsia" w:ascii="Times New Roman" w:hAnsi="Times New Roman" w:eastAsia="方正仿宋简体" w:cs="Times New Roman"/>
          <w:bCs/>
          <w:color w:val="auto"/>
          <w:sz w:val="32"/>
          <w:szCs w:val="32"/>
          <w:lang w:eastAsia="zh-CN"/>
        </w:rPr>
        <w:t>建设</w:t>
      </w:r>
      <w:r>
        <w:rPr>
          <w:rFonts w:hint="eastAsia" w:ascii="Times New Roman" w:hAnsi="Times New Roman" w:eastAsia="方正仿宋简体" w:cs="Times New Roman"/>
          <w:bCs/>
          <w:color w:val="auto"/>
          <w:sz w:val="32"/>
          <w:szCs w:val="32"/>
        </w:rPr>
        <w:t>。</w:t>
      </w:r>
    </w:p>
    <w:p w14:paraId="7C15C46C">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rPr>
        <w:t>增强优质公共教育集聚服务人才的潜力。</w:t>
      </w:r>
      <w:r>
        <w:rPr>
          <w:rFonts w:hint="eastAsia" w:ascii="Times New Roman" w:hAnsi="Times New Roman" w:eastAsia="方正仿宋简体" w:cs="Times New Roman"/>
          <w:bCs/>
          <w:color w:val="auto"/>
          <w:sz w:val="32"/>
          <w:szCs w:val="32"/>
        </w:rPr>
        <w:t>提供普惠可及的教育基本公共服务，推动基础教育扩</w:t>
      </w:r>
      <w:r>
        <w:rPr>
          <w:rFonts w:hint="eastAsia" w:ascii="Times New Roman" w:hAnsi="Times New Roman" w:eastAsia="方正仿宋简体" w:cs="Times New Roman"/>
          <w:bCs/>
          <w:color w:val="auto"/>
          <w:sz w:val="32"/>
          <w:szCs w:val="32"/>
          <w:lang w:eastAsia="zh-CN"/>
        </w:rPr>
        <w:t>面</w:t>
      </w:r>
      <w:r>
        <w:rPr>
          <w:rFonts w:hint="eastAsia" w:ascii="Times New Roman" w:hAnsi="Times New Roman" w:eastAsia="方正仿宋简体" w:cs="Times New Roman"/>
          <w:bCs/>
          <w:color w:val="auto"/>
          <w:sz w:val="32"/>
          <w:szCs w:val="32"/>
        </w:rPr>
        <w:t>提质，进一步巩固义务教育优质均衡发展成果，加强义务教育学校标准化建设，缩小区域、校际差距，办好特殊教育。深化实施</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名优校</w:t>
      </w:r>
      <w:r>
        <w:rPr>
          <w:rFonts w:ascii="Times New Roman" w:hAnsi="Times New Roman" w:eastAsia="方正仿宋简体" w:cs="Times New Roman"/>
          <w:bCs/>
          <w:color w:val="auto"/>
          <w:sz w:val="32"/>
          <w:szCs w:val="32"/>
        </w:rPr>
        <w:t>+</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教学共同体、委托管理、组团</w:t>
      </w:r>
      <w:r>
        <w:rPr>
          <w:rFonts w:hint="eastAsia" w:ascii="Times New Roman" w:hAnsi="Times New Roman" w:eastAsia="方正仿宋简体" w:cs="Times New Roman"/>
          <w:bCs/>
          <w:color w:val="auto"/>
          <w:sz w:val="32"/>
          <w:szCs w:val="32"/>
          <w:lang w:eastAsia="zh-CN"/>
        </w:rPr>
        <w:t>（小片区）</w:t>
      </w:r>
      <w:r>
        <w:rPr>
          <w:rFonts w:hint="eastAsia" w:ascii="Times New Roman" w:hAnsi="Times New Roman" w:eastAsia="方正仿宋简体" w:cs="Times New Roman"/>
          <w:bCs/>
          <w:color w:val="auto"/>
          <w:sz w:val="32"/>
          <w:szCs w:val="32"/>
        </w:rPr>
        <w:t>发展等办学模式，全面建成辐射影响更广的教育强区。稳步推进泉州五中江南校区、</w:t>
      </w:r>
      <w:bookmarkStart w:id="492" w:name="OLE_LINK17"/>
      <w:r>
        <w:rPr>
          <w:rFonts w:hint="eastAsia" w:ascii="Times New Roman" w:hAnsi="Times New Roman" w:eastAsia="方正仿宋简体" w:cs="Times New Roman"/>
          <w:bCs/>
          <w:color w:val="auto"/>
          <w:sz w:val="32"/>
          <w:szCs w:val="32"/>
        </w:rPr>
        <w:t>锦美学园</w:t>
      </w:r>
      <w:bookmarkEnd w:id="492"/>
      <w:r>
        <w:rPr>
          <w:rFonts w:hint="eastAsia" w:ascii="Times New Roman" w:hAnsi="Times New Roman" w:eastAsia="方正仿宋简体" w:cs="Times New Roman"/>
          <w:bCs/>
          <w:color w:val="auto"/>
          <w:sz w:val="32"/>
          <w:szCs w:val="32"/>
        </w:rPr>
        <w:t>等教育项目建设，健全与人口相适应的教育资源统筹调配机制，推动教育资源学段的动态调整和余缺调配，稳步开展小班化教育教学改革，积极应对学龄人口波动的挑战。实施教育家精神铸魂强师行动，壮大区域教学名师、学科带头人及骨干教师队伍，培养高水平教师梯队。实施新时代立德树人工程，完善教育评价体系，促进思政课堂和社会课堂有效融合，推动党、团、队育人链条相衔接、相贯通。</w:t>
      </w:r>
    </w:p>
    <w:p w14:paraId="62B951E1">
      <w:pPr>
        <w:keepNext w:val="0"/>
        <w:keepLines w:val="0"/>
        <w:pageBreakBefore w:val="0"/>
        <w:widowControl w:val="0"/>
        <w:kinsoku/>
        <w:wordWrap/>
        <w:overflowPunct w:val="0"/>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rPr>
        <w:t>增强人工智能等新技术赋能教育事业的能力。</w:t>
      </w:r>
      <w:r>
        <w:rPr>
          <w:rFonts w:hint="eastAsia" w:ascii="Times New Roman" w:hAnsi="Times New Roman" w:eastAsia="方正仿宋简体" w:cs="Times New Roman"/>
          <w:bCs/>
          <w:color w:val="auto"/>
          <w:sz w:val="32"/>
          <w:szCs w:val="32"/>
        </w:rPr>
        <w:t>实施人工智能赋能教育高质量发展行动，高标准建设鲤城智慧教育云平台，加强全区教育大数据的归集与整合，全域推广</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智慧教育样板校</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经验，鼓励基础教育学校依托现有数字化设施设备升级优化教学环境，支持有条件的学校创建省级中小学人工智能教育试点校，建立教师人工智能素养培养体系，打造</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AI</w:t>
      </w:r>
      <w:r>
        <w:rPr>
          <w:rFonts w:hint="eastAsia" w:ascii="Times New Roman" w:hAnsi="Times New Roman" w:eastAsia="方正仿宋简体" w:cs="Times New Roman"/>
          <w:bCs/>
          <w:color w:val="auto"/>
          <w:sz w:val="32"/>
          <w:szCs w:val="32"/>
        </w:rPr>
        <w:t>教学种子教师团队</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，形成</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AI+</w:t>
      </w:r>
      <w:r>
        <w:rPr>
          <w:rFonts w:hint="eastAsia" w:ascii="Times New Roman" w:hAnsi="Times New Roman" w:eastAsia="方正仿宋简体" w:cs="Times New Roman"/>
          <w:bCs/>
          <w:color w:val="auto"/>
          <w:sz w:val="32"/>
          <w:szCs w:val="32"/>
        </w:rPr>
        <w:t>学科</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融合课程群和智能化教学管理机制，推动中小学全学段基本普及人工智能教育。</w:t>
      </w:r>
    </w:p>
    <w:p w14:paraId="36C38BA3">
      <w:pPr>
        <w:keepNext/>
        <w:keepLines/>
        <w:pageBreakBefore w:val="0"/>
        <w:widowControl w:val="0"/>
        <w:kinsoku/>
        <w:wordWrap/>
        <w:overflowPunct w:val="0"/>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color w:val="auto"/>
          <w:sz w:val="24"/>
        </w:rPr>
      </w:pPr>
      <w:bookmarkStart w:id="493" w:name="_Toc216197918"/>
      <w:bookmarkStart w:id="494" w:name="_Toc216046886"/>
      <w:bookmarkStart w:id="495" w:name="_Toc31066"/>
      <w:bookmarkStart w:id="496" w:name="_Toc25907"/>
      <w:bookmarkStart w:id="497" w:name="_Toc11519"/>
      <w:bookmarkStart w:id="498" w:name="_Toc18650"/>
      <w:bookmarkStart w:id="499" w:name="_Toc6382"/>
      <w:bookmarkStart w:id="500" w:name="_Toc26625"/>
      <w:r>
        <w:rPr>
          <w:rFonts w:hint="eastAsia" w:ascii="Times New Roman" w:hAnsi="Times New Roman" w:eastAsia="黑体" w:cs="Times New Roman"/>
          <w:color w:val="auto"/>
          <w:sz w:val="32"/>
          <w:szCs w:val="32"/>
        </w:rPr>
        <w:t>第三节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构建多元特色化医疗服务体系</w:t>
      </w:r>
      <w:bookmarkEnd w:id="493"/>
      <w:bookmarkEnd w:id="494"/>
      <w:bookmarkEnd w:id="495"/>
      <w:bookmarkEnd w:id="496"/>
      <w:bookmarkEnd w:id="497"/>
      <w:bookmarkEnd w:id="498"/>
      <w:bookmarkEnd w:id="499"/>
      <w:bookmarkEnd w:id="500"/>
    </w:p>
    <w:p w14:paraId="254F3C6C">
      <w:pPr>
        <w:keepNext w:val="0"/>
        <w:keepLines w:val="0"/>
        <w:pageBreakBefore w:val="0"/>
        <w:widowControl w:val="0"/>
        <w:kinsoku/>
        <w:wordWrap/>
        <w:overflowPunct w:val="0"/>
        <w:topLinePunct w:val="0"/>
        <w:autoSpaceDE/>
        <w:autoSpaceDN/>
        <w:bidi w:val="0"/>
        <w:spacing w:after="0" w:line="590" w:lineRule="exact"/>
        <w:ind w:firstLine="640" w:firstLineChars="200"/>
        <w:jc w:val="both"/>
        <w:textAlignment w:val="auto"/>
        <w:rPr>
          <w:rFonts w:hint="eastAsia" w:ascii="Times New Roman" w:hAnsi="Times New Roman" w:eastAsia="方正仿宋简体" w:cs="Times New Roman"/>
          <w:b/>
          <w:color w:val="auto"/>
          <w:sz w:val="32"/>
          <w:szCs w:val="32"/>
        </w:rPr>
      </w:pPr>
      <w:r>
        <w:rPr>
          <w:rFonts w:hint="eastAsia" w:ascii="Times New Roman" w:hAnsi="Times New Roman" w:eastAsia="方正仿宋简体" w:cs="Times New Roman"/>
          <w:b w:val="0"/>
          <w:bCs/>
          <w:color w:val="auto"/>
          <w:sz w:val="32"/>
          <w:szCs w:val="32"/>
        </w:rPr>
        <w:t>推进健康鲤城建设，实施医疗卫生强基工程，促进优质医疗资源均衡布局，提高公共卫生服务能力，推动中医药创新传承，在更高水平上满足人民健康需求。</w:t>
      </w:r>
    </w:p>
    <w:p w14:paraId="56C4CA0C">
      <w:pPr>
        <w:keepNext w:val="0"/>
        <w:keepLines w:val="0"/>
        <w:pageBreakBefore w:val="0"/>
        <w:widowControl w:val="0"/>
        <w:kinsoku/>
        <w:wordWrap/>
        <w:overflowPunct w:val="0"/>
        <w:topLinePunct w:val="0"/>
        <w:autoSpaceDE/>
        <w:autoSpaceDN/>
        <w:bidi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rPr>
        <w:t>推动形成多层次的医疗服务体系</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以</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强基层、提质量、促多元</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为主线，统筹推进优质医疗资源扩容下沉与区域均衡布局，着力构建</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基层首诊有保障、社会办医有特色、医养结合有品质、中医药服务有传承</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的多层次多元化医疗服务体系。鼓励社会资本在鲤城创办高水平医疗机构，支持高层次医学人才在鲤城各级医疗机构设立名医工作室。继续开展</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优质服务基层行</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活动，有序推进浮桥、常泰街道社区卫生服务中心新院区建设，加快推进</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智慧医疗辅助诊断系统</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建设项目，持续推广家庭医生签约和家庭病床服务。继续落实生育支持政策，发挥育儿补贴作用，开展托育服务补助示范试点，健全普惠托育服务体系。加强心理健康和精神卫生服务。加强医疗卫生人才队伍能力和作风建设，引导规范民营医疗机构发展。</w:t>
      </w:r>
    </w:p>
    <w:p w14:paraId="0E9893E7">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bCs/>
          <w:color w:val="auto"/>
          <w:sz w:val="32"/>
          <w:szCs w:val="32"/>
        </w:rPr>
        <w:t>形成品牌化的中医药服务体系</w:t>
      </w:r>
      <w:r>
        <w:rPr>
          <w:rFonts w:hint="eastAsia" w:ascii="Times New Roman" w:hAnsi="Times New Roman" w:eastAsia="方正仿宋简体" w:cs="Times New Roman"/>
          <w:color w:val="auto"/>
          <w:sz w:val="32"/>
          <w:szCs w:val="32"/>
        </w:rPr>
        <w:t>。巩</w:t>
      </w:r>
      <w:r>
        <w:rPr>
          <w:rFonts w:hint="eastAsia" w:ascii="Times New Roman" w:hAnsi="Times New Roman" w:eastAsia="方正仿宋简体" w:cs="Times New Roman"/>
          <w:bCs/>
          <w:color w:val="auto"/>
          <w:sz w:val="32"/>
          <w:szCs w:val="32"/>
        </w:rPr>
        <w:t>固</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全国基层中医药工作先进单位</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建设成果，实施中医药传承创新工程，推动区属公立医疗机构形成</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小而精、单项强、有口碑</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的中医康养特色服务。推动</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中医药+文旅</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融合发展，形成可体验、可消费的特色品牌。整合中山南路特色街区与古城中医药文化资源，打造</w:t>
      </w:r>
      <w:r>
        <w:rPr>
          <w:rFonts w:hint="eastAsia" w:ascii="Times New Roman" w:hAnsi="Times New Roman" w:eastAsia="方正仿宋简体" w:cs="Times New Roman"/>
          <w:bCs/>
          <w:color w:val="auto"/>
          <w:sz w:val="32"/>
          <w:szCs w:val="32"/>
          <w:lang w:eastAsia="zh-CN"/>
        </w:rPr>
        <w:t>海丝中医药文化</w:t>
      </w:r>
      <w:r>
        <w:rPr>
          <w:rFonts w:hint="eastAsia" w:ascii="Times New Roman" w:hAnsi="Times New Roman" w:eastAsia="方正仿宋简体" w:cs="Times New Roman"/>
          <w:bCs/>
          <w:color w:val="auto"/>
          <w:sz w:val="32"/>
          <w:szCs w:val="32"/>
        </w:rPr>
        <w:t>街区，活化利用传统建筑，发展养生保健、特色诊疗、药膳餐饮等业态，持续举办</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刺桐中医药文化集市</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等特色品牌活动，建设刺桐中医药文化展示馆，提升古城中医药</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烟火气</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w:t>
      </w:r>
    </w:p>
    <w:p w14:paraId="177C270E">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rPr>
        <w:t>建立高效率的公共卫生防控机制</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统筹做好慢性病与重点传染病综合防控，加强监测预警和风险评估，优化突发公共卫生事件救治体系，建成高效率的公共卫生防控机制。落实养老、托幼、学校、托管、社会福利机构等重点场所传染病疫情防控指导，强化多病共防，深化医防融合，拓展健康管理服务，普及健康生活方式</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构建医疗防治、物资储备、产能动员</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三位一体</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的物资保障体系。建设面向公众的急救培训体系，提升公众对常见公共卫生事件自我防范知识知晓率，增强普通居民的急救能力。</w:t>
      </w:r>
    </w:p>
    <w:p w14:paraId="4E371173">
      <w:pPr>
        <w:keepNext/>
        <w:keepLines/>
        <w:pageBreakBefore w:val="0"/>
        <w:widowControl w:val="0"/>
        <w:kinsoku/>
        <w:wordWrap/>
        <w:overflowPunct w:val="0"/>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color w:val="auto"/>
          <w:sz w:val="24"/>
        </w:rPr>
      </w:pPr>
      <w:bookmarkStart w:id="501" w:name="_Toc10236"/>
      <w:bookmarkStart w:id="502" w:name="_Toc22158"/>
      <w:bookmarkStart w:id="503" w:name="_Toc12070"/>
      <w:bookmarkStart w:id="504" w:name="_Toc30992"/>
      <w:bookmarkStart w:id="505" w:name="_Toc216197919"/>
      <w:bookmarkStart w:id="506" w:name="_Toc14961"/>
      <w:bookmarkStart w:id="507" w:name="_Toc5384"/>
      <w:bookmarkStart w:id="508" w:name="_Toc216046887"/>
      <w:r>
        <w:rPr>
          <w:rFonts w:hint="eastAsia" w:ascii="Times New Roman" w:hAnsi="Times New Roman" w:eastAsia="黑体" w:cs="Times New Roman"/>
          <w:color w:val="auto"/>
          <w:sz w:val="32"/>
          <w:szCs w:val="32"/>
        </w:rPr>
        <w:t>第四节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构建多层级社会保障与救助体系</w:t>
      </w:r>
      <w:bookmarkEnd w:id="501"/>
      <w:bookmarkEnd w:id="502"/>
      <w:bookmarkEnd w:id="503"/>
      <w:bookmarkEnd w:id="504"/>
      <w:bookmarkEnd w:id="505"/>
      <w:bookmarkEnd w:id="506"/>
      <w:bookmarkEnd w:id="507"/>
      <w:bookmarkEnd w:id="508"/>
    </w:p>
    <w:p w14:paraId="574660FD">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color w:val="auto"/>
          <w:sz w:val="32"/>
          <w:szCs w:val="32"/>
        </w:rPr>
      </w:pPr>
      <w:r>
        <w:rPr>
          <w:rFonts w:hint="eastAsia" w:ascii="Times New Roman" w:hAnsi="Times New Roman" w:eastAsia="方正仿宋简体" w:cs="Times New Roman"/>
          <w:b w:val="0"/>
          <w:bCs/>
          <w:color w:val="auto"/>
          <w:sz w:val="32"/>
          <w:szCs w:val="32"/>
        </w:rPr>
        <w:t>以保障改善民生、促进重点群体共享发展为导向，健全覆盖全民、公平统一、可持续的多层次社会保障体系，推动发展成果更多更公平惠及全体人民。</w:t>
      </w:r>
    </w:p>
    <w:p w14:paraId="307C6E24">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
          <w:color w:val="auto"/>
          <w:sz w:val="32"/>
          <w:szCs w:val="32"/>
        </w:rPr>
      </w:pPr>
      <w:r>
        <w:rPr>
          <w:rFonts w:hint="eastAsia" w:ascii="Times New Roman" w:hAnsi="Times New Roman" w:eastAsia="方正仿宋简体" w:cs="Times New Roman"/>
          <w:b/>
          <w:color w:val="auto"/>
          <w:sz w:val="32"/>
          <w:szCs w:val="32"/>
        </w:rPr>
        <w:t>完善社会保险体系</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加快发展多层次、多支柱养老保险体系，健全多层次医疗保障体系，扩大失业、工伤保险覆盖面，建立健全职业伤害保障制度以及灵活就业人员、新就业形态群体社会保障政策。全面落实生育保险政策，切实提高妇女在生育期间的保障水平。推进长期护理保险制度实施，缓解失能人员家庭的照护负担。健全社会保障待遇调整机制，稳步提高社会保险待遇水平。</w:t>
      </w:r>
    </w:p>
    <w:p w14:paraId="69451B60">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rPr>
        <w:t>完善社会救助体系</w:t>
      </w:r>
      <w:r>
        <w:rPr>
          <w:rFonts w:hint="eastAsia" w:ascii="Times New Roman" w:hAnsi="Times New Roman" w:eastAsia="方正仿宋简体" w:cs="Times New Roman"/>
          <w:b w:val="0"/>
          <w:bCs/>
          <w:color w:val="auto"/>
          <w:sz w:val="32"/>
          <w:szCs w:val="32"/>
        </w:rPr>
        <w:t>。</w:t>
      </w:r>
      <w:r>
        <w:rPr>
          <w:rFonts w:hint="eastAsia" w:ascii="Times New Roman" w:hAnsi="Times New Roman" w:eastAsia="方正仿宋简体" w:cs="Times New Roman"/>
          <w:bCs/>
          <w:color w:val="auto"/>
          <w:sz w:val="32"/>
          <w:szCs w:val="32"/>
        </w:rPr>
        <w:t>优化提升社会救助体系，鼓励扶持公益性社会组织，保障妇女儿童合法权益，加强对失能老年人、困境儿童、残疾人等特殊群体关爱服务，推进人社、医保与民政等多部门数据互通，实现保障对象的精准认定和动态调整。鼓励和支持慈善组织在灾害救助、贫困救济、医疗救助、教育救助、扶老助残和其他公益事业领域发挥积极作用，推动慈善事业健康发展。</w:t>
      </w:r>
      <w:r>
        <w:rPr>
          <w:rFonts w:ascii="Times New Roman" w:hAnsi="Times New Roman" w:eastAsia="方正仿宋简体" w:cs="Times New Roman"/>
          <w:bCs/>
          <w:color w:val="auto"/>
          <w:sz w:val="32"/>
          <w:szCs w:val="32"/>
        </w:rPr>
        <w:br w:type="page"/>
      </w:r>
    </w:p>
    <w:p w14:paraId="59E59318">
      <w:pPr>
        <w:keepNext/>
        <w:keepLines/>
        <w:pageBreakBefore w:val="0"/>
        <w:widowControl w:val="0"/>
        <w:kinsoku/>
        <w:wordWrap/>
        <w:overflowPunct w:val="0"/>
        <w:topLinePunct w:val="0"/>
        <w:autoSpaceDE/>
        <w:autoSpaceDN/>
        <w:bidi w:val="0"/>
        <w:spacing w:before="0" w:beforeLines="0" w:after="0" w:afterLines="0" w:line="570" w:lineRule="exact"/>
        <w:jc w:val="center"/>
        <w:textAlignment w:val="auto"/>
        <w:outlineLvl w:val="0"/>
        <w:rPr>
          <w:rFonts w:ascii="Times New Roman" w:hAnsi="Times New Roman" w:eastAsia="黑体" w:cs="Times New Roman"/>
          <w:color w:val="auto"/>
          <w:sz w:val="36"/>
          <w:szCs w:val="36"/>
          <w14:ligatures w14:val="none"/>
        </w:rPr>
      </w:pPr>
      <w:bookmarkStart w:id="509" w:name="_Toc29481"/>
      <w:bookmarkStart w:id="510" w:name="_Toc216197920"/>
      <w:bookmarkStart w:id="511" w:name="_Toc2253"/>
      <w:bookmarkStart w:id="512" w:name="_Toc26598"/>
      <w:bookmarkStart w:id="513" w:name="_Toc26139"/>
      <w:bookmarkStart w:id="514" w:name="_Toc2972"/>
      <w:bookmarkStart w:id="515" w:name="_Toc25949"/>
      <w:r>
        <w:rPr>
          <w:rFonts w:hint="eastAsia" w:ascii="Times New Roman" w:hAnsi="Times New Roman" w:eastAsia="黑体" w:cs="Times New Roman"/>
          <w:color w:val="auto"/>
          <w:sz w:val="36"/>
          <w:szCs w:val="36"/>
          <w14:ligatures w14:val="none"/>
        </w:rPr>
        <w:t xml:space="preserve">第十二章 </w:t>
      </w:r>
      <w:bookmarkStart w:id="516" w:name="_Hlk215396742"/>
      <w:r>
        <w:rPr>
          <w:rFonts w:hint="eastAsia" w:ascii="Times New Roman" w:hAnsi="Times New Roman" w:eastAsia="黑体" w:cs="Times New Roman"/>
          <w:color w:val="auto"/>
          <w:sz w:val="36"/>
          <w:szCs w:val="36"/>
          <w14:ligatures w14:val="none"/>
        </w:rPr>
        <w:t>在全面绿色转型上积极有为</w:t>
      </w:r>
      <w:bookmarkEnd w:id="509"/>
      <w:bookmarkEnd w:id="510"/>
      <w:bookmarkEnd w:id="511"/>
      <w:bookmarkEnd w:id="512"/>
      <w:bookmarkEnd w:id="513"/>
      <w:bookmarkEnd w:id="514"/>
      <w:bookmarkEnd w:id="515"/>
      <w:bookmarkEnd w:id="516"/>
    </w:p>
    <w:p w14:paraId="0141E316">
      <w:pPr>
        <w:pageBreakBefore w:val="0"/>
        <w:widowControl w:val="0"/>
        <w:kinsoku/>
        <w:wordWrap/>
        <w:overflowPunct w:val="0"/>
        <w:topLinePunct w:val="0"/>
        <w:autoSpaceDE/>
        <w:autoSpaceDN/>
        <w:bidi w:val="0"/>
        <w:adjustRightInd w:val="0"/>
        <w:snapToGrid w:val="0"/>
        <w:spacing w:after="0" w:line="570" w:lineRule="exact"/>
        <w:jc w:val="center"/>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6"/>
          <w:szCs w:val="36"/>
          <w14:ligatures w14:val="none"/>
        </w:rPr>
        <w:t>建设自然和谐的</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美丽鲤城</w:t>
      </w:r>
      <w:r>
        <w:rPr>
          <w:rFonts w:hint="eastAsia" w:ascii="Times New Roman" w:hAnsi="Times New Roman" w:eastAsia="黑体" w:cs="Times New Roman"/>
          <w:color w:val="auto"/>
          <w:sz w:val="36"/>
          <w:szCs w:val="36"/>
          <w:lang w:eastAsia="zh-CN"/>
          <w14:ligatures w14:val="none"/>
        </w:rPr>
        <w:t>”</w:t>
      </w:r>
    </w:p>
    <w:p w14:paraId="38E9AA40">
      <w:pPr>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hint="eastAsia" w:ascii="Times New Roman" w:hAnsi="Times New Roman" w:eastAsia="方正仿宋简体" w:cs="Times New Roman"/>
          <w:color w:val="auto"/>
          <w:sz w:val="32"/>
          <w:szCs w:val="32"/>
        </w:rPr>
      </w:pPr>
    </w:p>
    <w:p w14:paraId="42CD1938">
      <w:pPr>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牢固树立和践行绿水青山就是金山银山理念，协同推进降碳、减污、扩绿、增长，</w:t>
      </w:r>
      <w:r>
        <w:rPr>
          <w:rFonts w:hint="eastAsia" w:ascii="Times New Roman" w:hAnsi="Times New Roman" w:eastAsia="方正仿宋简体" w:cs="Times New Roman"/>
          <w:color w:val="auto"/>
          <w:sz w:val="32"/>
          <w:szCs w:val="32"/>
          <w:lang w:eastAsia="zh-CN"/>
        </w:rPr>
        <w:t>全面提升环境治理现代化水平，</w:t>
      </w:r>
      <w:r>
        <w:rPr>
          <w:rFonts w:hint="eastAsia" w:ascii="Times New Roman" w:hAnsi="Times New Roman" w:eastAsia="方正仿宋简体" w:cs="Times New Roman"/>
          <w:color w:val="auto"/>
          <w:sz w:val="32"/>
          <w:szCs w:val="32"/>
        </w:rPr>
        <w:t>筑牢生态安全屏障，增强绿色发展动能，加快建成</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城在水边、山在城中、</w:t>
      </w:r>
      <w:r>
        <w:rPr>
          <w:rFonts w:hint="eastAsia" w:ascii="Times New Roman" w:hAnsi="Times New Roman" w:eastAsia="方正仿宋简体" w:cs="Times New Roman"/>
          <w:color w:val="auto"/>
          <w:sz w:val="32"/>
          <w:szCs w:val="32"/>
          <w:lang w:eastAsia="zh-CN"/>
        </w:rPr>
        <w:t>人在园中”</w:t>
      </w:r>
      <w:r>
        <w:rPr>
          <w:rFonts w:hint="eastAsia" w:ascii="Times New Roman" w:hAnsi="Times New Roman" w:eastAsia="方正仿宋简体" w:cs="Times New Roman"/>
          <w:color w:val="auto"/>
          <w:sz w:val="32"/>
          <w:szCs w:val="32"/>
        </w:rPr>
        <w:t>的生态城区、美丽家园，推动美丽鲤城建设取得明显成效。</w:t>
      </w:r>
    </w:p>
    <w:p w14:paraId="54217D3E">
      <w:pPr>
        <w:keepNext/>
        <w:keepLines/>
        <w:pageBreakBefore w:val="0"/>
        <w:widowControl w:val="0"/>
        <w:kinsoku/>
        <w:wordWrap/>
        <w:overflowPunct w:val="0"/>
        <w:topLinePunct w:val="0"/>
        <w:autoSpaceDE/>
        <w:autoSpaceDN/>
        <w:bidi w:val="0"/>
        <w:spacing w:before="156" w:beforeLines="50" w:after="156" w:afterLines="50" w:line="570" w:lineRule="exact"/>
        <w:ind w:firstLine="0"/>
        <w:jc w:val="center"/>
        <w:textAlignment w:val="auto"/>
        <w:outlineLvl w:val="9"/>
        <w:rPr>
          <w:rFonts w:ascii="Times New Roman" w:hAnsi="Times New Roman" w:eastAsia="方正仿宋简体" w:cs="Times New Roman"/>
          <w:b/>
          <w:bCs/>
          <w:color w:val="auto"/>
          <w:sz w:val="32"/>
          <w:szCs w:val="32"/>
        </w:rPr>
      </w:pPr>
      <w:bookmarkStart w:id="517" w:name="_Toc212028287"/>
      <w:bookmarkStart w:id="518" w:name="_Toc216197921"/>
      <w:bookmarkStart w:id="519" w:name="_Toc17631"/>
      <w:bookmarkStart w:id="520" w:name="_Toc9467"/>
      <w:bookmarkStart w:id="521" w:name="_Toc15650"/>
      <w:bookmarkStart w:id="522" w:name="_Toc29551"/>
      <w:bookmarkStart w:id="523" w:name="_Toc12758"/>
      <w:bookmarkStart w:id="524" w:name="_Toc26114"/>
      <w:r>
        <w:rPr>
          <w:rFonts w:hint="eastAsia" w:ascii="Times New Roman" w:hAnsi="Times New Roman" w:eastAsia="黑体" w:cs="Times New Roman"/>
          <w:color w:val="auto"/>
          <w:sz w:val="32"/>
          <w:szCs w:val="32"/>
        </w:rPr>
        <w:t>第一节</w:t>
      </w:r>
      <w:r>
        <w:rPr>
          <w:rFonts w:ascii="Times New Roman" w:hAnsi="Times New Roman" w:eastAsia="黑体" w:cs="Times New Roman"/>
          <w:color w:val="auto"/>
          <w:sz w:val="32"/>
          <w:szCs w:val="32"/>
        </w:rPr>
        <w:t xml:space="preserve"> </w:t>
      </w:r>
      <w:bookmarkEnd w:id="517"/>
      <w:bookmarkEnd w:id="518"/>
      <w:bookmarkEnd w:id="519"/>
      <w:r>
        <w:rPr>
          <w:rFonts w:hint="eastAsia" w:ascii="Times New Roman" w:hAnsi="Times New Roman" w:eastAsia="黑体" w:cs="Times New Roman"/>
          <w:color w:val="auto"/>
          <w:sz w:val="32"/>
          <w:szCs w:val="32"/>
          <w:lang w:val="en-US" w:eastAsia="zh-CN"/>
        </w:rPr>
        <w:t>提升</w:t>
      </w:r>
      <w:r>
        <w:rPr>
          <w:rFonts w:hint="eastAsia" w:ascii="Times New Roman" w:hAnsi="Times New Roman" w:eastAsia="黑体" w:cs="Times New Roman"/>
          <w:color w:val="auto"/>
          <w:sz w:val="32"/>
          <w:szCs w:val="32"/>
          <w:lang w:eastAsia="zh-CN"/>
        </w:rPr>
        <w:t>国家生态文明</w:t>
      </w:r>
      <w:r>
        <w:rPr>
          <w:rFonts w:hint="eastAsia" w:ascii="Times New Roman" w:hAnsi="Times New Roman" w:eastAsia="黑体" w:cs="Times New Roman"/>
          <w:color w:val="auto"/>
          <w:sz w:val="32"/>
          <w:szCs w:val="32"/>
          <w:lang w:val="en-US" w:eastAsia="zh-CN"/>
        </w:rPr>
        <w:t>建设</w:t>
      </w:r>
      <w:r>
        <w:rPr>
          <w:rFonts w:hint="eastAsia" w:ascii="Times New Roman" w:hAnsi="Times New Roman" w:eastAsia="黑体" w:cs="Times New Roman"/>
          <w:color w:val="auto"/>
          <w:sz w:val="32"/>
          <w:szCs w:val="32"/>
          <w:lang w:eastAsia="zh-CN"/>
        </w:rPr>
        <w:t>示范区</w:t>
      </w:r>
      <w:bookmarkEnd w:id="520"/>
      <w:bookmarkEnd w:id="521"/>
      <w:bookmarkEnd w:id="522"/>
      <w:bookmarkEnd w:id="523"/>
      <w:bookmarkEnd w:id="524"/>
      <w:bookmarkStart w:id="525" w:name="OLE_LINK14"/>
    </w:p>
    <w:p w14:paraId="7D7DDBFC">
      <w:pPr>
        <w:keepNext w:val="0"/>
        <w:keepLines w:val="0"/>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hint="eastAsia" w:ascii="Times New Roman" w:hAnsi="Times New Roman" w:eastAsia="方正仿宋简体" w:cs="Times New Roman"/>
          <w:b/>
          <w:bCs/>
          <w:color w:val="auto"/>
          <w:sz w:val="32"/>
          <w:szCs w:val="32"/>
          <w:lang w:eastAsia="zh-CN"/>
          <w14:ligatures w14:val="standardContextual"/>
        </w:rPr>
      </w:pPr>
      <w:r>
        <w:rPr>
          <w:rFonts w:hint="eastAsia" w:ascii="Times New Roman" w:hAnsi="Times New Roman" w:eastAsia="方正仿宋简体" w:cs="Times New Roman"/>
          <w:b w:val="0"/>
          <w:bCs/>
          <w:color w:val="auto"/>
          <w:sz w:val="32"/>
          <w:szCs w:val="32"/>
        </w:rPr>
        <w:t>持续深化</w:t>
      </w:r>
      <w:r>
        <w:rPr>
          <w:rFonts w:hint="eastAsia" w:ascii="Times New Roman" w:hAnsi="Times New Roman" w:eastAsia="方正仿宋简体" w:cs="Times New Roman"/>
          <w:bCs/>
          <w:color w:val="auto"/>
          <w:sz w:val="32"/>
          <w:szCs w:val="32"/>
        </w:rPr>
        <w:t>生态</w:t>
      </w:r>
      <w:r>
        <w:rPr>
          <w:rFonts w:hint="eastAsia" w:ascii="Times New Roman" w:hAnsi="Times New Roman" w:eastAsia="方正仿宋简体" w:cs="Times New Roman"/>
          <w:b w:val="0"/>
          <w:bCs/>
          <w:color w:val="auto"/>
          <w:sz w:val="32"/>
          <w:szCs w:val="32"/>
        </w:rPr>
        <w:t>文明建设，统筹推进一体化保护和系统</w:t>
      </w:r>
      <w:r>
        <w:rPr>
          <w:rFonts w:hint="eastAsia" w:ascii="Times New Roman" w:hAnsi="Times New Roman" w:eastAsia="方正仿宋简体" w:cs="Times New Roman"/>
          <w:b w:val="0"/>
          <w:bCs/>
          <w:color w:val="auto"/>
          <w:sz w:val="32"/>
          <w:szCs w:val="32"/>
          <w:lang w:eastAsia="zh-CN"/>
        </w:rPr>
        <w:t>性</w:t>
      </w:r>
      <w:r>
        <w:rPr>
          <w:rFonts w:hint="eastAsia" w:ascii="Times New Roman" w:hAnsi="Times New Roman" w:eastAsia="方正仿宋简体" w:cs="Times New Roman"/>
          <w:b w:val="0"/>
          <w:bCs/>
          <w:color w:val="auto"/>
          <w:sz w:val="32"/>
          <w:szCs w:val="32"/>
        </w:rPr>
        <w:t>治理，</w:t>
      </w:r>
      <w:r>
        <w:rPr>
          <w:rFonts w:hint="eastAsia" w:ascii="Times New Roman" w:hAnsi="Times New Roman" w:eastAsia="方正仿宋简体" w:cs="Times New Roman"/>
          <w:bCs/>
          <w:color w:val="auto"/>
          <w:sz w:val="32"/>
          <w:szCs w:val="32"/>
        </w:rPr>
        <w:t>扎实推进生态文明制度创新，健全</w:t>
      </w:r>
      <w:r>
        <w:rPr>
          <w:rFonts w:hint="eastAsia" w:ascii="Times New Roman" w:hAnsi="Times New Roman" w:eastAsia="方正仿宋简体" w:cs="Times New Roman"/>
          <w:b w:val="0"/>
          <w:bCs/>
          <w:color w:val="auto"/>
          <w:sz w:val="32"/>
          <w:szCs w:val="32"/>
          <w:lang w:eastAsia="zh-TW"/>
        </w:rPr>
        <w:t>常态长效保护机制，</w:t>
      </w:r>
      <w:r>
        <w:rPr>
          <w:rFonts w:hint="eastAsia" w:ascii="Times New Roman" w:hAnsi="Times New Roman" w:eastAsia="方正仿宋简体" w:cs="Times New Roman"/>
          <w:b w:val="0"/>
          <w:bCs/>
          <w:color w:val="auto"/>
          <w:sz w:val="32"/>
          <w:szCs w:val="32"/>
          <w:lang w:eastAsia="zh-CN"/>
        </w:rPr>
        <w:t>守好</w:t>
      </w:r>
      <w:r>
        <w:rPr>
          <w:rFonts w:hint="eastAsia" w:ascii="Times New Roman" w:hAnsi="Times New Roman" w:eastAsia="方正仿宋简体" w:cs="Times New Roman"/>
          <w:b w:val="0"/>
          <w:bCs/>
          <w:color w:val="auto"/>
          <w:sz w:val="32"/>
          <w:szCs w:val="32"/>
          <w:lang w:eastAsia="zh-TW"/>
        </w:rPr>
        <w:t>鲤城</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lang w:eastAsia="zh-TW"/>
        </w:rPr>
        <w:t>绿水青山</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lang w:eastAsia="zh-TW"/>
        </w:rPr>
        <w:t>。</w:t>
      </w:r>
    </w:p>
    <w:p w14:paraId="75F029AD">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bCs/>
          <w:color w:val="auto"/>
          <w:sz w:val="32"/>
          <w:szCs w:val="32"/>
          <w:lang w:eastAsia="zh-CN"/>
          <w14:ligatures w14:val="standardContextual"/>
        </w:rPr>
        <w:t>筑牢</w:t>
      </w:r>
      <w:r>
        <w:rPr>
          <w:rFonts w:hint="eastAsia" w:ascii="Times New Roman" w:hAnsi="Times New Roman" w:eastAsia="方正仿宋简体" w:cs="Times New Roman"/>
          <w:b/>
          <w:bCs/>
          <w:color w:val="auto"/>
          <w:sz w:val="32"/>
          <w:szCs w:val="32"/>
          <w14:ligatures w14:val="standardContextual"/>
        </w:rPr>
        <w:t>生态安全格局</w:t>
      </w:r>
      <w:r>
        <w:rPr>
          <w:rFonts w:hint="eastAsia" w:ascii="Times New Roman" w:hAnsi="Times New Roman" w:eastAsia="方正仿宋简体" w:cs="Times New Roman"/>
          <w:b w:val="0"/>
          <w:bCs w:val="0"/>
          <w:color w:val="auto"/>
          <w:sz w:val="32"/>
          <w:szCs w:val="32"/>
          <w14:ligatures w14:val="standardContextual"/>
        </w:rPr>
        <w:t>。</w:t>
      </w:r>
      <w:r>
        <w:rPr>
          <w:rFonts w:hint="eastAsia" w:ascii="Times New Roman" w:hAnsi="Times New Roman" w:eastAsia="方正仿宋简体" w:cs="Times New Roman"/>
          <w:bCs/>
          <w:color w:val="auto"/>
          <w:sz w:val="32"/>
          <w:szCs w:val="32"/>
          <w:lang w:eastAsia="zh-TW"/>
        </w:rPr>
        <w:t>持续深化生态文明体制改革，</w:t>
      </w:r>
      <w:r>
        <w:rPr>
          <w:rFonts w:hint="eastAsia" w:ascii="Times New Roman" w:hAnsi="Times New Roman" w:eastAsia="方正仿宋简体" w:cs="Times New Roman"/>
          <w:bCs/>
          <w:color w:val="auto"/>
          <w:sz w:val="32"/>
          <w:szCs w:val="32"/>
          <w:lang w:eastAsia="zh-TW"/>
          <w14:ligatures w14:val="standardContextual"/>
        </w:rPr>
        <w:t>实施最严格的生态保护制度</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lang w:eastAsia="zh-TW"/>
        </w:rPr>
        <w:t>巩固国家生态文明建设示范区成效，探索生成富有鲤城特色的制度成果</w:t>
      </w:r>
      <w:r>
        <w:rPr>
          <w:rFonts w:hint="eastAsia" w:ascii="Times New Roman" w:hAnsi="Times New Roman" w:eastAsia="方正仿宋简体" w:cs="Times New Roman"/>
          <w:bCs/>
          <w:color w:val="auto"/>
          <w:sz w:val="32"/>
          <w:szCs w:val="32"/>
          <w:lang w:eastAsia="zh-TW"/>
          <w14:ligatures w14:val="standardContextual"/>
        </w:rPr>
        <w:t>。</w:t>
      </w:r>
      <w:r>
        <w:rPr>
          <w:rFonts w:hint="eastAsia" w:ascii="Times New Roman" w:hAnsi="Times New Roman" w:eastAsia="方正仿宋简体" w:cs="Times New Roman"/>
          <w:bCs/>
          <w:color w:val="auto"/>
          <w:sz w:val="32"/>
          <w:szCs w:val="32"/>
          <w:lang w:eastAsia="zh-CN"/>
          <w14:ligatures w14:val="standardContextual"/>
        </w:rPr>
        <w:t>按照耕地和</w:t>
      </w:r>
      <w:r>
        <w:rPr>
          <w:rFonts w:hint="eastAsia" w:ascii="Times New Roman" w:hAnsi="Times New Roman" w:eastAsia="方正仿宋简体" w:cs="Times New Roman"/>
          <w:bCs/>
          <w:color w:val="auto"/>
          <w:sz w:val="32"/>
          <w:szCs w:val="32"/>
          <w:lang w:eastAsia="zh-TW"/>
          <w14:ligatures w14:val="standardContextual"/>
        </w:rPr>
        <w:t>永久基本农田保护</w:t>
      </w:r>
      <w:r>
        <w:rPr>
          <w:rFonts w:hint="eastAsia" w:ascii="Times New Roman" w:hAnsi="Times New Roman" w:eastAsia="方正仿宋简体" w:cs="Times New Roman"/>
          <w:bCs/>
          <w:color w:val="auto"/>
          <w:sz w:val="32"/>
          <w:szCs w:val="32"/>
          <w:lang w:eastAsia="zh-CN"/>
          <w14:ligatures w14:val="standardContextual"/>
        </w:rPr>
        <w:t>红线、</w:t>
      </w:r>
      <w:r>
        <w:rPr>
          <w:rFonts w:hint="eastAsia" w:ascii="Times New Roman" w:hAnsi="Times New Roman" w:eastAsia="方正仿宋简体" w:cs="Times New Roman"/>
          <w:bCs/>
          <w:color w:val="auto"/>
          <w:sz w:val="32"/>
          <w:szCs w:val="32"/>
          <w:lang w:eastAsia="zh-TW"/>
          <w14:ligatures w14:val="standardContextual"/>
        </w:rPr>
        <w:t>生态保护红线、城镇开发边界</w:t>
      </w:r>
      <w:r>
        <w:rPr>
          <w:rFonts w:hint="eastAsia" w:ascii="Times New Roman" w:hAnsi="Times New Roman" w:eastAsia="方正仿宋简体" w:cs="Times New Roman"/>
          <w:bCs/>
          <w:color w:val="auto"/>
          <w:sz w:val="32"/>
          <w:szCs w:val="32"/>
          <w:lang w:eastAsia="zh-CN"/>
          <w14:ligatures w14:val="standardContextual"/>
        </w:rPr>
        <w:t>的优先序</w:t>
      </w:r>
      <w:r>
        <w:rPr>
          <w:rFonts w:hint="eastAsia" w:ascii="Times New Roman" w:hAnsi="Times New Roman" w:eastAsia="方正仿宋简体" w:cs="Times New Roman"/>
          <w:bCs/>
          <w:color w:val="auto"/>
          <w:sz w:val="32"/>
          <w:szCs w:val="32"/>
          <w:lang w:eastAsia="zh-TW"/>
          <w14:ligatures w14:val="standardContextual"/>
        </w:rPr>
        <w:t>，推进生态空间、生产空间和生活空间衔接融合。</w:t>
      </w:r>
      <w:r>
        <w:rPr>
          <w:rFonts w:hint="eastAsia" w:ascii="Times New Roman" w:hAnsi="Times New Roman" w:eastAsia="方正仿宋简体" w:cs="Times New Roman"/>
          <w:bCs/>
          <w:color w:val="auto"/>
          <w:sz w:val="32"/>
          <w:szCs w:val="32"/>
          <w:lang w:eastAsia="zh-TW"/>
        </w:rPr>
        <w:t>严守耕地</w:t>
      </w:r>
      <w:r>
        <w:rPr>
          <w:rFonts w:hint="eastAsia" w:ascii="Times New Roman" w:hAnsi="Times New Roman" w:eastAsia="方正仿宋简体" w:cs="Times New Roman"/>
          <w:bCs/>
          <w:color w:val="auto"/>
          <w:sz w:val="32"/>
          <w:szCs w:val="32"/>
          <w:lang w:eastAsia="zh-CN"/>
        </w:rPr>
        <w:t>和永久基本农田红线不动摇，</w:t>
      </w:r>
      <w:r>
        <w:rPr>
          <w:rFonts w:hint="eastAsia" w:ascii="Times New Roman" w:hAnsi="Times New Roman" w:eastAsia="方正仿宋简体" w:cs="Times New Roman"/>
          <w:bCs/>
          <w:color w:val="auto"/>
          <w:sz w:val="32"/>
          <w:szCs w:val="32"/>
          <w:lang w:eastAsia="zh-TW"/>
        </w:rPr>
        <w:t>守护粮食安全。</w:t>
      </w:r>
      <w:r>
        <w:rPr>
          <w:rFonts w:hint="eastAsia" w:ascii="Times New Roman" w:hAnsi="Times New Roman" w:eastAsia="方正仿宋简体" w:cs="Times New Roman"/>
          <w:bCs/>
          <w:color w:val="auto"/>
          <w:sz w:val="32"/>
          <w:szCs w:val="32"/>
          <w14:ligatures w14:val="standardContextual"/>
        </w:rPr>
        <w:t>完善生态保护红线、环境质量底线、资源利用上限和生态环境准入清单等</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14:ligatures w14:val="standardContextual"/>
        </w:rPr>
        <w:t>三线一单</w:t>
      </w:r>
      <w:r>
        <w:rPr>
          <w:rFonts w:hint="eastAsia" w:ascii="Times New Roman" w:hAnsi="Times New Roman" w:eastAsia="方正仿宋简体" w:cs="Times New Roman"/>
          <w:bCs/>
          <w:color w:val="auto"/>
          <w:sz w:val="32"/>
          <w:szCs w:val="32"/>
          <w:lang w:eastAsia="zh-CN"/>
          <w14:ligatures w14:val="standardContextual"/>
        </w:rPr>
        <w:t>”</w:t>
      </w:r>
      <w:r>
        <w:rPr>
          <w:rFonts w:hint="eastAsia" w:ascii="Times New Roman" w:hAnsi="Times New Roman" w:eastAsia="方正仿宋简体" w:cs="Times New Roman"/>
          <w:bCs/>
          <w:color w:val="auto"/>
          <w:sz w:val="32"/>
          <w:szCs w:val="32"/>
          <w14:ligatures w14:val="standardContextual"/>
        </w:rPr>
        <w:t>生态环境分区管控体系</w:t>
      </w:r>
      <w:r>
        <w:rPr>
          <w:rFonts w:hint="eastAsia" w:ascii="Times New Roman" w:hAnsi="Times New Roman" w:eastAsia="方正仿宋简体" w:cs="Times New Roman"/>
          <w:bCs/>
          <w:color w:val="auto"/>
          <w:sz w:val="32"/>
          <w:szCs w:val="32"/>
          <w:lang w:eastAsia="zh-CN"/>
          <w14:ligatures w14:val="standardContextual"/>
        </w:rPr>
        <w:t>，充分衔接国土空间规划和用途管制</w:t>
      </w:r>
      <w:r>
        <w:rPr>
          <w:rFonts w:hint="eastAsia" w:ascii="Times New Roman" w:hAnsi="Times New Roman" w:eastAsia="方正仿宋简体" w:cs="Times New Roman"/>
          <w:bCs/>
          <w:color w:val="auto"/>
          <w:sz w:val="32"/>
          <w:szCs w:val="32"/>
          <w14:ligatures w14:val="standardContextual"/>
        </w:rPr>
        <w:t>。</w:t>
      </w:r>
      <w:r>
        <w:rPr>
          <w:rFonts w:hint="eastAsia" w:ascii="Times New Roman" w:hAnsi="Times New Roman" w:eastAsia="方正仿宋简体" w:cs="Times New Roman"/>
          <w:bCs/>
          <w:color w:val="auto"/>
          <w:sz w:val="32"/>
          <w:szCs w:val="32"/>
          <w:lang w:eastAsia="zh-TW"/>
        </w:rPr>
        <w:t>落实生态环境保护</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eastAsia="zh-TW"/>
        </w:rPr>
        <w:t>党政同责、一岗双责</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eastAsia="zh-TW"/>
        </w:rPr>
        <w:t>要求，加强领导干部自然资源</w:t>
      </w:r>
      <w:r>
        <w:rPr>
          <w:rFonts w:hint="eastAsia" w:ascii="方正仿宋简体" w:hAnsi="Times New Roman" w:eastAsia="方正仿宋简体" w:cs="Times New Roman"/>
          <w:bCs/>
          <w:color w:val="auto"/>
          <w:sz w:val="32"/>
          <w:szCs w:val="32"/>
          <w:lang w:eastAsia="zh-CN"/>
        </w:rPr>
        <w:t>资产</w:t>
      </w:r>
      <w:r>
        <w:rPr>
          <w:rFonts w:hint="eastAsia" w:ascii="Times New Roman" w:hAnsi="Times New Roman" w:eastAsia="方正仿宋简体" w:cs="Times New Roman"/>
          <w:bCs/>
          <w:color w:val="auto"/>
          <w:sz w:val="32"/>
          <w:szCs w:val="32"/>
          <w:lang w:eastAsia="zh-TW"/>
        </w:rPr>
        <w:t>离任审计，坚决抓好生态环境保护督察反馈问题落实整改。</w:t>
      </w:r>
    </w:p>
    <w:p w14:paraId="6F646ED0">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color w:val="auto"/>
          <w:sz w:val="32"/>
          <w:szCs w:val="32"/>
          <w:lang w:eastAsia="zh-CN"/>
        </w:rPr>
        <w:t>健全</w:t>
      </w:r>
      <w:r>
        <w:rPr>
          <w:rFonts w:hint="eastAsia" w:ascii="Times New Roman" w:hAnsi="Times New Roman" w:eastAsia="方正仿宋简体" w:cs="Times New Roman"/>
          <w:b/>
          <w:color w:val="auto"/>
          <w:sz w:val="32"/>
          <w:szCs w:val="32"/>
          <w:lang w:eastAsia="zh-TW"/>
        </w:rPr>
        <w:t>常态长效保护机制</w:t>
      </w:r>
      <w:r>
        <w:rPr>
          <w:rFonts w:hint="eastAsia" w:ascii="Times New Roman" w:hAnsi="Times New Roman" w:eastAsia="方正仿宋简体" w:cs="Times New Roman"/>
          <w:b w:val="0"/>
          <w:bCs/>
          <w:color w:val="auto"/>
          <w:sz w:val="32"/>
          <w:szCs w:val="32"/>
          <w:lang w:eastAsia="zh-TW"/>
        </w:rPr>
        <w:t>。</w:t>
      </w:r>
      <w:r>
        <w:rPr>
          <w:rFonts w:hint="eastAsia" w:ascii="Times New Roman" w:hAnsi="Times New Roman" w:eastAsia="方正仿宋简体" w:cs="Times New Roman"/>
          <w:b w:val="0"/>
          <w:bCs/>
          <w:color w:val="auto"/>
          <w:sz w:val="32"/>
          <w:szCs w:val="32"/>
          <w:lang w:eastAsia="zh-CN"/>
        </w:rPr>
        <w:t>统筹推进山水林田湖草沙一体化保护和系统治理，</w:t>
      </w:r>
      <w:r>
        <w:rPr>
          <w:rFonts w:hint="eastAsia" w:ascii="Times New Roman" w:hAnsi="Times New Roman" w:eastAsia="方正仿宋简体" w:cs="Times New Roman"/>
          <w:bCs/>
          <w:color w:val="auto"/>
          <w:sz w:val="32"/>
          <w:szCs w:val="32"/>
          <w:lang w:eastAsia="zh-CN"/>
        </w:rPr>
        <w:t>全面贯彻落实“</w:t>
      </w:r>
      <w:r>
        <w:rPr>
          <w:rFonts w:hint="eastAsia" w:ascii="Times New Roman" w:hAnsi="Times New Roman" w:eastAsia="方正仿宋简体" w:cs="Times New Roman"/>
          <w:b w:val="0"/>
          <w:bCs/>
          <w:color w:val="auto"/>
          <w:sz w:val="32"/>
          <w:szCs w:val="32"/>
          <w:lang w:eastAsia="zh-CN"/>
        </w:rPr>
        <w:t>河长制”“林长制”，</w:t>
      </w:r>
      <w:r>
        <w:rPr>
          <w:rFonts w:hint="eastAsia" w:ascii="Times New Roman" w:hAnsi="Times New Roman" w:eastAsia="方正仿宋简体" w:cs="Times New Roman"/>
          <w:bCs/>
          <w:color w:val="auto"/>
          <w:sz w:val="32"/>
          <w:szCs w:val="32"/>
          <w:lang w:eastAsia="zh-TW"/>
        </w:rPr>
        <w:t>建立健全自然资源资产产权制度和管理制度，</w:t>
      </w:r>
      <w:r>
        <w:rPr>
          <w:rFonts w:hint="eastAsia" w:ascii="Times New Roman" w:hAnsi="Times New Roman" w:eastAsia="方正仿宋简体" w:cs="Times New Roman"/>
          <w:b w:val="0"/>
          <w:bCs/>
          <w:color w:val="auto"/>
          <w:sz w:val="32"/>
          <w:szCs w:val="32"/>
          <w:lang w:eastAsia="zh-CN"/>
        </w:rPr>
        <w:t>落实资源有偿使用制度，完善生态产品价值实现机制，</w:t>
      </w:r>
      <w:r>
        <w:rPr>
          <w:rFonts w:hint="eastAsia" w:ascii="Times New Roman" w:hAnsi="Times New Roman" w:eastAsia="方正仿宋简体" w:cs="Times New Roman"/>
          <w:bCs/>
          <w:color w:val="auto"/>
          <w:sz w:val="32"/>
          <w:szCs w:val="32"/>
          <w:lang w:eastAsia="zh-TW"/>
        </w:rPr>
        <w:t>推动森林</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eastAsia="zh-TW"/>
        </w:rPr>
        <w:t>四库</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eastAsia="zh-TW"/>
        </w:rPr>
        <w:t>协同联动、融合发展，加强林业和古树名木保护。落实生态司法机制，</w:t>
      </w:r>
      <w:r>
        <w:rPr>
          <w:rFonts w:hint="eastAsia" w:ascii="Times New Roman" w:hAnsi="Times New Roman" w:eastAsia="方正仿宋简体" w:cs="Times New Roman"/>
          <w:b w:val="0"/>
          <w:bCs/>
          <w:color w:val="auto"/>
          <w:sz w:val="32"/>
          <w:szCs w:val="32"/>
          <w:lang w:eastAsia="zh-CN"/>
        </w:rPr>
        <w:t>深化生态环境监管制度建设，健全生态保护</w:t>
      </w:r>
      <w:r>
        <w:rPr>
          <w:rFonts w:hint="eastAsia" w:ascii="Times New Roman" w:hAnsi="Times New Roman" w:eastAsia="方正仿宋简体" w:cs="Times New Roman"/>
          <w:b w:val="0"/>
          <w:bCs/>
          <w:color w:val="auto"/>
          <w:sz w:val="32"/>
          <w:szCs w:val="32"/>
          <w:lang w:val="en-US" w:eastAsia="zh-CN"/>
        </w:rPr>
        <w:t>补偿</w:t>
      </w:r>
      <w:r>
        <w:rPr>
          <w:rFonts w:hint="eastAsia" w:ascii="Times New Roman" w:hAnsi="Times New Roman" w:eastAsia="方正仿宋简体" w:cs="Times New Roman"/>
          <w:b w:val="0"/>
          <w:bCs/>
          <w:color w:val="auto"/>
          <w:sz w:val="32"/>
          <w:szCs w:val="32"/>
          <w:lang w:eastAsia="zh-CN"/>
        </w:rPr>
        <w:t>制度，全面落实生态损害赔偿制度，</w:t>
      </w:r>
      <w:r>
        <w:rPr>
          <w:rFonts w:hint="eastAsia" w:ascii="Times New Roman" w:hAnsi="Times New Roman" w:eastAsia="方正仿宋简体" w:cs="Times New Roman"/>
          <w:bCs/>
          <w:color w:val="auto"/>
          <w:sz w:val="32"/>
          <w:szCs w:val="32"/>
          <w:lang w:eastAsia="zh-TW"/>
        </w:rPr>
        <w:t>全面推行以排污许可制为核心的固定污染源监管制度。</w:t>
      </w:r>
      <w:r>
        <w:rPr>
          <w:rFonts w:hint="eastAsia" w:ascii="Times New Roman" w:hAnsi="Times New Roman" w:eastAsia="方正仿宋简体" w:cs="Times New Roman"/>
          <w:bCs/>
          <w:color w:val="auto"/>
          <w:sz w:val="32"/>
          <w:szCs w:val="32"/>
          <w:lang w:eastAsia="zh-CN"/>
        </w:rPr>
        <w:t>统筹推进重要生态系统保护和修复工程，加强生物多样性保护，强化生态安全管理。</w:t>
      </w:r>
    </w:p>
    <w:bookmarkEnd w:id="525"/>
    <w:p w14:paraId="69D218AC">
      <w:pPr>
        <w:keepNext/>
        <w:keepLines/>
        <w:pageBreakBefore w:val="0"/>
        <w:widowControl w:val="0"/>
        <w:kinsoku/>
        <w:wordWrap/>
        <w:overflowPunct w:val="0"/>
        <w:topLinePunct w:val="0"/>
        <w:autoSpaceDE/>
        <w:autoSpaceDN/>
        <w:bidi w:val="0"/>
        <w:spacing w:before="156" w:beforeLines="50" w:after="156" w:afterLines="50" w:line="570" w:lineRule="exact"/>
        <w:jc w:val="center"/>
        <w:textAlignment w:val="auto"/>
        <w:outlineLvl w:val="0"/>
        <w:rPr>
          <w:rFonts w:hint="eastAsia" w:ascii="Times New Roman" w:hAnsi="Times New Roman" w:eastAsia="黑体" w:cs="Times New Roman"/>
          <w:color w:val="auto"/>
          <w:sz w:val="32"/>
          <w:szCs w:val="32"/>
          <w:lang w:eastAsia="zh-CN"/>
        </w:rPr>
      </w:pPr>
      <w:bookmarkStart w:id="526" w:name="_Toc216197922"/>
      <w:bookmarkStart w:id="527" w:name="_Toc18307"/>
      <w:bookmarkStart w:id="528" w:name="_Toc30252"/>
      <w:bookmarkStart w:id="529" w:name="_Toc27028"/>
      <w:bookmarkStart w:id="530" w:name="_Toc5781"/>
      <w:bookmarkStart w:id="531" w:name="_Toc15664"/>
      <w:bookmarkStart w:id="532" w:name="_Toc10705"/>
      <w:r>
        <w:rPr>
          <w:rFonts w:hint="eastAsia" w:ascii="Times New Roman" w:hAnsi="Times New Roman" w:eastAsia="黑体" w:cs="Times New Roman"/>
          <w:color w:val="auto"/>
          <w:sz w:val="32"/>
          <w:szCs w:val="32"/>
        </w:rPr>
        <w:t>第二节</w:t>
      </w:r>
      <w:r>
        <w:rPr>
          <w:rFonts w:ascii="Times New Roman" w:hAnsi="Times New Roman" w:eastAsia="黑体" w:cs="Times New Roman"/>
          <w:color w:val="auto"/>
          <w:sz w:val="32"/>
          <w:szCs w:val="32"/>
        </w:rPr>
        <w:t xml:space="preserve"> </w:t>
      </w:r>
      <w:bookmarkEnd w:id="526"/>
      <w:bookmarkEnd w:id="527"/>
      <w:r>
        <w:rPr>
          <w:rFonts w:hint="eastAsia" w:ascii="Times New Roman" w:hAnsi="Times New Roman" w:eastAsia="黑体" w:cs="Times New Roman"/>
          <w:color w:val="auto"/>
          <w:sz w:val="32"/>
          <w:szCs w:val="32"/>
        </w:rPr>
        <w:t>建设蓝绿交融的</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山水城区</w:t>
      </w:r>
      <w:bookmarkEnd w:id="528"/>
      <w:bookmarkEnd w:id="529"/>
      <w:bookmarkEnd w:id="530"/>
      <w:bookmarkEnd w:id="531"/>
      <w:bookmarkEnd w:id="532"/>
      <w:r>
        <w:rPr>
          <w:rFonts w:hint="eastAsia" w:ascii="Times New Roman" w:hAnsi="Times New Roman" w:eastAsia="黑体" w:cs="Times New Roman"/>
          <w:color w:val="auto"/>
          <w:sz w:val="32"/>
          <w:szCs w:val="32"/>
          <w:lang w:eastAsia="zh-CN"/>
        </w:rPr>
        <w:t>”</w:t>
      </w:r>
    </w:p>
    <w:p w14:paraId="1BF5E1C9">
      <w:pPr>
        <w:pageBreakBefore w:val="0"/>
        <w:widowControl w:val="0"/>
        <w:kinsoku/>
        <w:wordWrap/>
        <w:overflowPunct w:val="0"/>
        <w:topLinePunct w:val="0"/>
        <w:autoSpaceDE/>
        <w:autoSpaceDN/>
        <w:bidi w:val="0"/>
        <w:adjustRightInd w:val="0"/>
        <w:snapToGrid w:val="0"/>
        <w:spacing w:after="0" w:line="570" w:lineRule="exact"/>
        <w:ind w:firstLine="640" w:firstLineChars="200"/>
        <w:textAlignment w:val="auto"/>
        <w:rPr>
          <w:rFonts w:hint="eastAsia" w:ascii="Times New Roman" w:hAnsi="Times New Roman"/>
          <w:color w:val="auto"/>
          <w:lang w:eastAsia="zh-TW"/>
        </w:rPr>
      </w:pPr>
      <w:r>
        <w:rPr>
          <w:rFonts w:hint="eastAsia" w:ascii="Times New Roman" w:hAnsi="Times New Roman" w:eastAsia="方正仿宋简体" w:cs="Times New Roman"/>
          <w:b w:val="0"/>
          <w:bCs/>
          <w:color w:val="auto"/>
          <w:sz w:val="32"/>
          <w:szCs w:val="32"/>
        </w:rPr>
        <w:t>全面落实精准科学依法治污，</w:t>
      </w:r>
      <w:bookmarkStart w:id="533" w:name="OLE_LINK85"/>
      <w:r>
        <w:rPr>
          <w:rFonts w:hint="eastAsia" w:ascii="Times New Roman" w:hAnsi="Times New Roman" w:eastAsia="方正仿宋简体" w:cs="Times New Roman"/>
          <w:bCs/>
          <w:color w:val="auto"/>
          <w:sz w:val="32"/>
          <w:szCs w:val="32"/>
        </w:rPr>
        <w:t>加强重点领域环境治理，</w:t>
      </w:r>
      <w:r>
        <w:rPr>
          <w:rFonts w:hint="eastAsia" w:ascii="Times New Roman" w:hAnsi="Times New Roman" w:eastAsia="方正仿宋简体" w:cs="Times New Roman"/>
          <w:b w:val="0"/>
          <w:bCs/>
          <w:color w:val="auto"/>
          <w:sz w:val="32"/>
          <w:szCs w:val="32"/>
        </w:rPr>
        <w:t>深入打好蓝天、碧水、净土保卫战，</w:t>
      </w:r>
      <w:bookmarkEnd w:id="533"/>
      <w:r>
        <w:rPr>
          <w:rFonts w:hint="eastAsia" w:ascii="Times New Roman" w:hAnsi="Times New Roman" w:eastAsia="方正仿宋简体" w:cs="Times New Roman"/>
          <w:b w:val="0"/>
          <w:bCs/>
          <w:color w:val="auto"/>
          <w:sz w:val="32"/>
          <w:szCs w:val="32"/>
        </w:rPr>
        <w:t>推动山水城人和谐共生。</w:t>
      </w:r>
    </w:p>
    <w:p w14:paraId="360DE323">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left"/>
        <w:textAlignment w:val="auto"/>
        <w:rPr>
          <w:rFonts w:hint="eastAsia" w:ascii="Times New Roman" w:hAnsi="Times New Roman" w:eastAsia="方正仿宋简体" w:cs="Times New Roman"/>
          <w:bCs/>
          <w:color w:val="auto"/>
          <w:sz w:val="32"/>
          <w:szCs w:val="32"/>
        </w:rPr>
      </w:pPr>
      <w:r>
        <w:rPr>
          <w:rFonts w:hint="eastAsia" w:ascii="Times New Roman" w:hAnsi="Times New Roman" w:eastAsia="方正仿宋简体" w:cs="Times New Roman"/>
          <w:b/>
          <w:color w:val="auto"/>
          <w:sz w:val="32"/>
          <w:szCs w:val="32"/>
          <w:lang w:eastAsia="zh-TW"/>
        </w:rPr>
        <w:t>加强环境治理与生态保护</w:t>
      </w:r>
      <w:r>
        <w:rPr>
          <w:rFonts w:hint="eastAsia" w:ascii="Times New Roman" w:hAnsi="Times New Roman" w:eastAsia="方正仿宋简体" w:cs="Times New Roman"/>
          <w:b w:val="0"/>
          <w:bCs/>
          <w:color w:val="auto"/>
          <w:sz w:val="32"/>
          <w:szCs w:val="32"/>
          <w:lang w:eastAsia="zh-TW"/>
        </w:rPr>
        <w:t>。</w:t>
      </w:r>
      <w:r>
        <w:rPr>
          <w:rFonts w:hint="eastAsia" w:ascii="Times New Roman" w:hAnsi="Times New Roman" w:eastAsia="方正仿宋简体" w:cs="Times New Roman"/>
          <w:bCs/>
          <w:color w:val="auto"/>
          <w:sz w:val="32"/>
          <w:szCs w:val="32"/>
        </w:rPr>
        <w:t>持续深入推进污染防治攻坚和生态系统优化，坚持环保为民，全面落实精准科学依法治污，更加注重源头治理，强化减污降碳协同、多污染物控制协同、区域治理协同，深入打好蓝天、碧水、净土保卫战。优化大气环境质量，</w:t>
      </w:r>
      <w:r>
        <w:rPr>
          <w:rFonts w:hint="eastAsia" w:ascii="Times New Roman" w:hAnsi="Times New Roman" w:eastAsia="方正仿宋简体" w:cs="Times New Roman"/>
          <w:bCs/>
          <w:color w:val="auto"/>
          <w:sz w:val="32"/>
          <w:szCs w:val="32"/>
          <w:lang w:eastAsia="zh-CN"/>
        </w:rPr>
        <w:t>强化</w:t>
      </w:r>
      <w:r>
        <w:rPr>
          <w:rFonts w:hint="eastAsia" w:ascii="Times New Roman" w:hAnsi="Times New Roman" w:eastAsia="方正仿宋简体" w:cs="Times New Roman"/>
          <w:bCs/>
          <w:color w:val="auto"/>
          <w:sz w:val="32"/>
          <w:szCs w:val="32"/>
        </w:rPr>
        <w:t>区域联防联控，</w:t>
      </w:r>
      <w:r>
        <w:rPr>
          <w:rFonts w:hint="eastAsia" w:ascii="Times New Roman" w:hAnsi="Times New Roman" w:eastAsia="方正仿宋简体" w:cs="Times New Roman"/>
          <w:bCs/>
          <w:color w:val="auto"/>
          <w:sz w:val="32"/>
          <w:szCs w:val="32"/>
          <w:lang w:eastAsia="zh-CN"/>
        </w:rPr>
        <w:t>完善污染天气应急响应机制，加强</w:t>
      </w:r>
      <w:r>
        <w:rPr>
          <w:rFonts w:hint="eastAsia" w:ascii="Times New Roman" w:hAnsi="Times New Roman" w:eastAsia="方正仿宋简体" w:cs="Times New Roman"/>
          <w:b w:val="0"/>
          <w:bCs/>
          <w:color w:val="auto"/>
          <w:sz w:val="32"/>
          <w:szCs w:val="32"/>
          <w:lang w:eastAsia="zh-CN"/>
        </w:rPr>
        <w:t>移动源污染防治、</w:t>
      </w:r>
      <w:r>
        <w:rPr>
          <w:rFonts w:hint="eastAsia" w:ascii="Times New Roman" w:hAnsi="Times New Roman" w:eastAsia="方正仿宋简体" w:cs="Times New Roman"/>
          <w:color w:val="auto"/>
          <w:sz w:val="32"/>
          <w:szCs w:val="32"/>
          <w14:ligatures w14:val="standardContextual"/>
        </w:rPr>
        <w:t>扬尘污染整治、非道路移动机械污染管控</w:t>
      </w:r>
      <w:r>
        <w:rPr>
          <w:rFonts w:hint="eastAsia" w:ascii="Times New Roman" w:hAnsi="Times New Roman" w:eastAsia="方正仿宋简体" w:cs="Times New Roman"/>
          <w:color w:val="auto"/>
          <w:sz w:val="32"/>
          <w:szCs w:val="32"/>
          <w:lang w:eastAsia="zh-CN"/>
          <w14:ligatures w14:val="standardContextual"/>
        </w:rPr>
        <w:t>等</w:t>
      </w:r>
      <w:r>
        <w:rPr>
          <w:rFonts w:hint="eastAsia" w:ascii="Times New Roman" w:hAnsi="Times New Roman" w:eastAsia="方正仿宋简体" w:cs="Times New Roman"/>
          <w:color w:val="auto"/>
          <w:sz w:val="32"/>
          <w:szCs w:val="32"/>
          <w14:ligatures w14:val="standardContextual"/>
        </w:rPr>
        <w:t>，</w:t>
      </w:r>
      <w:r>
        <w:rPr>
          <w:rFonts w:hint="eastAsia" w:ascii="Times New Roman" w:hAnsi="Times New Roman" w:eastAsia="方正仿宋简体" w:cs="Times New Roman"/>
          <w:bCs/>
          <w:color w:val="auto"/>
          <w:sz w:val="32"/>
          <w:szCs w:val="32"/>
        </w:rPr>
        <w:t>强化氮氧化物、挥发性有机物</w:t>
      </w:r>
      <w:r>
        <w:rPr>
          <w:rFonts w:hint="default" w:ascii="Times New Roman" w:hAnsi="Times New Roman" w:eastAsia="方正仿宋简体" w:cs="Times New Roman"/>
          <w:bCs/>
          <w:color w:val="auto"/>
          <w:sz w:val="32"/>
          <w:szCs w:val="32"/>
          <w:lang w:eastAsia="zh-CN"/>
        </w:rPr>
        <w:t>（VOCs）</w:t>
      </w:r>
      <w:r>
        <w:rPr>
          <w:rFonts w:hint="eastAsia" w:ascii="Times New Roman" w:hAnsi="Times New Roman" w:eastAsia="方正仿宋简体" w:cs="Times New Roman"/>
          <w:bCs/>
          <w:color w:val="auto"/>
          <w:sz w:val="32"/>
          <w:szCs w:val="32"/>
        </w:rPr>
        <w:t>等多污染物协同控制，降低细颗粒物</w:t>
      </w:r>
      <w:r>
        <w:rPr>
          <w:rFonts w:hint="default"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eastAsia="zh-CN"/>
        </w:rPr>
        <w:t>P</w:t>
      </w:r>
      <w:r>
        <w:rPr>
          <w:rFonts w:hint="eastAsia" w:ascii="Times New Roman" w:hAnsi="Times New Roman" w:eastAsia="方正仿宋简体" w:cs="Times New Roman"/>
          <w:bCs/>
          <w:color w:val="auto"/>
          <w:sz w:val="32"/>
          <w:szCs w:val="32"/>
          <w:lang w:val="en-US" w:eastAsia="zh-CN"/>
        </w:rPr>
        <w:t>M</w:t>
      </w:r>
      <w:r>
        <w:rPr>
          <w:rFonts w:hint="default" w:ascii="Times New Roman" w:hAnsi="Times New Roman" w:eastAsia="方正仿宋简体" w:cs="Times New Roman"/>
          <w:bCs/>
          <w:color w:val="auto"/>
          <w:sz w:val="32"/>
          <w:szCs w:val="32"/>
          <w:lang w:val="en-US" w:eastAsia="zh-CN"/>
        </w:rPr>
        <w:t>2.5）</w:t>
      </w:r>
      <w:r>
        <w:rPr>
          <w:rFonts w:hint="eastAsia" w:ascii="Times New Roman" w:hAnsi="Times New Roman" w:eastAsia="方正仿宋简体" w:cs="Times New Roman"/>
          <w:bCs/>
          <w:color w:val="auto"/>
          <w:sz w:val="32"/>
          <w:szCs w:val="32"/>
        </w:rPr>
        <w:t>浓度。全面推进重点流域保护治理和内沟河水质提升工作，</w:t>
      </w:r>
      <w:r>
        <w:rPr>
          <w:rFonts w:hint="eastAsia" w:ascii="Times New Roman" w:hAnsi="Times New Roman" w:eastAsia="方正仿宋简体" w:cs="Times New Roman"/>
          <w:b w:val="0"/>
          <w:bCs/>
          <w:color w:val="auto"/>
          <w:sz w:val="32"/>
          <w:szCs w:val="32"/>
          <w:lang w:eastAsia="zh-CN"/>
        </w:rPr>
        <w:t>巩固建成区黑臭水体整治成效，</w:t>
      </w:r>
      <w:r>
        <w:rPr>
          <w:rFonts w:hint="eastAsia" w:ascii="Times New Roman" w:hAnsi="Times New Roman" w:eastAsia="方正仿宋简体" w:cs="Times New Roman"/>
          <w:bCs/>
          <w:color w:val="auto"/>
          <w:sz w:val="32"/>
          <w:szCs w:val="32"/>
        </w:rPr>
        <w:t>结合污水处理提质增效，进一步提升污水管网覆盖率和污水厂进水浓度。深化土壤污染源头防控和固体废物综合治理，推动固体废物源头减量，深化</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无废城区</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建设。</w:t>
      </w:r>
      <w:r>
        <w:rPr>
          <w:rFonts w:hint="eastAsia" w:ascii="Times New Roman" w:hAnsi="Times New Roman" w:eastAsia="方正仿宋简体" w:cs="Times New Roman"/>
          <w:b w:val="0"/>
          <w:bCs/>
          <w:color w:val="auto"/>
          <w:sz w:val="32"/>
          <w:szCs w:val="32"/>
          <w:lang w:eastAsia="zh-CN"/>
        </w:rPr>
        <w:t>加强交通、工业企业、建筑施工、社会生活等重点领域噪声管控。建立系统全面的生态环境风险预警与防控体系，</w:t>
      </w:r>
      <w:r>
        <w:rPr>
          <w:rFonts w:hint="eastAsia" w:ascii="Times New Roman" w:hAnsi="Times New Roman" w:eastAsia="方正仿宋简体" w:cs="Times New Roman"/>
          <w:bCs/>
          <w:color w:val="auto"/>
          <w:sz w:val="32"/>
          <w:szCs w:val="32"/>
        </w:rPr>
        <w:t>深入推进新污染物治理。</w:t>
      </w:r>
      <w:r>
        <w:rPr>
          <w:rFonts w:hint="eastAsia" w:ascii="Times New Roman" w:hAnsi="Times New Roman" w:eastAsia="方正仿宋简体" w:cs="Times New Roman"/>
          <w:b w:val="0"/>
          <w:bCs/>
          <w:color w:val="auto"/>
          <w:sz w:val="32"/>
          <w:szCs w:val="32"/>
          <w:lang w:eastAsia="zh-CN"/>
        </w:rPr>
        <w:t>推进“数字生态”建设，持续提升生态环境智慧治理能力。</w:t>
      </w:r>
    </w:p>
    <w:p w14:paraId="5C53CC86">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hint="eastAsia" w:ascii="Times New Roman" w:hAnsi="Times New Roman" w:eastAsia="方正仿宋简体" w:cs="Times New Roman"/>
          <w:bCs/>
          <w:color w:val="auto"/>
          <w:sz w:val="32"/>
          <w:szCs w:val="32"/>
          <w:lang w:eastAsia="zh-CN"/>
        </w:rPr>
      </w:pPr>
      <w:r>
        <w:rPr>
          <w:rFonts w:hint="eastAsia" w:ascii="Times New Roman" w:hAnsi="Times New Roman" w:eastAsia="方正仿宋简体" w:cs="Times New Roman"/>
          <w:b/>
          <w:bCs/>
          <w:color w:val="auto"/>
          <w:sz w:val="32"/>
          <w:szCs w:val="32"/>
          <w:lang w:eastAsia="zh-CN"/>
        </w:rPr>
        <w:t>打造“山水城”协同发展生态格局</w:t>
      </w:r>
      <w:r>
        <w:rPr>
          <w:rFonts w:hint="eastAsia" w:ascii="Times New Roman" w:hAnsi="Times New Roman" w:eastAsia="方正仿宋简体" w:cs="Times New Roman"/>
          <w:color w:val="auto"/>
          <w:sz w:val="32"/>
          <w:szCs w:val="32"/>
        </w:rPr>
        <w:t>。统筹推进美丽城市、美丽河湖、美丽园区建设，串联滨水活动空间、山林资源、城市绿地、文化遗产等自然人文要素，</w:t>
      </w:r>
      <w:r>
        <w:rPr>
          <w:rFonts w:hint="eastAsia" w:ascii="Times New Roman" w:hAnsi="Times New Roman" w:eastAsia="方正仿宋简体" w:cs="Times New Roman"/>
          <w:color w:val="auto"/>
          <w:sz w:val="32"/>
          <w:szCs w:val="32"/>
          <w:lang w:eastAsia="zh-CN"/>
        </w:rPr>
        <w:t>建设“</w:t>
      </w:r>
      <w:r>
        <w:rPr>
          <w:rFonts w:hint="eastAsia" w:ascii="Times New Roman" w:hAnsi="Times New Roman" w:eastAsia="方正仿宋简体" w:cs="Times New Roman"/>
          <w:color w:val="auto"/>
          <w:sz w:val="32"/>
          <w:szCs w:val="32"/>
        </w:rPr>
        <w:t>两廊一轴</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城区生态骨架</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将江滨南路打造成疏朗通透、四季有花的景观走廊，将晋江两岸打造成功能复合、开放共享的滨水长廊</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在紫帽山通过慢行系统联通重点自然景观资源，打造鲤城区生态慢行轴线。坚持公园城市理念，完善</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郊野公园-城市公园-社区公园-口袋公园</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四级公园体系，推进跨区域郊野公园建设</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加快江滨南岸体育公园、鲤城江南中央公园、獭山文化公园</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乌石山公园建设。推动水环境治理工程与生态景观建设工程相结合，融合打造</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碧带+水经济</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，形成晋江两岸、八卦沟、笋浯溪水城融合城区界面。</w:t>
      </w:r>
    </w:p>
    <w:p w14:paraId="5E46A638">
      <w:pPr>
        <w:keepNext/>
        <w:keepLines/>
        <w:pageBreakBefore w:val="0"/>
        <w:widowControl w:val="0"/>
        <w:kinsoku/>
        <w:wordWrap/>
        <w:overflowPunct w:val="0"/>
        <w:topLinePunct w:val="0"/>
        <w:autoSpaceDE/>
        <w:autoSpaceDN/>
        <w:bidi w:val="0"/>
        <w:spacing w:before="156" w:beforeLines="50" w:after="156" w:afterLines="50" w:line="570" w:lineRule="exact"/>
        <w:jc w:val="center"/>
        <w:textAlignment w:val="auto"/>
        <w:outlineLvl w:val="0"/>
        <w:rPr>
          <w:rFonts w:ascii="Times New Roman" w:hAnsi="Times New Roman" w:eastAsia="方正仿宋简体" w:cs="Times New Roman"/>
          <w:b/>
          <w:bCs/>
          <w:color w:val="auto"/>
          <w:sz w:val="32"/>
          <w:szCs w:val="32"/>
        </w:rPr>
      </w:pPr>
      <w:bookmarkStart w:id="534" w:name="_Toc212028289"/>
      <w:bookmarkStart w:id="535" w:name="_Toc20876"/>
      <w:bookmarkStart w:id="536" w:name="_Toc12878"/>
      <w:bookmarkStart w:id="537" w:name="_Toc216197923"/>
      <w:bookmarkStart w:id="538" w:name="_Toc16446"/>
      <w:bookmarkStart w:id="539" w:name="_Toc17932"/>
      <w:bookmarkStart w:id="540" w:name="_Toc14701"/>
      <w:bookmarkStart w:id="541" w:name="_Toc7900"/>
      <w:r>
        <w:rPr>
          <w:rFonts w:hint="eastAsia" w:ascii="Times New Roman" w:hAnsi="Times New Roman" w:eastAsia="黑体" w:cs="Times New Roman"/>
          <w:color w:val="auto"/>
          <w:sz w:val="32"/>
          <w:szCs w:val="32"/>
        </w:rPr>
        <w:t>第三节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形成绿色生产生活方式</w:t>
      </w:r>
      <w:bookmarkEnd w:id="534"/>
      <w:bookmarkEnd w:id="535"/>
      <w:bookmarkEnd w:id="536"/>
      <w:bookmarkEnd w:id="537"/>
      <w:bookmarkEnd w:id="538"/>
      <w:bookmarkEnd w:id="539"/>
      <w:bookmarkEnd w:id="540"/>
      <w:bookmarkEnd w:id="541"/>
    </w:p>
    <w:p w14:paraId="1FE6AD5A">
      <w:pPr>
        <w:keepNext w:val="0"/>
        <w:keepLines w:val="0"/>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hint="eastAsia" w:ascii="Times New Roman" w:hAnsi="Times New Roman" w:eastAsia="方正仿宋简体" w:cs="Times New Roman"/>
          <w:b/>
          <w:bCs/>
          <w:color w:val="auto"/>
          <w:sz w:val="32"/>
          <w:szCs w:val="32"/>
        </w:rPr>
      </w:pPr>
      <w:r>
        <w:rPr>
          <w:rFonts w:hint="eastAsia" w:ascii="Times New Roman" w:hAnsi="Times New Roman" w:eastAsia="方正仿宋简体" w:cs="Times New Roman"/>
          <w:b w:val="0"/>
          <w:bCs w:val="0"/>
          <w:color w:val="auto"/>
          <w:sz w:val="32"/>
          <w:szCs w:val="32"/>
          <w:lang w:eastAsia="zh-CN"/>
        </w:rPr>
        <w:t>深</w:t>
      </w:r>
      <w:r>
        <w:rPr>
          <w:rFonts w:hint="eastAsia" w:ascii="Times New Roman" w:hAnsi="Times New Roman" w:eastAsia="方正仿宋简体" w:cs="Times New Roman"/>
          <w:b w:val="0"/>
          <w:bCs w:val="0"/>
          <w:color w:val="auto"/>
          <w:sz w:val="32"/>
          <w:szCs w:val="32"/>
        </w:rPr>
        <w:t>化经济社会发展全面绿色转型，推进重点行业节能减碳，构建清洁低碳高效的新型能源体系，推广绿色低碳生活方式，增强绿色发展动能。</w:t>
      </w:r>
    </w:p>
    <w:p w14:paraId="50A1E1A6">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bCs/>
          <w:color w:val="auto"/>
          <w:sz w:val="32"/>
          <w:szCs w:val="32"/>
        </w:rPr>
        <w:t>推动绿色产业集聚发展</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围绕新能源材料、可再生能源、高效储能等产业，打造龙头引领、市场导向的绿色低碳产业生态，培育一批绿色领军企业，促进绿色产业规模化集聚</w:t>
      </w:r>
      <w:r>
        <w:rPr>
          <w:rFonts w:hint="eastAsia" w:ascii="Times New Roman" w:hAnsi="Times New Roman" w:eastAsia="方正仿宋简体" w:cs="Times New Roman"/>
          <w:color w:val="auto"/>
          <w:sz w:val="32"/>
          <w:szCs w:val="32"/>
          <w:lang w:eastAsia="zh-CN"/>
        </w:rPr>
        <w:t>化</w:t>
      </w:r>
      <w:r>
        <w:rPr>
          <w:rFonts w:hint="eastAsia" w:ascii="Times New Roman" w:hAnsi="Times New Roman" w:eastAsia="方正仿宋简体" w:cs="Times New Roman"/>
          <w:color w:val="auto"/>
          <w:sz w:val="32"/>
          <w:szCs w:val="32"/>
        </w:rPr>
        <w:t>发展。</w:t>
      </w:r>
      <w:r>
        <w:rPr>
          <w:rFonts w:hint="eastAsia" w:ascii="Times New Roman" w:hAnsi="Times New Roman" w:eastAsia="方正仿宋简体" w:cs="Times New Roman"/>
          <w:b w:val="0"/>
          <w:bCs/>
          <w:color w:val="auto"/>
          <w:sz w:val="32"/>
          <w:szCs w:val="32"/>
          <w:lang w:eastAsia="zh-CN"/>
        </w:rPr>
        <w:t>大力发展清洁能源，</w:t>
      </w:r>
      <w:r>
        <w:rPr>
          <w:rFonts w:hint="eastAsia" w:ascii="Times New Roman" w:hAnsi="Times New Roman" w:eastAsia="方正仿宋简体" w:cs="Times New Roman"/>
          <w:color w:val="auto"/>
          <w:sz w:val="32"/>
          <w:szCs w:val="32"/>
        </w:rPr>
        <w:t>推动化石能源清洁安全可靠有序替代，加快培育氢能、储能、智慧能源等新兴</w:t>
      </w:r>
      <w:r>
        <w:rPr>
          <w:rFonts w:hint="eastAsia" w:ascii="Times New Roman" w:hAnsi="Times New Roman" w:eastAsia="方正仿宋简体" w:cs="Times New Roman"/>
          <w:color w:val="auto"/>
          <w:sz w:val="32"/>
          <w:szCs w:val="32"/>
          <w:lang w:eastAsia="zh-CN"/>
        </w:rPr>
        <w:t>产业</w:t>
      </w:r>
      <w:r>
        <w:rPr>
          <w:rFonts w:hint="eastAsia" w:ascii="Times New Roman" w:hAnsi="Times New Roman" w:eastAsia="方正仿宋简体" w:cs="Times New Roman"/>
          <w:color w:val="auto"/>
          <w:sz w:val="32"/>
          <w:szCs w:val="32"/>
        </w:rPr>
        <w:t>，统筹规划加油站、加氢站、充电站等能源基础设施</w:t>
      </w:r>
      <w:r>
        <w:rPr>
          <w:rFonts w:hint="eastAsia" w:ascii="Times New Roman" w:hAnsi="Times New Roman" w:eastAsia="方正仿宋简体" w:cs="Times New Roman"/>
          <w:color w:val="auto"/>
          <w:sz w:val="32"/>
          <w:szCs w:val="32"/>
          <w:lang w:eastAsia="zh-CN"/>
        </w:rPr>
        <w:t>布局</w:t>
      </w:r>
      <w:r>
        <w:rPr>
          <w:rFonts w:hint="eastAsia" w:ascii="Times New Roman" w:hAnsi="Times New Roman" w:eastAsia="方正仿宋简体" w:cs="Times New Roman"/>
          <w:color w:val="auto"/>
          <w:sz w:val="32"/>
          <w:szCs w:val="32"/>
        </w:rPr>
        <w:t>，建设一批集加油、加氢、充电功能于一体的综合能源基础设施</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b w:val="0"/>
          <w:bCs/>
          <w:color w:val="auto"/>
          <w:sz w:val="32"/>
          <w:szCs w:val="32"/>
          <w:lang w:eastAsia="zh-CN"/>
        </w:rPr>
        <w:t>推进能源智慧化管理</w:t>
      </w:r>
      <w:r>
        <w:rPr>
          <w:rFonts w:hint="eastAsia" w:ascii="Times New Roman" w:hAnsi="Times New Roman" w:eastAsia="方正仿宋简体" w:cs="Times New Roman"/>
          <w:color w:val="auto"/>
          <w:sz w:val="32"/>
          <w:szCs w:val="32"/>
        </w:rPr>
        <w:t>。培育绿色技术创新主体，建立完善企业绿色创新的激励机制。</w:t>
      </w:r>
    </w:p>
    <w:p w14:paraId="5BD0BDCE">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推动绿色制造体系建设</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b w:val="0"/>
          <w:bCs w:val="0"/>
          <w:color w:val="auto"/>
          <w:sz w:val="32"/>
          <w:szCs w:val="32"/>
          <w:lang w:eastAsia="zh-CN"/>
        </w:rPr>
        <w:t>依法淘汰落后产能，严控高耗能、高排放项目盲目发展。</w:t>
      </w:r>
      <w:r>
        <w:rPr>
          <w:rFonts w:hint="eastAsia" w:ascii="Times New Roman" w:hAnsi="Times New Roman" w:eastAsia="方正仿宋简体" w:cs="Times New Roman"/>
          <w:color w:val="auto"/>
          <w:sz w:val="32"/>
          <w:szCs w:val="32"/>
          <w14:ligatures w14:val="standardContextual"/>
        </w:rPr>
        <w:t>实施工业能效、水效提升行动，推广绿色低碳先进工艺技术装备，打造绿色工厂、绿色产品、绿色工业园区和绿色供应链</w:t>
      </w:r>
      <w:r>
        <w:rPr>
          <w:rFonts w:hint="eastAsia" w:ascii="Times New Roman" w:hAnsi="Times New Roman" w:eastAsia="方正仿宋简体" w:cs="Times New Roman"/>
          <w:color w:val="auto"/>
          <w:sz w:val="32"/>
          <w:szCs w:val="32"/>
          <w:lang w:eastAsia="zh-CN"/>
          <w14:ligatures w14:val="standardContextual"/>
        </w:rPr>
        <w:t>，</w:t>
      </w:r>
      <w:r>
        <w:rPr>
          <w:rFonts w:hint="eastAsia" w:ascii="Times New Roman" w:hAnsi="Times New Roman" w:eastAsia="方正仿宋简体" w:cs="Times New Roman"/>
          <w:color w:val="auto"/>
          <w:sz w:val="32"/>
          <w:szCs w:val="32"/>
        </w:rPr>
        <w:t>支持建设</w:t>
      </w:r>
      <w:r>
        <w:rPr>
          <w:rFonts w:hint="eastAsia" w:ascii="Times New Roman" w:hAnsi="Times New Roman" w:eastAsia="方正仿宋简体" w:cs="Times New Roman"/>
          <w:color w:val="auto"/>
          <w:sz w:val="32"/>
          <w:szCs w:val="32"/>
          <w:lang w:eastAsia="zh-CN"/>
        </w:rPr>
        <w:t>零碳工厂、</w:t>
      </w:r>
      <w:r>
        <w:rPr>
          <w:rFonts w:hint="eastAsia" w:ascii="Times New Roman" w:hAnsi="Times New Roman" w:eastAsia="方正仿宋简体" w:cs="Times New Roman"/>
          <w:color w:val="auto"/>
          <w:sz w:val="32"/>
          <w:szCs w:val="32"/>
        </w:rPr>
        <w:t>零碳园区</w:t>
      </w:r>
      <w:r>
        <w:rPr>
          <w:rFonts w:hint="eastAsia" w:ascii="Times New Roman" w:hAnsi="Times New Roman" w:eastAsia="方正仿宋简体" w:cs="Times New Roman"/>
          <w:color w:val="auto"/>
          <w:sz w:val="32"/>
          <w:szCs w:val="32"/>
          <w:lang w:eastAsia="zh-CN"/>
        </w:rPr>
        <w:t>，支持创建国家级、省级</w:t>
      </w:r>
      <w:r>
        <w:rPr>
          <w:rFonts w:hint="eastAsia" w:ascii="Times New Roman" w:hAnsi="Times New Roman" w:eastAsia="方正仿宋简体" w:cs="Times New Roman"/>
          <w:color w:val="auto"/>
          <w:sz w:val="32"/>
          <w:szCs w:val="32"/>
        </w:rPr>
        <w:t>绿色工业园区。实施碳排放总量和强度双控制度，健全碳排放统计核算体系，稳步实施碳考核、行业碳管控、企业碳管理、项目碳评价、产品碳足迹等政策制度</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方正仿宋简体"/>
          <w:color w:val="auto"/>
          <w:sz w:val="32"/>
          <w:szCs w:val="32"/>
        </w:rPr>
        <w:t>利用信息化、数字化等高新技术改造传统产业</w:t>
      </w:r>
      <w:r>
        <w:rPr>
          <w:rFonts w:hint="eastAsia" w:ascii="Times New Roman" w:hAnsi="Times New Roman" w:eastAsia="方正仿宋简体" w:cs="Times New Roman"/>
          <w:color w:val="auto"/>
          <w:sz w:val="32"/>
          <w:szCs w:val="32"/>
        </w:rPr>
        <w:t>，提高节能技术整体水平。</w:t>
      </w:r>
    </w:p>
    <w:p w14:paraId="660AFC82">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hint="eastAsia" w:ascii="Times New Roman" w:hAnsi="Times New Roman" w:eastAsia="方正仿宋简体" w:cs="Times New Roman"/>
          <w:bCs/>
          <w:color w:val="auto"/>
          <w:sz w:val="32"/>
          <w:szCs w:val="32"/>
          <w:lang w:val="en-US" w:eastAsia="zh-CN"/>
        </w:rPr>
      </w:pPr>
      <w:r>
        <w:rPr>
          <w:rFonts w:hint="eastAsia" w:ascii="Times New Roman" w:hAnsi="Times New Roman" w:eastAsia="方正仿宋简体" w:cs="Times New Roman"/>
          <w:b/>
          <w:bCs/>
          <w:color w:val="auto"/>
          <w:sz w:val="32"/>
          <w:szCs w:val="32"/>
        </w:rPr>
        <w:t>加快形成绿色生活方式</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落实最严格水资源管理制度和用水总量控制，</w:t>
      </w:r>
      <w:r>
        <w:rPr>
          <w:rFonts w:hint="eastAsia" w:ascii="Times New Roman" w:hAnsi="Times New Roman" w:eastAsia="方正仿宋简体" w:cs="Times New Roman"/>
          <w:color w:val="auto"/>
          <w:sz w:val="32"/>
          <w:szCs w:val="32"/>
          <w:lang w:eastAsia="zh-CN"/>
        </w:rPr>
        <w:t>保护地下水资源，</w:t>
      </w:r>
      <w:r>
        <w:rPr>
          <w:rFonts w:hint="eastAsia" w:ascii="Times New Roman" w:hAnsi="Times New Roman" w:eastAsia="方正仿宋简体" w:cs="Times New Roman"/>
          <w:color w:val="auto"/>
          <w:sz w:val="32"/>
          <w:szCs w:val="32"/>
        </w:rPr>
        <w:t>加强中水回用，全面推进节水型社会建设。加快既有建筑和市政基础设施节能降碳改造</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推动超低能耗建筑、低碳建筑规模化发展。</w:t>
      </w:r>
      <w:r>
        <w:rPr>
          <w:rFonts w:hint="eastAsia" w:ascii="Times New Roman" w:hAnsi="Times New Roman" w:eastAsia="方正仿宋简体" w:cs="Times New Roman"/>
          <w:b w:val="0"/>
          <w:bCs/>
          <w:color w:val="auto"/>
          <w:sz w:val="32"/>
          <w:szCs w:val="32"/>
          <w:lang w:eastAsia="zh-CN"/>
        </w:rPr>
        <w:t>健全资源循环利用体系，</w:t>
      </w:r>
      <w:r>
        <w:rPr>
          <w:rFonts w:hint="eastAsia" w:ascii="Times New Roman" w:hAnsi="Times New Roman" w:eastAsia="方正仿宋简体" w:cs="Times New Roman"/>
          <w:color w:val="auto"/>
          <w:sz w:val="32"/>
          <w:szCs w:val="32"/>
        </w:rPr>
        <w:t>完善资源总量管理和全面节约制度。</w:t>
      </w:r>
      <w:r>
        <w:rPr>
          <w:rFonts w:hint="eastAsia" w:ascii="Times New Roman" w:hAnsi="Times New Roman" w:eastAsia="方正仿宋简体" w:cs="Times New Roman"/>
          <w:color w:val="auto"/>
          <w:sz w:val="32"/>
          <w:szCs w:val="32"/>
          <w:lang w:eastAsia="zh-CN"/>
        </w:rPr>
        <w:t>践行低碳生活</w:t>
      </w:r>
      <w:r>
        <w:rPr>
          <w:rFonts w:hint="eastAsia" w:ascii="Times New Roman" w:hAnsi="Times New Roman" w:eastAsia="方正仿宋简体" w:cs="Times New Roman"/>
          <w:color w:val="auto"/>
          <w:sz w:val="32"/>
          <w:szCs w:val="32"/>
        </w:rPr>
        <w:t>，加强源头减排全过程管理，推广应用节能电器、节水器具等绿色低碳产品，倡导绿色生活模式。</w:t>
      </w:r>
      <w:r>
        <w:rPr>
          <w:rFonts w:hint="eastAsia" w:ascii="Times New Roman" w:hAnsi="Times New Roman" w:eastAsia="方正仿宋简体" w:cs="Times New Roman"/>
          <w:b w:val="0"/>
          <w:bCs/>
          <w:color w:val="auto"/>
          <w:sz w:val="32"/>
          <w:szCs w:val="32"/>
          <w:lang w:eastAsia="zh-CN"/>
        </w:rPr>
        <w:t>加强生态文明宣传教育，</w:t>
      </w:r>
      <w:r>
        <w:rPr>
          <w:rFonts w:hint="eastAsia" w:ascii="Times New Roman" w:hAnsi="Times New Roman" w:eastAsia="方正仿宋简体" w:cs="Times New Roman"/>
          <w:bCs/>
          <w:color w:val="auto"/>
          <w:sz w:val="32"/>
          <w:szCs w:val="32"/>
        </w:rPr>
        <w:t>进一步推进</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和鲤</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rPr>
        <w:t>分类模式，</w:t>
      </w:r>
      <w:r>
        <w:rPr>
          <w:rFonts w:hint="eastAsia" w:ascii="Times New Roman" w:hAnsi="Times New Roman" w:eastAsia="方正仿宋简体" w:cs="Times New Roman"/>
          <w:bCs/>
          <w:color w:val="auto"/>
          <w:sz w:val="32"/>
          <w:szCs w:val="32"/>
          <w:lang w:eastAsia="zh-CN"/>
        </w:rPr>
        <w:t>提升资源转化率，</w:t>
      </w:r>
      <w:r>
        <w:rPr>
          <w:rFonts w:hint="default" w:ascii="Times New Roman" w:hAnsi="Times New Roman" w:eastAsia="方正仿宋简体" w:cs="Times New Roman"/>
          <w:bCs/>
          <w:color w:val="auto"/>
          <w:sz w:val="32"/>
          <w:szCs w:val="32"/>
          <w:lang w:eastAsia="zh-CN"/>
        </w:rPr>
        <w:t>到</w:t>
      </w:r>
      <w:r>
        <w:rPr>
          <w:rFonts w:hint="default" w:ascii="Times New Roman" w:hAnsi="Times New Roman" w:eastAsia="方正仿宋简体" w:cs="Times New Roman"/>
          <w:bCs/>
          <w:color w:val="auto"/>
          <w:sz w:val="32"/>
          <w:szCs w:val="32"/>
          <w:lang w:val="en-US" w:eastAsia="zh-CN"/>
        </w:rPr>
        <w:t>2030年实现低</w:t>
      </w:r>
      <w:r>
        <w:rPr>
          <w:rFonts w:hint="eastAsia" w:ascii="Times New Roman" w:hAnsi="Times New Roman" w:eastAsia="方正仿宋简体" w:cs="Times New Roman"/>
          <w:bCs/>
          <w:color w:val="auto"/>
          <w:sz w:val="32"/>
          <w:szCs w:val="32"/>
          <w:lang w:val="en-US" w:eastAsia="zh-CN"/>
        </w:rPr>
        <w:t>碳社区全覆盖。</w:t>
      </w:r>
    </w:p>
    <w:p w14:paraId="3011DBF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方正仿宋简体" w:cs="Times New Roman"/>
          <w:bCs/>
          <w:color w:val="auto"/>
          <w:sz w:val="32"/>
          <w:szCs w:val="32"/>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9"/>
      </w:tblGrid>
      <w:tr w14:paraId="74A1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9" w:type="dxa"/>
          </w:tcPr>
          <w:p w14:paraId="0D4E1D4A">
            <w:pPr>
              <w:keepNext w:val="0"/>
              <w:keepLines w:val="0"/>
              <w:pageBreakBefore w:val="0"/>
              <w:widowControl w:val="0"/>
              <w:kinsoku/>
              <w:wordWrap/>
              <w:overflowPunct/>
              <w:topLinePunct w:val="0"/>
              <w:autoSpaceDE/>
              <w:autoSpaceDN/>
              <w:bidi w:val="0"/>
              <w:adjustRightInd w:val="0"/>
              <w:snapToGrid w:val="0"/>
              <w:spacing w:after="0" w:line="560" w:lineRule="exact"/>
              <w:ind w:firstLine="561"/>
              <w:jc w:val="center"/>
              <w:textAlignment w:val="auto"/>
              <w:rPr>
                <w:rFonts w:hint="default" w:ascii="Times New Roman" w:hAnsi="Times New Roman" w:eastAsia="等线" w:cs="Times New Roman"/>
                <w:b/>
                <w:bCs/>
                <w:color w:val="auto"/>
                <w:kern w:val="0"/>
                <w:sz w:val="28"/>
                <w:szCs w:val="28"/>
                <w14:ligatures w14:val="none"/>
              </w:rPr>
            </w:pPr>
            <w:bookmarkStart w:id="542" w:name="OLE_LINK226"/>
            <w:r>
              <w:rPr>
                <w:rFonts w:ascii="Times New Roman" w:hAnsi="Times New Roman" w:eastAsia="方正仿宋简体" w:cs="Times New Roman"/>
                <w:b/>
                <w:bCs/>
                <w:color w:val="auto"/>
                <w:kern w:val="0"/>
                <w:sz w:val="28"/>
                <w:szCs w:val="28"/>
                <w14:ligatures w14:val="none"/>
              </w:rPr>
              <w:t>专栏</w:t>
            </w:r>
            <w:r>
              <w:rPr>
                <w:rFonts w:hint="default" w:ascii="Times New Roman" w:hAnsi="Times New Roman" w:eastAsia="方正仿宋简体" w:cs="Times New Roman"/>
                <w:b/>
                <w:bCs/>
                <w:color w:val="auto"/>
                <w:kern w:val="0"/>
                <w:sz w:val="28"/>
                <w:szCs w:val="28"/>
                <w14:ligatures w14:val="none"/>
              </w:rPr>
              <w:t>9</w:t>
            </w:r>
            <w:r>
              <w:rPr>
                <w:rFonts w:ascii="Times New Roman" w:hAnsi="Times New Roman" w:eastAsia="方正仿宋简体" w:cs="Times New Roman"/>
                <w:b/>
                <w:bCs/>
                <w:color w:val="auto"/>
                <w:kern w:val="0"/>
                <w:sz w:val="28"/>
                <w:szCs w:val="28"/>
                <w14:ligatures w14:val="none"/>
              </w:rPr>
              <w:t xml:space="preserve"> </w:t>
            </w:r>
            <w:r>
              <w:rPr>
                <w:rFonts w:hint="eastAsia" w:ascii="Times New Roman" w:hAnsi="Times New Roman" w:eastAsia="方正仿宋简体" w:cs="Times New Roman"/>
                <w:b/>
                <w:bCs/>
                <w:color w:val="auto"/>
                <w:kern w:val="0"/>
                <w:sz w:val="28"/>
                <w:szCs w:val="28"/>
                <w:lang w:val="en-US" w:eastAsia="zh-CN"/>
                <w14:ligatures w14:val="none"/>
              </w:rPr>
              <w:t xml:space="preserve"> </w:t>
            </w:r>
            <w:r>
              <w:rPr>
                <w:rFonts w:ascii="Times New Roman" w:hAnsi="Times New Roman" w:eastAsia="方正仿宋简体" w:cs="Times New Roman"/>
                <w:b/>
                <w:bCs/>
                <w:color w:val="auto"/>
                <w:kern w:val="0"/>
                <w:sz w:val="28"/>
                <w:szCs w:val="28"/>
                <w14:ligatures w14:val="none"/>
              </w:rPr>
              <w:t>生态环境保护重点项目</w:t>
            </w:r>
          </w:p>
        </w:tc>
      </w:tr>
      <w:tr w14:paraId="03D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9" w:type="dxa"/>
          </w:tcPr>
          <w:p w14:paraId="436A0332">
            <w:pPr>
              <w:keepNext w:val="0"/>
              <w:keepLines w:val="0"/>
              <w:pageBreakBefore w:val="0"/>
              <w:widowControl w:val="0"/>
              <w:kinsoku/>
              <w:wordWrap/>
              <w:overflowPunct/>
              <w:topLinePunct w:val="0"/>
              <w:autoSpaceDE/>
              <w:autoSpaceDN/>
              <w:bidi w:val="0"/>
              <w:adjustRightInd w:val="0"/>
              <w:snapToGrid w:val="0"/>
              <w:spacing w:after="0" w:line="560" w:lineRule="exact"/>
              <w:ind w:firstLine="561"/>
              <w:jc w:val="both"/>
              <w:textAlignment w:val="auto"/>
              <w:rPr>
                <w:rFonts w:hint="default" w:ascii="Times New Roman" w:hAnsi="Times New Roman" w:eastAsia="方正仿宋简体" w:cs="Times New Roman"/>
                <w:b/>
                <w:bCs/>
                <w:color w:val="auto"/>
                <w:kern w:val="0"/>
                <w:sz w:val="24"/>
                <w:szCs w:val="24"/>
                <w14:ligatures w14:val="none"/>
              </w:rPr>
            </w:pPr>
            <w:bookmarkStart w:id="543" w:name="OLE_LINK37"/>
            <w:bookmarkStart w:id="544" w:name="OLE_LINK39"/>
            <w:bookmarkStart w:id="545" w:name="OLE_LINK83"/>
            <w:r>
              <w:rPr>
                <w:rFonts w:hint="default" w:ascii="Times New Roman" w:hAnsi="Times New Roman" w:eastAsia="方正仿宋简体" w:cs="Times New Roman"/>
                <w:b/>
                <w:bCs/>
                <w:color w:val="auto"/>
                <w:kern w:val="0"/>
                <w:sz w:val="24"/>
                <w:szCs w:val="24"/>
                <w14:ligatures w14:val="none"/>
              </w:rPr>
              <w:t>江滨南岸体育及配套工程建设项目。</w:t>
            </w:r>
            <w:r>
              <w:rPr>
                <w:rFonts w:hint="default" w:ascii="Times New Roman" w:hAnsi="Times New Roman" w:eastAsia="方正仿宋简体" w:cs="Times New Roman"/>
                <w:bCs/>
                <w:color w:val="auto"/>
                <w:kern w:val="0"/>
                <w:sz w:val="24"/>
                <w:szCs w:val="24"/>
                <w14:ligatures w14:val="none"/>
              </w:rPr>
              <w:t>项目位于江南、浮桥街道，晋江南岸（鲤城段）河道范围南接泉州大桥北至金鸡水闸，全长约</w:t>
            </w:r>
            <w:r>
              <w:rPr>
                <w:rFonts w:ascii="Times New Roman" w:hAnsi="Times New Roman" w:eastAsia="方正仿宋简体" w:cs="Times New Roman"/>
                <w:bCs/>
                <w:color w:val="auto"/>
                <w:kern w:val="0"/>
                <w:sz w:val="24"/>
                <w:szCs w:val="24"/>
                <w14:ligatures w14:val="none"/>
              </w:rPr>
              <w:t>9.36千米、面积约188万平方米。建设内容包括对堤外进行生态环境整治，堤内体育及配套基础设施项目建设，打造集</w:t>
            </w:r>
            <w:r>
              <w:rPr>
                <w:rFonts w:hint="eastAsia" w:ascii="Times New Roman" w:hAnsi="Times New Roman" w:eastAsia="方正仿宋简体" w:cs="Times New Roman"/>
                <w:bCs/>
                <w:color w:val="auto"/>
                <w:kern w:val="0"/>
                <w:sz w:val="24"/>
                <w:szCs w:val="24"/>
                <w:lang w:eastAsia="zh-CN"/>
                <w14:ligatures w14:val="none"/>
              </w:rPr>
              <w:t>“</w:t>
            </w:r>
            <w:r>
              <w:rPr>
                <w:rFonts w:ascii="Times New Roman" w:hAnsi="Times New Roman" w:eastAsia="方正仿宋简体" w:cs="Times New Roman"/>
                <w:bCs/>
                <w:color w:val="auto"/>
                <w:kern w:val="0"/>
                <w:sz w:val="24"/>
                <w:szCs w:val="24"/>
                <w14:ligatures w14:val="none"/>
              </w:rPr>
              <w:t>生态修复、湿地游览、活力运动</w:t>
            </w:r>
            <w:r>
              <w:rPr>
                <w:rFonts w:hint="eastAsia" w:ascii="Times New Roman" w:hAnsi="Times New Roman" w:eastAsia="方正仿宋简体" w:cs="Times New Roman"/>
                <w:bCs/>
                <w:color w:val="auto"/>
                <w:kern w:val="0"/>
                <w:sz w:val="24"/>
                <w:szCs w:val="24"/>
                <w:lang w:eastAsia="zh-CN"/>
                <w14:ligatures w14:val="none"/>
              </w:rPr>
              <w:t>”</w:t>
            </w:r>
            <w:r>
              <w:rPr>
                <w:rFonts w:ascii="Times New Roman" w:hAnsi="Times New Roman" w:eastAsia="方正仿宋简体" w:cs="Times New Roman"/>
                <w:bCs/>
                <w:color w:val="auto"/>
                <w:kern w:val="0"/>
                <w:sz w:val="24"/>
                <w:szCs w:val="24"/>
                <w14:ligatures w14:val="none"/>
              </w:rPr>
              <w:t>等多功能为一体的城市生态新门户、大型滨江生态人文景区、活力体育休闲区和微旅游度假区。</w:t>
            </w:r>
          </w:p>
          <w:p w14:paraId="210B81FE">
            <w:pPr>
              <w:keepNext w:val="0"/>
              <w:keepLines w:val="0"/>
              <w:pageBreakBefore w:val="0"/>
              <w:widowControl w:val="0"/>
              <w:kinsoku/>
              <w:wordWrap/>
              <w:overflowPunct/>
              <w:topLinePunct w:val="0"/>
              <w:autoSpaceDE/>
              <w:autoSpaceDN/>
              <w:bidi w:val="0"/>
              <w:adjustRightInd w:val="0"/>
              <w:snapToGrid w:val="0"/>
              <w:spacing w:after="0" w:line="56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獭山</w:t>
            </w:r>
            <w:bookmarkEnd w:id="543"/>
            <w:bookmarkEnd w:id="544"/>
            <w:r>
              <w:rPr>
                <w:rFonts w:ascii="Times New Roman" w:hAnsi="Times New Roman" w:eastAsia="方正仿宋简体" w:cs="Times New Roman"/>
                <w:b/>
                <w:bCs/>
                <w:color w:val="auto"/>
                <w:kern w:val="0"/>
                <w:sz w:val="24"/>
                <w:szCs w:val="24"/>
                <w14:ligatures w14:val="none"/>
              </w:rPr>
              <w:t>文化公园。</w:t>
            </w:r>
            <w:r>
              <w:rPr>
                <w:rFonts w:hint="default" w:ascii="Times New Roman" w:hAnsi="Times New Roman" w:eastAsia="方正仿宋简体" w:cs="Times New Roman"/>
                <w:bCs/>
                <w:color w:val="auto"/>
                <w:kern w:val="0"/>
                <w:sz w:val="24"/>
                <w:szCs w:val="24"/>
                <w14:ligatures w14:val="none"/>
              </w:rPr>
              <w:t>项目位于浮桥街道延陵社区，</w:t>
            </w:r>
            <w:r>
              <w:rPr>
                <w:rFonts w:ascii="Times New Roman" w:hAnsi="Times New Roman" w:eastAsia="方正仿宋简体" w:cs="Times New Roman"/>
                <w:color w:val="auto"/>
                <w:kern w:val="0"/>
                <w:sz w:val="24"/>
                <w:szCs w:val="24"/>
                <w14:ligatures w14:val="none"/>
              </w:rPr>
              <w:t>建设主要内容包括服务中心、儿童游乐区、园林绿化、景观照明、入口广场、慢行道等其他配套设施工程。</w:t>
            </w:r>
          </w:p>
          <w:p w14:paraId="1D315573">
            <w:pPr>
              <w:keepNext w:val="0"/>
              <w:keepLines w:val="0"/>
              <w:pageBreakBefore w:val="0"/>
              <w:widowControl w:val="0"/>
              <w:kinsoku/>
              <w:wordWrap/>
              <w:overflowPunct/>
              <w:topLinePunct w:val="0"/>
              <w:autoSpaceDE/>
              <w:autoSpaceDN/>
              <w:bidi w:val="0"/>
              <w:adjustRightInd w:val="0"/>
              <w:snapToGrid w:val="0"/>
              <w:spacing w:after="0" w:line="56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笋浯溪</w:t>
            </w:r>
            <w:bookmarkEnd w:id="545"/>
            <w:r>
              <w:rPr>
                <w:rFonts w:hint="default" w:ascii="Times New Roman" w:hAnsi="Times New Roman" w:eastAsia="方正仿宋简体" w:cs="Times New Roman"/>
                <w:b/>
                <w:bCs/>
                <w:color w:val="auto"/>
                <w:kern w:val="0"/>
                <w:sz w:val="24"/>
                <w:szCs w:val="24"/>
                <w14:ligatures w14:val="none"/>
              </w:rPr>
              <w:t>城市水系生态修复和综合治理项目</w:t>
            </w:r>
            <w:r>
              <w:rPr>
                <w:rFonts w:ascii="Times New Roman" w:hAnsi="Times New Roman" w:eastAsia="方正仿宋简体" w:cs="Times New Roman"/>
                <w:b/>
                <w:bCs/>
                <w:color w:val="auto"/>
                <w:kern w:val="0"/>
                <w:sz w:val="24"/>
                <w:szCs w:val="24"/>
                <w14:ligatures w14:val="none"/>
              </w:rPr>
              <w:t>。</w:t>
            </w:r>
            <w:r>
              <w:rPr>
                <w:rFonts w:hint="default" w:ascii="Times New Roman" w:hAnsi="Times New Roman" w:eastAsia="方正仿宋简体" w:cs="Times New Roman"/>
                <w:bCs/>
                <w:color w:val="auto"/>
                <w:kern w:val="0"/>
                <w:sz w:val="24"/>
                <w:szCs w:val="24"/>
                <w14:ligatures w14:val="none"/>
              </w:rPr>
              <w:t>项目位于鲤中、海滨、临江街道，</w:t>
            </w:r>
            <w:r>
              <w:rPr>
                <w:rFonts w:ascii="Times New Roman" w:hAnsi="Times New Roman" w:eastAsia="方正仿宋简体" w:cs="Times New Roman"/>
                <w:color w:val="auto"/>
                <w:kern w:val="0"/>
                <w:sz w:val="24"/>
                <w:szCs w:val="24"/>
                <w14:ligatures w14:val="none"/>
              </w:rPr>
              <w:t>对</w:t>
            </w:r>
            <w:bookmarkStart w:id="546" w:name="OLE_LINK36"/>
            <w:bookmarkStart w:id="547" w:name="OLE_LINK35"/>
            <w:r>
              <w:rPr>
                <w:rFonts w:ascii="Times New Roman" w:hAnsi="Times New Roman" w:eastAsia="方正仿宋简体" w:cs="Times New Roman"/>
                <w:color w:val="auto"/>
                <w:kern w:val="0"/>
                <w:sz w:val="24"/>
                <w:szCs w:val="24"/>
                <w14:ligatures w14:val="none"/>
              </w:rPr>
              <w:t>笋浯溪</w:t>
            </w:r>
            <w:bookmarkEnd w:id="546"/>
            <w:bookmarkEnd w:id="547"/>
            <w:r>
              <w:rPr>
                <w:rFonts w:ascii="Times New Roman" w:hAnsi="Times New Roman" w:eastAsia="方正仿宋简体" w:cs="Times New Roman"/>
                <w:color w:val="auto"/>
                <w:kern w:val="0"/>
                <w:sz w:val="24"/>
                <w:szCs w:val="24"/>
                <w14:ligatures w14:val="none"/>
              </w:rPr>
              <w:t>水系及两侧环境进行综合整治提升，对岸边步道进行综合修缮，</w:t>
            </w:r>
            <w:r>
              <w:rPr>
                <w:rFonts w:hint="eastAsia" w:ascii="Times New Roman" w:hAnsi="Times New Roman" w:eastAsia="方正仿宋简体" w:cs="Times New Roman"/>
                <w:color w:val="auto"/>
                <w:kern w:val="0"/>
                <w:sz w:val="24"/>
                <w:szCs w:val="24"/>
                <w:lang w:eastAsia="zh-CN"/>
                <w14:ligatures w14:val="none"/>
              </w:rPr>
              <w:t>对</w:t>
            </w:r>
            <w:r>
              <w:rPr>
                <w:rFonts w:ascii="Times New Roman" w:hAnsi="Times New Roman" w:eastAsia="方正仿宋简体" w:cs="Times New Roman"/>
                <w:color w:val="auto"/>
                <w:kern w:val="0"/>
                <w:sz w:val="24"/>
                <w:szCs w:val="24"/>
                <w14:ligatures w14:val="none"/>
              </w:rPr>
              <w:t>水系两侧闲置老旧建筑进行修缮改造</w:t>
            </w:r>
            <w:r>
              <w:rPr>
                <w:rFonts w:hint="default" w:ascii="Times New Roman" w:hAnsi="Times New Roman" w:eastAsia="方正仿宋简体" w:cs="Times New Roman"/>
                <w:color w:val="auto"/>
                <w:kern w:val="0"/>
                <w:sz w:val="24"/>
                <w:szCs w:val="24"/>
                <w14:ligatures w14:val="none"/>
              </w:rPr>
              <w:t>和综合利用</w:t>
            </w:r>
            <w:r>
              <w:rPr>
                <w:rFonts w:ascii="Times New Roman" w:hAnsi="Times New Roman" w:eastAsia="方正仿宋简体" w:cs="Times New Roman"/>
                <w:color w:val="auto"/>
                <w:kern w:val="0"/>
                <w:sz w:val="24"/>
                <w:szCs w:val="24"/>
                <w14:ligatures w14:val="none"/>
              </w:rPr>
              <w:t>。</w:t>
            </w:r>
          </w:p>
          <w:p w14:paraId="754317B2">
            <w:pPr>
              <w:keepNext w:val="0"/>
              <w:keepLines w:val="0"/>
              <w:pageBreakBefore w:val="0"/>
              <w:widowControl w:val="0"/>
              <w:kinsoku/>
              <w:wordWrap/>
              <w:overflowPunct/>
              <w:topLinePunct w:val="0"/>
              <w:autoSpaceDE/>
              <w:autoSpaceDN/>
              <w:bidi w:val="0"/>
              <w:adjustRightInd w:val="0"/>
              <w:snapToGrid w:val="0"/>
              <w:spacing w:after="0" w:line="560" w:lineRule="exact"/>
              <w:ind w:firstLine="561"/>
              <w:jc w:val="both"/>
              <w:textAlignment w:val="auto"/>
              <w:rPr>
                <w:rFonts w:hint="default" w:ascii="Times New Roman" w:hAnsi="Times New Roman" w:eastAsia="方正仿宋简体" w:cs="Times New Roman"/>
                <w:b/>
                <w:bCs/>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鲤城江南中央公园</w:t>
            </w:r>
            <w:r>
              <w:rPr>
                <w:rFonts w:hint="default" w:ascii="Times New Roman" w:hAnsi="Times New Roman" w:eastAsia="方正仿宋简体" w:cs="Times New Roman"/>
                <w:b/>
                <w:bCs/>
                <w:color w:val="auto"/>
                <w:kern w:val="0"/>
                <w:sz w:val="24"/>
                <w:szCs w:val="24"/>
                <w14:ligatures w14:val="none"/>
              </w:rPr>
              <w:t>生态环境保护项目</w:t>
            </w:r>
            <w:r>
              <w:rPr>
                <w:rFonts w:ascii="Times New Roman" w:hAnsi="Times New Roman" w:eastAsia="方正仿宋简体" w:cs="Times New Roman"/>
                <w:b/>
                <w:bCs/>
                <w:color w:val="auto"/>
                <w:kern w:val="0"/>
                <w:sz w:val="24"/>
                <w:szCs w:val="24"/>
                <w14:ligatures w14:val="none"/>
              </w:rPr>
              <w:t>。</w:t>
            </w:r>
            <w:r>
              <w:rPr>
                <w:rFonts w:hint="default" w:ascii="Times New Roman" w:hAnsi="Times New Roman" w:eastAsia="方正仿宋简体" w:cs="Times New Roman"/>
                <w:color w:val="auto"/>
                <w:kern w:val="0"/>
                <w:sz w:val="24"/>
                <w:szCs w:val="24"/>
                <w14:ligatures w14:val="none"/>
              </w:rPr>
              <w:t>项目位于浮桥、金龙、常泰街道，</w:t>
            </w:r>
            <w:r>
              <w:rPr>
                <w:rFonts w:ascii="Times New Roman" w:hAnsi="Times New Roman" w:eastAsia="方正仿宋简体" w:cs="Times New Roman"/>
                <w:color w:val="auto"/>
                <w:kern w:val="0"/>
                <w:sz w:val="24"/>
                <w:szCs w:val="24"/>
                <w14:ligatures w14:val="none"/>
              </w:rPr>
              <w:t>建设绿化工程、景观工程、配套建筑工程、田园风光、总体景观安装工程等。</w:t>
            </w:r>
          </w:p>
          <w:p w14:paraId="12FFF004">
            <w:pPr>
              <w:keepNext w:val="0"/>
              <w:keepLines w:val="0"/>
              <w:pageBreakBefore w:val="0"/>
              <w:widowControl w:val="0"/>
              <w:kinsoku/>
              <w:wordWrap/>
              <w:overflowPunct/>
              <w:topLinePunct w:val="0"/>
              <w:autoSpaceDE/>
              <w:autoSpaceDN/>
              <w:bidi w:val="0"/>
              <w:adjustRightInd w:val="0"/>
              <w:snapToGrid w:val="0"/>
              <w:spacing w:after="0" w:line="560" w:lineRule="exact"/>
              <w:ind w:firstLine="561"/>
              <w:jc w:val="both"/>
              <w:textAlignment w:val="auto"/>
              <w:rPr>
                <w:rFonts w:hint="default" w:ascii="Times New Roman" w:hAnsi="Times New Roman" w:eastAsia="方正仿宋简体" w:cs="Times New Roman"/>
                <w:color w:val="auto"/>
                <w:kern w:val="0"/>
                <w:sz w:val="24"/>
                <w:szCs w:val="24"/>
                <w14:ligatures w14:val="none"/>
              </w:rPr>
            </w:pPr>
            <w:bookmarkStart w:id="548" w:name="OLE_LINK41"/>
            <w:r>
              <w:rPr>
                <w:rFonts w:ascii="Times New Roman" w:hAnsi="Times New Roman" w:eastAsia="方正仿宋简体" w:cs="Times New Roman"/>
                <w:b/>
                <w:bCs/>
                <w:color w:val="auto"/>
                <w:kern w:val="0"/>
                <w:sz w:val="24"/>
                <w:szCs w:val="24"/>
                <w14:ligatures w14:val="none"/>
              </w:rPr>
              <w:t>乌石山</w:t>
            </w:r>
            <w:bookmarkEnd w:id="548"/>
            <w:r>
              <w:rPr>
                <w:rFonts w:hint="default" w:ascii="Times New Roman" w:hAnsi="Times New Roman" w:eastAsia="方正仿宋简体" w:cs="Times New Roman"/>
                <w:b/>
                <w:bCs/>
                <w:color w:val="auto"/>
                <w:kern w:val="0"/>
                <w:sz w:val="24"/>
                <w:szCs w:val="24"/>
                <w14:ligatures w14:val="none"/>
              </w:rPr>
              <w:t>生态保护及配套设施建设项目</w:t>
            </w:r>
            <w:r>
              <w:rPr>
                <w:rFonts w:ascii="Times New Roman" w:hAnsi="Times New Roman" w:eastAsia="方正仿宋简体" w:cs="Times New Roman"/>
                <w:b/>
                <w:bCs/>
                <w:color w:val="auto"/>
                <w:kern w:val="0"/>
                <w:sz w:val="24"/>
                <w:szCs w:val="24"/>
                <w14:ligatures w14:val="none"/>
              </w:rPr>
              <w:t>。</w:t>
            </w:r>
            <w:bookmarkStart w:id="549" w:name="OLE_LINK225"/>
            <w:r>
              <w:rPr>
                <w:rFonts w:hint="default" w:ascii="Times New Roman" w:hAnsi="Times New Roman" w:eastAsia="方正仿宋简体" w:cs="Times New Roman"/>
                <w:bCs/>
                <w:color w:val="auto"/>
                <w:kern w:val="0"/>
                <w:sz w:val="24"/>
                <w:szCs w:val="24"/>
                <w14:ligatures w14:val="none"/>
              </w:rPr>
              <w:t>项目位于江南、金龙街道，拟</w:t>
            </w:r>
            <w:r>
              <w:rPr>
                <w:rFonts w:hint="default" w:ascii="Times New Roman" w:hAnsi="Times New Roman" w:eastAsia="方正仿宋简体" w:cs="Times New Roman"/>
                <w:color w:val="auto"/>
                <w:kern w:val="0"/>
                <w:sz w:val="24"/>
                <w:szCs w:val="24"/>
                <w14:ligatures w14:val="none"/>
              </w:rPr>
              <w:t>结合生态资源保护、土地整理，进行主园路及两侧景观工程、服务配套设施建设等。</w:t>
            </w:r>
            <w:bookmarkEnd w:id="549"/>
          </w:p>
          <w:p w14:paraId="01A77830">
            <w:pPr>
              <w:keepNext w:val="0"/>
              <w:keepLines w:val="0"/>
              <w:pageBreakBefore w:val="0"/>
              <w:widowControl w:val="0"/>
              <w:kinsoku/>
              <w:wordWrap/>
              <w:overflowPunct/>
              <w:topLinePunct w:val="0"/>
              <w:autoSpaceDE/>
              <w:autoSpaceDN/>
              <w:bidi w:val="0"/>
              <w:adjustRightInd w:val="0"/>
              <w:snapToGrid w:val="0"/>
              <w:spacing w:after="0" w:line="56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hint="eastAsia" w:ascii="Times New Roman" w:hAnsi="Times New Roman" w:eastAsia="方正仿宋简体" w:cs="Times New Roman"/>
                <w:b/>
                <w:bCs/>
                <w:color w:val="auto"/>
                <w:kern w:val="0"/>
                <w:sz w:val="24"/>
                <w14:ligatures w14:val="none"/>
              </w:rPr>
              <w:t>紫帽山水慢城项目</w:t>
            </w:r>
            <w:r>
              <w:rPr>
                <w:rFonts w:hint="eastAsia" w:ascii="Times New Roman" w:hAnsi="Times New Roman" w:eastAsia="方正仿宋简体" w:cs="Times New Roman"/>
                <w:color w:val="auto"/>
                <w:kern w:val="0"/>
                <w:sz w:val="24"/>
                <w14:ligatures w14:val="none"/>
              </w:rPr>
              <w:t>。项目位于紫帽山及周边区域，建设内容包括：紫帽生态慢行轴；苏夫人姑庙</w:t>
            </w:r>
            <w:r>
              <w:rPr>
                <w:rFonts w:hint="eastAsia" w:ascii="Times New Roman" w:hAnsi="Times New Roman" w:eastAsia="方正仿宋简体" w:cs="Times New Roman"/>
                <w:color w:val="auto"/>
                <w:kern w:val="0"/>
                <w:sz w:val="24"/>
                <w:lang w:eastAsia="zh-CN"/>
                <w14:ligatures w14:val="none"/>
              </w:rPr>
              <w:t>—</w:t>
            </w:r>
            <w:r>
              <w:rPr>
                <w:rFonts w:ascii="Times New Roman" w:hAnsi="Times New Roman" w:eastAsia="方正仿宋简体" w:cs="Times New Roman"/>
                <w:color w:val="auto"/>
                <w:kern w:val="0"/>
                <w:sz w:val="24"/>
                <w14:ligatures w14:val="none"/>
              </w:rPr>
              <w:t>龙岭红色文化两大核心功能区，内含生态研学基地、家庭有机农场、户外露营基地及红色耕读研学等项目；整体构建山麓运动休闲康养、田园农旅融合、文旅服务配套等主题片区，形成集生态休闲、文化体验与城郊微度假于一体的综合性山水慢城。</w:t>
            </w:r>
          </w:p>
        </w:tc>
      </w:tr>
      <w:bookmarkEnd w:id="542"/>
    </w:tbl>
    <w:p w14:paraId="024DA796">
      <w:pPr>
        <w:keepNext/>
        <w:keepLines w:val="0"/>
        <w:pageBreakBefore/>
        <w:widowControl w:val="0"/>
        <w:kinsoku/>
        <w:wordWrap/>
        <w:overflowPunct w:val="0"/>
        <w:topLinePunct w:val="0"/>
        <w:autoSpaceDE/>
        <w:autoSpaceDN/>
        <w:bidi w:val="0"/>
        <w:spacing w:before="0" w:beforeLines="0" w:after="0" w:afterLines="0" w:line="570" w:lineRule="exact"/>
        <w:jc w:val="center"/>
        <w:textAlignment w:val="auto"/>
        <w:outlineLvl w:val="0"/>
        <w:rPr>
          <w:rFonts w:ascii="Times New Roman" w:hAnsi="Times New Roman" w:eastAsia="黑体" w:cs="Times New Roman"/>
          <w:color w:val="auto"/>
          <w:sz w:val="36"/>
          <w:szCs w:val="36"/>
          <w14:ligatures w14:val="none"/>
        </w:rPr>
      </w:pPr>
      <w:bookmarkStart w:id="550" w:name="_Toc21269"/>
      <w:bookmarkStart w:id="551" w:name="_Toc5176"/>
      <w:bookmarkStart w:id="552" w:name="_Toc31236"/>
      <w:bookmarkStart w:id="553" w:name="_Toc16207"/>
      <w:bookmarkStart w:id="554" w:name="_Toc18375"/>
      <w:bookmarkStart w:id="555" w:name="_Toc13173"/>
      <w:bookmarkStart w:id="556" w:name="_Toc216197924"/>
      <w:r>
        <w:rPr>
          <w:rFonts w:hint="eastAsia" w:ascii="Times New Roman" w:hAnsi="Times New Roman" w:eastAsia="黑体" w:cs="Times New Roman"/>
          <w:color w:val="auto"/>
          <w:sz w:val="36"/>
          <w:szCs w:val="36"/>
          <w14:ligatures w14:val="none"/>
        </w:rPr>
        <w:t xml:space="preserve">第十三章 </w:t>
      </w:r>
      <w:bookmarkStart w:id="557" w:name="_Hlk215396763"/>
      <w:r>
        <w:rPr>
          <w:rFonts w:hint="eastAsia" w:ascii="Times New Roman" w:hAnsi="Times New Roman" w:eastAsia="黑体" w:cs="Times New Roman"/>
          <w:color w:val="auto"/>
          <w:sz w:val="36"/>
          <w:szCs w:val="36"/>
          <w14:ligatures w14:val="none"/>
        </w:rPr>
        <w:t>在社会治理能力提升上常抓不懈</w:t>
      </w:r>
      <w:bookmarkEnd w:id="550"/>
      <w:bookmarkEnd w:id="551"/>
      <w:bookmarkEnd w:id="552"/>
      <w:bookmarkEnd w:id="553"/>
      <w:bookmarkEnd w:id="554"/>
      <w:bookmarkEnd w:id="555"/>
      <w:bookmarkEnd w:id="556"/>
      <w:bookmarkEnd w:id="557"/>
    </w:p>
    <w:p w14:paraId="22E59D5C">
      <w:pPr>
        <w:widowControl w:val="0"/>
        <w:kinsoku/>
        <w:wordWrap/>
        <w:overflowPunct w:val="0"/>
        <w:topLinePunct w:val="0"/>
        <w:autoSpaceDE/>
        <w:autoSpaceDN/>
        <w:bidi w:val="0"/>
        <w:adjustRightInd w:val="0"/>
        <w:snapToGrid w:val="0"/>
        <w:spacing w:after="0" w:line="570" w:lineRule="exact"/>
        <w:jc w:val="center"/>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6"/>
          <w:szCs w:val="36"/>
          <w14:ligatures w14:val="none"/>
        </w:rPr>
        <w:t>建设更高水平的</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平安鲤城</w:t>
      </w:r>
      <w:r>
        <w:rPr>
          <w:rFonts w:hint="eastAsia" w:ascii="Times New Roman" w:hAnsi="Times New Roman" w:eastAsia="黑体" w:cs="Times New Roman"/>
          <w:color w:val="auto"/>
          <w:sz w:val="36"/>
          <w:szCs w:val="36"/>
          <w:lang w:eastAsia="zh-CN"/>
          <w14:ligatures w14:val="none"/>
        </w:rPr>
        <w:t>”</w:t>
      </w:r>
    </w:p>
    <w:p w14:paraId="4ED99C4E">
      <w:pPr>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方正仿宋简体" w:cs="Times New Roman"/>
          <w:color w:val="auto"/>
          <w:sz w:val="32"/>
        </w:rPr>
      </w:pPr>
    </w:p>
    <w:p w14:paraId="6AC28BF2">
      <w:pPr>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rPr>
        <w:t>全面贯彻总体国家安全观，建立完善大安全大应急框架，强化重要基础设施平急两用，强化老城危房治理、古建筑安全治理，全面</w:t>
      </w:r>
      <w:r>
        <w:rPr>
          <w:rFonts w:hint="eastAsia" w:ascii="Times New Roman" w:hAnsi="Times New Roman" w:eastAsia="方正仿宋简体" w:cs="Times New Roman"/>
          <w:color w:val="auto"/>
          <w:sz w:val="32"/>
          <w:lang w:eastAsia="zh-CN"/>
        </w:rPr>
        <w:t>加强</w:t>
      </w:r>
      <w:r>
        <w:rPr>
          <w:rFonts w:hint="default" w:ascii="Times New Roman" w:hAnsi="Times New Roman" w:eastAsia="方正仿宋简体" w:cs="Times New Roman"/>
          <w:color w:val="auto"/>
          <w:sz w:val="32"/>
        </w:rPr>
        <w:t>公共安全基础设施建设，牢牢守住安全发展底线，确保社会生机勃勃又井然有序，</w:t>
      </w:r>
      <w:r>
        <w:rPr>
          <w:rFonts w:hint="default" w:ascii="Times New Roman" w:hAnsi="Times New Roman" w:eastAsia="方正仿宋简体" w:cs="Times New Roman"/>
          <w:color w:val="auto"/>
          <w:sz w:val="32"/>
          <w:szCs w:val="32"/>
        </w:rPr>
        <w:t>打造韧性安全城区。</w:t>
      </w:r>
    </w:p>
    <w:p w14:paraId="772EFAEC">
      <w:pPr>
        <w:keepNext/>
        <w:keepLines/>
        <w:pageBreakBefore w:val="0"/>
        <w:widowControl w:val="0"/>
        <w:kinsoku/>
        <w:wordWrap/>
        <w:overflowPunct w:val="0"/>
        <w:topLinePunct w:val="0"/>
        <w:autoSpaceDE/>
        <w:autoSpaceDN/>
        <w:bidi w:val="0"/>
        <w:spacing w:before="156" w:beforeLines="50" w:after="156" w:afterLines="50" w:line="570" w:lineRule="exact"/>
        <w:jc w:val="center"/>
        <w:textAlignment w:val="auto"/>
        <w:outlineLvl w:val="0"/>
        <w:rPr>
          <w:rFonts w:hint="eastAsia" w:ascii="Times New Roman" w:hAnsi="Times New Roman" w:eastAsia="黑体" w:cs="Times New Roman"/>
          <w:color w:val="auto"/>
          <w:sz w:val="32"/>
          <w:szCs w:val="32"/>
        </w:rPr>
      </w:pPr>
      <w:bookmarkStart w:id="558" w:name="_Toc30052"/>
      <w:bookmarkStart w:id="559" w:name="_Toc9232"/>
      <w:bookmarkStart w:id="560" w:name="_Toc31219"/>
      <w:bookmarkStart w:id="561" w:name="_Toc24414"/>
      <w:bookmarkStart w:id="562" w:name="_Toc216197925"/>
      <w:bookmarkStart w:id="563" w:name="_Toc861"/>
      <w:bookmarkStart w:id="564" w:name="_Toc27707"/>
      <w:bookmarkStart w:id="565" w:name="_Toc212028291"/>
      <w:r>
        <w:rPr>
          <w:rFonts w:ascii="Times New Roman" w:hAnsi="Times New Roman" w:eastAsia="黑体" w:cs="Times New Roman"/>
          <w:color w:val="auto"/>
          <w:sz w:val="32"/>
          <w:szCs w:val="32"/>
        </w:rPr>
        <w:t>第一节</w:t>
      </w:r>
      <w:r>
        <w:rPr>
          <w:rFonts w:hint="eastAsia" w:ascii="Times New Roman" w:hAnsi="Times New Roman" w:eastAsia="黑体" w:cs="Times New Roman"/>
          <w:color w:val="auto"/>
          <w:sz w:val="32"/>
          <w:szCs w:val="32"/>
        </w:rPr>
        <w:t xml:space="preserve"> 加强国家安全能力建设</w:t>
      </w:r>
      <w:bookmarkEnd w:id="558"/>
      <w:bookmarkEnd w:id="559"/>
      <w:bookmarkEnd w:id="560"/>
      <w:bookmarkEnd w:id="561"/>
      <w:bookmarkEnd w:id="562"/>
      <w:bookmarkEnd w:id="563"/>
      <w:bookmarkEnd w:id="564"/>
    </w:p>
    <w:p w14:paraId="203C3780">
      <w:pPr>
        <w:keepNext w:val="0"/>
        <w:keepLines w:val="0"/>
        <w:pageBreakBefore w:val="0"/>
        <w:widowControl w:val="0"/>
        <w:kinsoku/>
        <w:wordWrap/>
        <w:overflowPunct w:val="0"/>
        <w:topLinePunct w:val="0"/>
        <w:autoSpaceDE/>
        <w:autoSpaceDN/>
        <w:bidi w:val="0"/>
        <w:adjustRightInd w:val="0"/>
        <w:snapToGrid w:val="0"/>
        <w:spacing w:after="0" w:line="570" w:lineRule="exact"/>
        <w:ind w:firstLine="640" w:firstLineChars="200"/>
        <w:jc w:val="both"/>
        <w:textAlignment w:val="auto"/>
        <w:rPr>
          <w:rFonts w:hint="eastAsia" w:ascii="Times New Roman" w:hAnsi="Times New Roman" w:eastAsia="方正仿宋简体" w:cs="Times New Roman"/>
          <w:b/>
          <w:bCs/>
          <w:color w:val="auto"/>
          <w:sz w:val="32"/>
          <w:szCs w:val="32"/>
          <w14:ligatures w14:val="none"/>
        </w:rPr>
      </w:pPr>
      <w:r>
        <w:rPr>
          <w:rFonts w:hint="eastAsia" w:ascii="Times New Roman" w:hAnsi="Times New Roman" w:eastAsia="方正仿宋简体" w:cs="Times New Roman"/>
          <w:color w:val="auto"/>
          <w:sz w:val="32"/>
          <w:szCs w:val="32"/>
          <w14:ligatures w14:val="none"/>
        </w:rPr>
        <w:t>推进国家安全能力建设，完善国家安全工作体系，全方位筑牢国家安全屏障，系统提升维护国家安全和社会稳定的能力。</w:t>
      </w:r>
    </w:p>
    <w:p w14:paraId="7EFA40B0">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加强国家安全体系和能力建设</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olor w:val="auto"/>
          <w:sz w:val="32"/>
        </w:rPr>
        <w:t>加快构建鲤城特色的全域联动、智慧高效的大安全工作格局，提升对政治安全、经济安全、社会安全、网络安全等重要领域的全时全域态势感知与智能预警能力。</w:t>
      </w:r>
      <w:r>
        <w:rPr>
          <w:rFonts w:hint="eastAsia" w:ascii="Times New Roman" w:hAnsi="Times New Roman" w:eastAsia="方正仿宋简体" w:cs="Times New Roman"/>
          <w:color w:val="auto"/>
          <w:sz w:val="32"/>
          <w:szCs w:val="32"/>
          <w14:ligatures w14:val="none"/>
        </w:rPr>
        <w:t>加强以爱国主义为核心的国家安全宣传教育，积极打造国防教育主题公园、国防教育示范学校、国防教育宣传街区等教育阵地，增强全民国家安全意识。牢牢掌握意识形态工作领导权，完善舆情风险评估和应急处置机制。</w:t>
      </w:r>
    </w:p>
    <w:p w14:paraId="39520FCB">
      <w:pPr>
        <w:keepNext w:val="0"/>
        <w:keepLines w:val="0"/>
        <w:pageBreakBefore w:val="0"/>
        <w:widowControl w:val="0"/>
        <w:kinsoku/>
        <w:wordWrap/>
        <w:overflowPunct w:val="0"/>
        <w:topLinePunct w:val="0"/>
        <w:autoSpaceDE/>
        <w:autoSpaceDN/>
        <w:bidi w:val="0"/>
        <w:adjustRightInd w:val="0"/>
        <w:snapToGrid w:val="0"/>
        <w:spacing w:after="0" w:line="570" w:lineRule="exact"/>
        <w:ind w:firstLine="643" w:firstLineChars="200"/>
        <w:jc w:val="both"/>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完善立体化社会治安防控体系建设</w:t>
      </w:r>
      <w:r>
        <w:rPr>
          <w:rFonts w:hint="eastAsia" w:ascii="Times New Roman" w:hAnsi="Times New Roman" w:eastAsia="方正仿宋简体" w:cs="Times New Roman"/>
          <w:color w:val="auto"/>
          <w:sz w:val="32"/>
          <w:szCs w:val="32"/>
        </w:rPr>
        <w:t>。夯实基层基础，推动社会治理深度融入基层网格，凝聚社会共治合力。深入推进</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雪亮工程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建设，实现全域覆盖、全网共享、全时可用、全程可控。探索构建社会治安风险预警与防控机制，健全重大涉稳信息报送、共享和闭环处置工作制度，落实重大决策社会稳定风险评估。</w:t>
      </w:r>
    </w:p>
    <w:p w14:paraId="58988C63">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14:ligatures w14:val="none"/>
        </w:rPr>
        <w:t>加强重点区域和重点领域平安建设</w:t>
      </w:r>
      <w:r>
        <w:rPr>
          <w:rFonts w:hint="eastAsia" w:ascii="Times New Roman" w:hAnsi="Times New Roman" w:eastAsia="方正仿宋简体" w:cs="Times New Roman"/>
          <w:b w:val="0"/>
          <w:bCs w:val="0"/>
          <w:color w:val="auto"/>
          <w:sz w:val="32"/>
          <w:szCs w:val="32"/>
          <w14:ligatures w14:val="none"/>
        </w:rPr>
        <w:t>。</w:t>
      </w:r>
      <w:r>
        <w:rPr>
          <w:rFonts w:hint="eastAsia" w:ascii="Times New Roman" w:hAnsi="Times New Roman" w:eastAsia="方正仿宋简体"/>
          <w:color w:val="auto"/>
          <w:sz w:val="32"/>
        </w:rPr>
        <w:t>聚焦民营经济活跃区、世遗文旅核心区、新业态集聚区等关键领域，强化跨部门协同与风险监测处置机制，压实数据安全与跨境数据流动管理责任。</w:t>
      </w:r>
      <w:r>
        <w:rPr>
          <w:rFonts w:hint="eastAsia" w:ascii="Times New Roman" w:hAnsi="Times New Roman" w:eastAsia="方正仿宋简体" w:cs="Times New Roman"/>
          <w:color w:val="auto"/>
          <w:sz w:val="32"/>
          <w:szCs w:val="32"/>
          <w14:ligatures w14:val="none"/>
        </w:rPr>
        <w:t>有效防范涉众金融、房地产、劳动关系等重点领域风险，严防重大群体性事件。加强重要节点、敏感时段维稳责任督导。完善治安复杂区域滚动排查和常态化整治机制，依托</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教育强区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资源，推动国家安全教育进校园、进社区、进世遗点，广泛团结社会各界力量，筑牢人民防线。</w:t>
      </w:r>
      <w:bookmarkStart w:id="566" w:name="_Hlk216194798"/>
      <w:r>
        <w:rPr>
          <w:rFonts w:hint="eastAsia" w:ascii="Times New Roman" w:hAnsi="Times New Roman" w:eastAsia="方正仿宋简体" w:cs="Times New Roman"/>
          <w:color w:val="auto"/>
          <w:sz w:val="32"/>
          <w:szCs w:val="32"/>
          <w14:ligatures w14:val="none"/>
        </w:rPr>
        <w:t>充分发挥海外侨亲网络优势，健全海外利益保护、风险预警与权益维护的联动协作机制。</w:t>
      </w:r>
      <w:bookmarkEnd w:id="566"/>
    </w:p>
    <w:p w14:paraId="606CEB4B">
      <w:pPr>
        <w:keepNext/>
        <w:keepLines/>
        <w:pageBreakBefore w:val="0"/>
        <w:widowControl w:val="0"/>
        <w:kinsoku/>
        <w:wordWrap/>
        <w:overflowPunct w:val="0"/>
        <w:topLinePunct w:val="0"/>
        <w:autoSpaceDE/>
        <w:autoSpaceDN/>
        <w:bidi w:val="0"/>
        <w:spacing w:before="156" w:beforeLines="50" w:after="156" w:afterLines="50" w:line="570" w:lineRule="exact"/>
        <w:jc w:val="center"/>
        <w:textAlignment w:val="auto"/>
        <w:outlineLvl w:val="0"/>
        <w:rPr>
          <w:rFonts w:ascii="Times New Roman" w:hAnsi="Times New Roman" w:eastAsia="方正楷体简体" w:cs="Times New Roman"/>
          <w:b/>
          <w:bCs/>
          <w:color w:val="auto"/>
          <w:sz w:val="24"/>
          <w:szCs w:val="18"/>
          <w14:ligatures w14:val="none"/>
        </w:rPr>
      </w:pPr>
      <w:bookmarkStart w:id="567" w:name="_Toc14278"/>
      <w:bookmarkStart w:id="568" w:name="_Toc7545"/>
      <w:bookmarkStart w:id="569" w:name="_Toc8673"/>
      <w:bookmarkStart w:id="570" w:name="_Toc7331"/>
      <w:bookmarkStart w:id="571" w:name="_Toc216197926"/>
      <w:bookmarkStart w:id="572" w:name="_Toc21536"/>
      <w:bookmarkStart w:id="573" w:name="_Toc9248"/>
      <w:r>
        <w:rPr>
          <w:rFonts w:ascii="Times New Roman" w:hAnsi="Times New Roman" w:eastAsia="黑体" w:cs="Times New Roman"/>
          <w:color w:val="auto"/>
          <w:sz w:val="32"/>
          <w:szCs w:val="32"/>
        </w:rPr>
        <w:t xml:space="preserve">第二节 </w:t>
      </w:r>
      <w:r>
        <w:rPr>
          <w:rFonts w:hint="eastAsia" w:ascii="Times New Roman" w:hAnsi="Times New Roman" w:eastAsia="黑体" w:cs="Times New Roman"/>
          <w:color w:val="auto"/>
          <w:sz w:val="32"/>
          <w:szCs w:val="32"/>
        </w:rPr>
        <w:t>构建安全韧性城市系统</w:t>
      </w:r>
      <w:bookmarkEnd w:id="565"/>
      <w:bookmarkEnd w:id="567"/>
      <w:bookmarkEnd w:id="568"/>
      <w:bookmarkEnd w:id="569"/>
      <w:bookmarkEnd w:id="570"/>
      <w:bookmarkEnd w:id="571"/>
      <w:bookmarkEnd w:id="572"/>
      <w:bookmarkEnd w:id="573"/>
    </w:p>
    <w:p w14:paraId="53ABB688">
      <w:pPr>
        <w:keepNext w:val="0"/>
        <w:keepLines w:val="0"/>
        <w:pageBreakBefore w:val="0"/>
        <w:widowControl w:val="0"/>
        <w:kinsoku/>
        <w:wordWrap/>
        <w:overflowPunct w:val="0"/>
        <w:topLinePunct w:val="0"/>
        <w:autoSpaceDE/>
        <w:autoSpaceDN/>
        <w:bidi w:val="0"/>
        <w:adjustRightInd/>
        <w:snapToGrid/>
        <w:spacing w:after="157" w:afterLines="50" w:line="570" w:lineRule="exact"/>
        <w:ind w:firstLine="643" w:firstLineChars="200"/>
        <w:jc w:val="both"/>
        <w:textAlignment w:val="auto"/>
        <w:rPr>
          <w:rFonts w:ascii="Times New Roman" w:hAnsi="Times New Roman" w:eastAsia="方正仿宋简体"/>
          <w:color w:val="auto"/>
          <w:sz w:val="32"/>
        </w:rPr>
      </w:pPr>
      <w:r>
        <w:rPr>
          <w:rFonts w:hint="eastAsia" w:ascii="Times New Roman" w:hAnsi="Times New Roman" w:eastAsia="方正仿宋简体" w:cs="Times New Roman"/>
          <w:b/>
          <w:bCs/>
          <w:color w:val="auto"/>
          <w:sz w:val="32"/>
          <w:szCs w:val="21"/>
          <w14:ligatures w14:val="none"/>
        </w:rPr>
        <w:t>持续提升城区运行治理设施韧性</w:t>
      </w:r>
      <w:r>
        <w:rPr>
          <w:rFonts w:hint="eastAsia" w:ascii="Times New Roman" w:hAnsi="Times New Roman" w:eastAsia="方正仿宋简体" w:cs="Times New Roman"/>
          <w:b w:val="0"/>
          <w:bCs w:val="0"/>
          <w:color w:val="auto"/>
          <w:sz w:val="32"/>
          <w:szCs w:val="21"/>
          <w14:ligatures w14:val="none"/>
        </w:rPr>
        <w:t>。</w:t>
      </w:r>
      <w:r>
        <w:rPr>
          <w:rFonts w:hint="eastAsia" w:ascii="Times New Roman" w:hAnsi="Times New Roman" w:eastAsia="方正仿宋简体" w:cs="Times New Roman"/>
          <w:color w:val="auto"/>
          <w:sz w:val="32"/>
          <w:szCs w:val="21"/>
          <w14:ligatures w14:val="none"/>
        </w:rPr>
        <w:t>构建智能高效的新型基础设施体系，实施重点公共区域和道路视频监控等安防设备智能化改造。更新完善地下管网，优化城市排水防涝系统，全方位提高应对台风、暴雨、洪水等极端天气灾害的能力，形成安全韧性的城区生命线系统。</w:t>
      </w:r>
      <w:r>
        <w:rPr>
          <w:rFonts w:hint="eastAsia" w:ascii="Times New Roman" w:hAnsi="Times New Roman" w:eastAsia="方正仿宋简体" w:cs="Times New Roman"/>
          <w:color w:val="auto"/>
          <w:sz w:val="32"/>
          <w:szCs w:val="32"/>
        </w:rPr>
        <w:t>保障安全优质的城市供水，深化智慧供水设施建设。推进新建新步渠、新步排涝泵站及周边雨水收集系统等提升工程、江南水质净化中心、乌石滞洪区、仙塘滞洪区等重点项目。</w:t>
      </w:r>
      <w:r>
        <w:rPr>
          <w:rFonts w:hint="eastAsia" w:ascii="Times New Roman" w:hAnsi="Times New Roman" w:eastAsia="方正仿宋简体"/>
          <w:color w:val="auto"/>
          <w:sz w:val="32"/>
        </w:rPr>
        <w:t>统筹利用地上地下空间，加强</w:t>
      </w:r>
      <w:r>
        <w:rPr>
          <w:rFonts w:hint="eastAsia" w:ascii="Times New Roman" w:hAnsi="Times New Roman" w:eastAsia="方正仿宋简体"/>
          <w:color w:val="auto"/>
          <w:sz w:val="32"/>
          <w:lang w:eastAsia="zh-CN"/>
        </w:rPr>
        <w:t>“</w:t>
      </w:r>
      <w:r>
        <w:rPr>
          <w:rFonts w:hint="eastAsia" w:ascii="Times New Roman" w:hAnsi="Times New Roman" w:eastAsia="方正仿宋简体"/>
          <w:color w:val="auto"/>
          <w:sz w:val="32"/>
        </w:rPr>
        <w:t>平急两用</w:t>
      </w:r>
      <w:r>
        <w:rPr>
          <w:rFonts w:hint="eastAsia" w:ascii="Times New Roman" w:hAnsi="Times New Roman" w:eastAsia="方正仿宋简体"/>
          <w:color w:val="auto"/>
          <w:sz w:val="32"/>
          <w:lang w:eastAsia="zh-CN"/>
        </w:rPr>
        <w:t>”</w:t>
      </w:r>
      <w:r>
        <w:rPr>
          <w:rFonts w:hint="eastAsia" w:ascii="Times New Roman" w:hAnsi="Times New Roman" w:eastAsia="方正仿宋简体"/>
          <w:color w:val="auto"/>
          <w:sz w:val="32"/>
        </w:rPr>
        <w:t>公共基础设施建设，实现文化资源活化利用与城市应急能力提升的双重效益。</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5"/>
      </w:tblGrid>
      <w:tr w14:paraId="0B3B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5" w:type="dxa"/>
          </w:tcPr>
          <w:p w14:paraId="502CEEE6">
            <w:pPr>
              <w:keepNext w:val="0"/>
              <w:keepLines w:val="0"/>
              <w:pageBreakBefore w:val="0"/>
              <w:widowControl w:val="0"/>
              <w:kinsoku/>
              <w:wordWrap/>
              <w:overflowPunct/>
              <w:topLinePunct w:val="0"/>
              <w:autoSpaceDE/>
              <w:autoSpaceDN/>
              <w:bidi w:val="0"/>
              <w:adjustRightInd/>
              <w:snapToGrid/>
              <w:spacing w:after="0" w:line="500" w:lineRule="exact"/>
              <w:ind w:firstLine="561"/>
              <w:jc w:val="center"/>
              <w:textAlignment w:val="auto"/>
              <w:rPr>
                <w:rFonts w:hint="default" w:ascii="Times New Roman" w:hAnsi="Times New Roman" w:eastAsia="等线" w:cs="Times New Roman"/>
                <w:b/>
                <w:bCs/>
                <w:color w:val="auto"/>
                <w:kern w:val="0"/>
                <w:sz w:val="28"/>
                <w:szCs w:val="28"/>
                <w14:ligatures w14:val="none"/>
              </w:rPr>
            </w:pPr>
            <w:r>
              <w:rPr>
                <w:rFonts w:ascii="Times New Roman" w:hAnsi="Times New Roman" w:eastAsia="方正仿宋简体" w:cs="Times New Roman"/>
                <w:b/>
                <w:bCs/>
                <w:color w:val="auto"/>
                <w:kern w:val="0"/>
                <w:sz w:val="28"/>
                <w:szCs w:val="28"/>
                <w14:ligatures w14:val="none"/>
              </w:rPr>
              <w:t>专栏</w:t>
            </w:r>
            <w:r>
              <w:rPr>
                <w:rFonts w:hint="default" w:ascii="Times New Roman" w:hAnsi="Times New Roman" w:eastAsia="方正仿宋简体" w:cs="Times New Roman"/>
                <w:b/>
                <w:bCs/>
                <w:color w:val="auto"/>
                <w:kern w:val="0"/>
                <w:sz w:val="28"/>
                <w:szCs w:val="28"/>
                <w14:ligatures w14:val="none"/>
              </w:rPr>
              <w:t>10</w:t>
            </w:r>
            <w:r>
              <w:rPr>
                <w:rFonts w:ascii="Times New Roman" w:hAnsi="Times New Roman" w:eastAsia="方正仿宋简体" w:cs="Times New Roman"/>
                <w:b/>
                <w:bCs/>
                <w:color w:val="auto"/>
                <w:kern w:val="0"/>
                <w:sz w:val="28"/>
                <w:szCs w:val="28"/>
                <w14:ligatures w14:val="none"/>
              </w:rPr>
              <w:t xml:space="preserve"> </w:t>
            </w:r>
            <w:r>
              <w:rPr>
                <w:rFonts w:hint="eastAsia" w:ascii="Times New Roman" w:hAnsi="Times New Roman" w:eastAsia="方正仿宋简体" w:cs="Times New Roman"/>
                <w:b/>
                <w:bCs/>
                <w:color w:val="auto"/>
                <w:kern w:val="0"/>
                <w:sz w:val="28"/>
                <w:szCs w:val="28"/>
                <w:lang w:val="en-US" w:eastAsia="zh-CN"/>
                <w14:ligatures w14:val="none"/>
              </w:rPr>
              <w:t xml:space="preserve"> </w:t>
            </w:r>
            <w:r>
              <w:rPr>
                <w:rFonts w:hint="default" w:ascii="Times New Roman" w:hAnsi="Times New Roman" w:eastAsia="方正仿宋简体" w:cs="Times New Roman"/>
                <w:b/>
                <w:bCs/>
                <w:color w:val="auto"/>
                <w:kern w:val="0"/>
                <w:sz w:val="28"/>
                <w:szCs w:val="28"/>
                <w14:ligatures w14:val="none"/>
              </w:rPr>
              <w:t>市政管网设施</w:t>
            </w:r>
            <w:r>
              <w:rPr>
                <w:rFonts w:ascii="Times New Roman" w:hAnsi="Times New Roman" w:eastAsia="方正仿宋简体" w:cs="Times New Roman"/>
                <w:b/>
                <w:bCs/>
                <w:color w:val="auto"/>
                <w:kern w:val="0"/>
                <w:sz w:val="28"/>
                <w:szCs w:val="28"/>
                <w14:ligatures w14:val="none"/>
              </w:rPr>
              <w:t>提升重点项目</w:t>
            </w:r>
          </w:p>
        </w:tc>
      </w:tr>
      <w:tr w14:paraId="49EE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5" w:type="dxa"/>
          </w:tcPr>
          <w:p w14:paraId="6FC7405D">
            <w:pPr>
              <w:keepNext w:val="0"/>
              <w:keepLines w:val="0"/>
              <w:pageBreakBefore w:val="0"/>
              <w:widowControl w:val="0"/>
              <w:kinsoku/>
              <w:wordWrap/>
              <w:overflowPunct/>
              <w:topLinePunct w:val="0"/>
              <w:autoSpaceDE/>
              <w:autoSpaceDN/>
              <w:bidi w:val="0"/>
              <w:adjustRightInd/>
              <w:snapToGrid/>
              <w:spacing w:after="0" w:line="50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新建新步渠、新步排涝泵站及周边雨水收集系统等提升工程。</w:t>
            </w:r>
            <w:r>
              <w:rPr>
                <w:rFonts w:hint="default" w:ascii="Times New Roman" w:hAnsi="Times New Roman" w:eastAsia="方正仿宋简体" w:cs="Times New Roman"/>
                <w:bCs/>
                <w:color w:val="auto"/>
                <w:kern w:val="0"/>
                <w:sz w:val="24"/>
                <w:szCs w:val="24"/>
                <w14:ligatures w14:val="none"/>
              </w:rPr>
              <w:t>项目位于浮桥街道，</w:t>
            </w:r>
            <w:r>
              <w:rPr>
                <w:rFonts w:ascii="Times New Roman" w:hAnsi="Times New Roman" w:eastAsia="方正仿宋简体" w:cs="Times New Roman"/>
                <w:color w:val="auto"/>
                <w:kern w:val="0"/>
                <w:sz w:val="24"/>
                <w:szCs w:val="24"/>
                <w14:ligatures w14:val="none"/>
              </w:rPr>
              <w:t>新建长约1.4公里</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宽约8米新步渠，以及长约0.9公里</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宽约12米繁荣渠</w:t>
            </w:r>
            <w:r>
              <w:rPr>
                <w:rFonts w:hint="eastAsia" w:ascii="Times New Roman" w:hAnsi="Times New Roman" w:eastAsia="方正仿宋简体" w:cs="Times New Roman"/>
                <w:color w:val="auto"/>
                <w:kern w:val="0"/>
                <w:sz w:val="24"/>
                <w:szCs w:val="24"/>
                <w:lang w:eastAsia="zh-CN"/>
                <w14:ligatures w14:val="none"/>
              </w:rPr>
              <w:t>连</w:t>
            </w:r>
            <w:r>
              <w:rPr>
                <w:rFonts w:ascii="Times New Roman" w:hAnsi="Times New Roman" w:eastAsia="方正仿宋简体" w:cs="Times New Roman"/>
                <w:color w:val="auto"/>
                <w:kern w:val="0"/>
                <w:sz w:val="24"/>
                <w:szCs w:val="24"/>
                <w14:ligatures w14:val="none"/>
              </w:rPr>
              <w:t>通渠道，改造提升新延路及周边排水系统，增设排水管道，并汇集排入繁荣渠。</w:t>
            </w:r>
          </w:p>
          <w:p w14:paraId="2B810198">
            <w:pPr>
              <w:keepNext w:val="0"/>
              <w:keepLines w:val="0"/>
              <w:pageBreakBefore w:val="0"/>
              <w:widowControl w:val="0"/>
              <w:kinsoku/>
              <w:wordWrap/>
              <w:overflowPunct/>
              <w:topLinePunct w:val="0"/>
              <w:autoSpaceDE/>
              <w:autoSpaceDN/>
              <w:bidi w:val="0"/>
              <w:adjustRightInd/>
              <w:snapToGrid/>
              <w:spacing w:after="0" w:line="50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鲤城区</w:t>
            </w:r>
            <w:bookmarkStart w:id="574" w:name="OLE_LINK42"/>
            <w:bookmarkStart w:id="575" w:name="OLE_LINK45"/>
            <w:r>
              <w:rPr>
                <w:rFonts w:ascii="Times New Roman" w:hAnsi="Times New Roman" w:eastAsia="方正仿宋简体" w:cs="Times New Roman"/>
                <w:b/>
                <w:bCs/>
                <w:color w:val="auto"/>
                <w:kern w:val="0"/>
                <w:sz w:val="24"/>
                <w:szCs w:val="24"/>
                <w14:ligatures w14:val="none"/>
              </w:rPr>
              <w:t>城市排水防涝</w:t>
            </w:r>
            <w:bookmarkEnd w:id="574"/>
            <w:bookmarkEnd w:id="575"/>
            <w:r>
              <w:rPr>
                <w:rFonts w:ascii="Times New Roman" w:hAnsi="Times New Roman" w:eastAsia="方正仿宋简体" w:cs="Times New Roman"/>
                <w:b/>
                <w:bCs/>
                <w:color w:val="auto"/>
                <w:kern w:val="0"/>
                <w:sz w:val="24"/>
                <w:szCs w:val="24"/>
                <w14:ligatures w14:val="none"/>
              </w:rPr>
              <w:t>系统提升工程。</w:t>
            </w:r>
            <w:bookmarkStart w:id="576" w:name="OLE_LINK46"/>
            <w:r>
              <w:rPr>
                <w:rFonts w:hint="default" w:ascii="Times New Roman" w:hAnsi="Times New Roman" w:eastAsia="方正仿宋简体" w:cs="Times New Roman"/>
                <w:bCs/>
                <w:color w:val="auto"/>
                <w:kern w:val="0"/>
                <w:sz w:val="24"/>
                <w:szCs w:val="24"/>
                <w14:ligatures w14:val="none"/>
              </w:rPr>
              <w:t>项目位于江南、浮桥、金龙、常泰街道，</w:t>
            </w:r>
            <w:bookmarkEnd w:id="576"/>
            <w:r>
              <w:rPr>
                <w:rFonts w:ascii="Times New Roman" w:hAnsi="Times New Roman" w:eastAsia="方正仿宋简体" w:cs="Times New Roman"/>
                <w:color w:val="auto"/>
                <w:kern w:val="0"/>
                <w:sz w:val="24"/>
                <w:szCs w:val="24"/>
                <w14:ligatures w14:val="none"/>
              </w:rPr>
              <w:t>对站前大道、常泰路、泰新路等道路排水管网进行提升改造；建设南环路、仙岩路等3座雨水排涝泵站；对紫帽山排洪系统及东浦排涝系统进行改造提升</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加强雨水收集能力、排涝能力，提升片区防洪排涝功能。</w:t>
            </w:r>
          </w:p>
          <w:p w14:paraId="4D11E109">
            <w:pPr>
              <w:keepNext w:val="0"/>
              <w:keepLines w:val="0"/>
              <w:pageBreakBefore w:val="0"/>
              <w:widowControl w:val="0"/>
              <w:kinsoku/>
              <w:wordWrap/>
              <w:overflowPunct/>
              <w:topLinePunct w:val="0"/>
              <w:autoSpaceDE/>
              <w:autoSpaceDN/>
              <w:bidi w:val="0"/>
              <w:adjustRightInd/>
              <w:snapToGrid/>
              <w:spacing w:after="0" w:line="50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黄龙大道及科创园片区排水系统整治项目。</w:t>
            </w:r>
            <w:r>
              <w:rPr>
                <w:rFonts w:hint="default" w:ascii="Times New Roman" w:hAnsi="Times New Roman" w:eastAsia="方正仿宋简体" w:cs="Times New Roman"/>
                <w:bCs/>
                <w:color w:val="auto"/>
                <w:kern w:val="0"/>
                <w:sz w:val="24"/>
                <w:szCs w:val="24"/>
                <w14:ligatures w14:val="none"/>
              </w:rPr>
              <w:t>项目位于金龙、常泰街道，</w:t>
            </w:r>
            <w:r>
              <w:rPr>
                <w:rFonts w:ascii="Times New Roman" w:hAnsi="Times New Roman" w:eastAsia="方正仿宋简体" w:cs="Times New Roman"/>
                <w:color w:val="auto"/>
                <w:kern w:val="0"/>
                <w:sz w:val="24"/>
                <w:szCs w:val="24"/>
                <w14:ligatures w14:val="none"/>
              </w:rPr>
              <w:t>对玉田渠两侧驳岸进行整治，修建生态护坡，长度约2377米；修建常泰路箱涵1座；对仙塘社区进行管网改造，长度约6.2公里；修建苏夫人姑庙至泰塘街排水系统，修建黄龙大道3米</w:t>
            </w:r>
            <w:r>
              <w:rPr>
                <w:rFonts w:hint="default" w:ascii="Times New Roman" w:hAnsi="Times New Roman" w:eastAsia="方正仿宋简体" w:cs="Times New Roman"/>
                <w:color w:val="auto"/>
                <w:kern w:val="0"/>
                <w:sz w:val="24"/>
                <w:szCs w:val="24"/>
                <w14:ligatures w14:val="none"/>
              </w:rPr>
              <w:t>×</w:t>
            </w:r>
            <w:r>
              <w:rPr>
                <w:rFonts w:ascii="Times New Roman" w:hAnsi="Times New Roman" w:eastAsia="方正仿宋简体" w:cs="Times New Roman"/>
                <w:color w:val="auto"/>
                <w:kern w:val="0"/>
                <w:sz w:val="24"/>
                <w:szCs w:val="24"/>
                <w14:ligatures w14:val="none"/>
              </w:rPr>
              <w:t>2米排水箱涵1座。</w:t>
            </w:r>
          </w:p>
          <w:p w14:paraId="621DC9D6">
            <w:pPr>
              <w:keepNext w:val="0"/>
              <w:keepLines w:val="0"/>
              <w:pageBreakBefore w:val="0"/>
              <w:widowControl w:val="0"/>
              <w:kinsoku/>
              <w:wordWrap/>
              <w:overflowPunct/>
              <w:topLinePunct w:val="0"/>
              <w:autoSpaceDE/>
              <w:autoSpaceDN/>
              <w:bidi w:val="0"/>
              <w:adjustRightInd/>
              <w:snapToGrid/>
              <w:spacing w:after="0" w:line="50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ascii="Times New Roman" w:hAnsi="Times New Roman" w:eastAsia="方正仿宋简体" w:cs="Times New Roman"/>
                <w:b/>
                <w:bCs/>
                <w:color w:val="auto"/>
                <w:kern w:val="0"/>
                <w:sz w:val="24"/>
                <w:szCs w:val="24"/>
                <w14:ligatures w14:val="none"/>
              </w:rPr>
              <w:t>泉州市八卦沟综合整治提升项目。</w:t>
            </w:r>
            <w:r>
              <w:rPr>
                <w:rFonts w:hint="default" w:ascii="Times New Roman" w:hAnsi="Times New Roman" w:eastAsia="方正仿宋简体" w:cs="Times New Roman"/>
                <w:bCs/>
                <w:color w:val="auto"/>
                <w:kern w:val="0"/>
                <w:sz w:val="24"/>
                <w:szCs w:val="24"/>
                <w14:ligatures w14:val="none"/>
              </w:rPr>
              <w:t>项目位于鲤中、海滨街道，</w:t>
            </w:r>
            <w:r>
              <w:rPr>
                <w:rFonts w:ascii="Times New Roman" w:hAnsi="Times New Roman" w:eastAsia="方正仿宋简体" w:cs="Times New Roman"/>
                <w:color w:val="auto"/>
                <w:kern w:val="0"/>
                <w:sz w:val="24"/>
                <w:szCs w:val="24"/>
                <w14:ligatures w14:val="none"/>
              </w:rPr>
              <w:t>包括泉州中心城区八卦沟水系的排洪渠道建设改造工程及排涝泵站建设和提升、沿河清淤工程、沿河截污工程、污水调蓄及处理工程、自动检测控制工程等，整治范围为内沟河八卦沟段整治工程红线，整治范围长约3.2千米。</w:t>
            </w:r>
          </w:p>
          <w:p w14:paraId="11740E15">
            <w:pPr>
              <w:keepNext w:val="0"/>
              <w:keepLines w:val="0"/>
              <w:pageBreakBefore w:val="0"/>
              <w:widowControl w:val="0"/>
              <w:kinsoku/>
              <w:wordWrap/>
              <w:overflowPunct/>
              <w:topLinePunct w:val="0"/>
              <w:autoSpaceDE/>
              <w:autoSpaceDN/>
              <w:bidi w:val="0"/>
              <w:adjustRightInd/>
              <w:snapToGrid/>
              <w:spacing w:after="0" w:line="500" w:lineRule="exact"/>
              <w:ind w:firstLine="561"/>
              <w:jc w:val="both"/>
              <w:textAlignment w:val="auto"/>
              <w:rPr>
                <w:rFonts w:hint="default" w:ascii="Times New Roman" w:hAnsi="Times New Roman" w:eastAsia="方正仿宋简体" w:cs="Times New Roman"/>
                <w:color w:val="auto"/>
                <w:kern w:val="0"/>
                <w:sz w:val="24"/>
                <w:szCs w:val="24"/>
                <w14:ligatures w14:val="none"/>
              </w:rPr>
            </w:pPr>
            <w:r>
              <w:rPr>
                <w:rFonts w:hint="default" w:ascii="Times New Roman" w:hAnsi="Times New Roman" w:eastAsia="方正仿宋简体" w:cs="Times New Roman"/>
                <w:b/>
                <w:bCs/>
                <w:color w:val="auto"/>
                <w:kern w:val="0"/>
                <w:sz w:val="24"/>
                <w:szCs w:val="24"/>
                <w14:ligatures w14:val="none"/>
              </w:rPr>
              <w:t>江南水质净化中心。</w:t>
            </w:r>
            <w:r>
              <w:rPr>
                <w:rFonts w:hint="default" w:ascii="Times New Roman" w:hAnsi="Times New Roman" w:eastAsia="方正仿宋简体" w:cs="Times New Roman"/>
                <w:bCs/>
                <w:color w:val="auto"/>
                <w:kern w:val="0"/>
                <w:sz w:val="24"/>
                <w:szCs w:val="24"/>
                <w14:ligatures w14:val="none"/>
              </w:rPr>
              <w:t>项目位于江滨南路南侧，金浦水闸东侧，黄石社区西侧，</w:t>
            </w:r>
            <w:r>
              <w:rPr>
                <w:rFonts w:hint="default" w:ascii="Times New Roman" w:hAnsi="Times New Roman" w:eastAsia="方正仿宋简体" w:cs="Times New Roman"/>
                <w:color w:val="auto"/>
                <w:kern w:val="0"/>
                <w:sz w:val="24"/>
                <w:szCs w:val="24"/>
                <w14:ligatures w14:val="none"/>
              </w:rPr>
              <w:t>新建总规模</w:t>
            </w:r>
            <w:r>
              <w:rPr>
                <w:rFonts w:ascii="Times New Roman" w:hAnsi="Times New Roman" w:eastAsia="方正仿宋简体" w:cs="Times New Roman"/>
                <w:color w:val="auto"/>
                <w:kern w:val="0"/>
                <w:sz w:val="24"/>
                <w:szCs w:val="24"/>
                <w14:ligatures w14:val="none"/>
              </w:rPr>
              <w:t>14</w:t>
            </w:r>
            <w:r>
              <w:rPr>
                <w:rFonts w:hint="default" w:ascii="Times New Roman" w:hAnsi="Times New Roman" w:eastAsia="方正仿宋简体" w:cs="Times New Roman"/>
                <w:color w:val="auto"/>
                <w:kern w:val="0"/>
                <w:sz w:val="24"/>
                <w:szCs w:val="24"/>
                <w14:ligatures w14:val="none"/>
              </w:rPr>
              <w:t>万</w:t>
            </w:r>
            <w:r>
              <w:rPr>
                <w:rFonts w:ascii="Times New Roman" w:hAnsi="Times New Roman" w:eastAsia="方正仿宋简体" w:cs="Times New Roman"/>
                <w:color w:val="auto"/>
                <w:kern w:val="0"/>
                <w:sz w:val="24"/>
                <w:szCs w:val="24"/>
                <w14:ligatures w14:val="none"/>
              </w:rPr>
              <w:t>m³/d</w:t>
            </w:r>
            <w:r>
              <w:rPr>
                <w:rFonts w:hint="default" w:ascii="Times New Roman" w:hAnsi="Times New Roman" w:eastAsia="方正仿宋简体" w:cs="Times New Roman"/>
                <w:color w:val="auto"/>
                <w:kern w:val="0"/>
                <w:sz w:val="24"/>
                <w:szCs w:val="24"/>
                <w14:ligatures w14:val="none"/>
              </w:rPr>
              <w:t>的江南污水厂，一期建设规模7万</w:t>
            </w:r>
            <w:r>
              <w:rPr>
                <w:rFonts w:ascii="Times New Roman" w:hAnsi="Times New Roman" w:eastAsia="方正仿宋简体" w:cs="Times New Roman"/>
                <w:color w:val="auto"/>
                <w:kern w:val="0"/>
                <w:sz w:val="24"/>
                <w:szCs w:val="24"/>
                <w14:ligatures w14:val="none"/>
              </w:rPr>
              <w:t>m³</w:t>
            </w:r>
            <w:r>
              <w:rPr>
                <w:rFonts w:hint="default" w:ascii="Times New Roman" w:hAnsi="Times New Roman" w:eastAsia="方正仿宋简体" w:cs="Times New Roman"/>
                <w:color w:val="auto"/>
                <w:kern w:val="0"/>
                <w:sz w:val="24"/>
                <w:szCs w:val="24"/>
                <w14:ligatures w14:val="none"/>
              </w:rPr>
              <w:t>/d，出水水质达到地表Ⅳ类排放标准。新建细格栅渠及曝气沉砂池、生物池、二沉池、高效沉淀池、反硝化深床滤池及反冲洗车间等。新建DN1600尾水排放管约2.13千米。</w:t>
            </w:r>
          </w:p>
          <w:p w14:paraId="31585896">
            <w:pPr>
              <w:keepNext w:val="0"/>
              <w:keepLines w:val="0"/>
              <w:pageBreakBefore w:val="0"/>
              <w:widowControl w:val="0"/>
              <w:kinsoku/>
              <w:wordWrap/>
              <w:overflowPunct/>
              <w:topLinePunct w:val="0"/>
              <w:autoSpaceDE/>
              <w:autoSpaceDN/>
              <w:bidi w:val="0"/>
              <w:adjustRightInd/>
              <w:snapToGrid/>
              <w:spacing w:after="0" w:line="500" w:lineRule="exact"/>
              <w:ind w:firstLine="561"/>
              <w:jc w:val="both"/>
              <w:textAlignment w:val="auto"/>
              <w:rPr>
                <w:rFonts w:hint="default" w:ascii="Times New Roman" w:hAnsi="Times New Roman" w:eastAsia="方正仿宋简体" w:cs="Times New Roman"/>
                <w:color w:val="auto"/>
                <w:kern w:val="0"/>
                <w:sz w:val="32"/>
                <w:szCs w:val="32"/>
                <w14:ligatures w14:val="none"/>
              </w:rPr>
            </w:pPr>
            <w:bookmarkStart w:id="577" w:name="OLE_LINK228"/>
            <w:r>
              <w:rPr>
                <w:rFonts w:hint="default" w:ascii="Times New Roman" w:hAnsi="Times New Roman" w:eastAsia="方正仿宋简体" w:cs="Times New Roman"/>
                <w:b/>
                <w:bCs/>
                <w:color w:val="auto"/>
                <w:kern w:val="0"/>
                <w:sz w:val="24"/>
                <w:szCs w:val="24"/>
                <w14:ligatures w14:val="none"/>
              </w:rPr>
              <w:t>鲤城笋江路以东片区雨污水系统整治提升项目（一期工程）。</w:t>
            </w:r>
            <w:r>
              <w:rPr>
                <w:rFonts w:hint="default" w:ascii="Times New Roman" w:hAnsi="Times New Roman" w:eastAsia="方正仿宋简体" w:cs="Times New Roman"/>
                <w:color w:val="auto"/>
                <w:kern w:val="0"/>
                <w:sz w:val="24"/>
                <w:szCs w:val="24"/>
                <w14:ligatures w14:val="none"/>
              </w:rPr>
              <w:t>项目位于笋江路以南、南环路以东、江滨路以西区域，主要包括江南街道锦美社区、明光社区、火炬社区等</w:t>
            </w:r>
            <w:r>
              <w:rPr>
                <w:rFonts w:ascii="Times New Roman" w:hAnsi="Times New Roman" w:eastAsia="方正仿宋简体" w:cs="Times New Roman"/>
                <w:color w:val="auto"/>
                <w:kern w:val="0"/>
                <w:sz w:val="24"/>
                <w:szCs w:val="24"/>
                <w14:ligatures w14:val="none"/>
              </w:rPr>
              <w:t>9个社区，金龙街道曾林社区、坑头社区、赤土社区3个社区。主要建设内容包括</w:t>
            </w:r>
            <w:r>
              <w:rPr>
                <w:rFonts w:hint="default" w:ascii="Times New Roman" w:hAnsi="Times New Roman" w:eastAsia="方正仿宋简体" w:cs="Times New Roman"/>
                <w:color w:val="auto"/>
                <w:kern w:val="0"/>
                <w:sz w:val="24"/>
                <w:szCs w:val="24"/>
                <w14:ligatures w14:val="none"/>
              </w:rPr>
              <w:t>：</w:t>
            </w:r>
            <w:bookmarkEnd w:id="577"/>
            <w:r>
              <w:rPr>
                <w:rFonts w:hint="eastAsia" w:ascii="方正仿宋简体" w:hAnsi="方正仿宋简体" w:eastAsia="方正仿宋简体" w:cs="方正仿宋简体"/>
                <w:color w:val="auto"/>
                <w:kern w:val="0"/>
                <w:sz w:val="24"/>
                <w:szCs w:val="24"/>
                <w14:ligatures w14:val="none"/>
              </w:rPr>
              <w:t>①</w:t>
            </w:r>
            <w:r>
              <w:rPr>
                <w:rFonts w:ascii="Times New Roman" w:hAnsi="Times New Roman" w:eastAsia="方正仿宋简体" w:cs="Times New Roman"/>
                <w:color w:val="auto"/>
                <w:kern w:val="0"/>
                <w:sz w:val="24"/>
                <w:szCs w:val="24"/>
                <w14:ligatures w14:val="none"/>
              </w:rPr>
              <w:t>对区域排水系统进行全面</w:t>
            </w:r>
            <w:r>
              <w:rPr>
                <w:rFonts w:hint="eastAsia" w:ascii="Times New Roman" w:hAnsi="Times New Roman" w:eastAsia="方正仿宋简体" w:cs="Times New Roman"/>
                <w:color w:val="auto"/>
                <w:kern w:val="0"/>
                <w:sz w:val="24"/>
                <w:szCs w:val="24"/>
                <w:lang w:eastAsia="zh-CN"/>
                <w14:ligatures w14:val="none"/>
              </w:rPr>
              <w:t>溯</w:t>
            </w:r>
            <w:r>
              <w:rPr>
                <w:rFonts w:ascii="Times New Roman" w:hAnsi="Times New Roman" w:eastAsia="方正仿宋简体" w:cs="Times New Roman"/>
                <w:color w:val="auto"/>
                <w:kern w:val="0"/>
                <w:sz w:val="24"/>
                <w:szCs w:val="24"/>
                <w14:ligatures w14:val="none"/>
              </w:rPr>
              <w:t>源排查，对有条件改造的社区进行正本清源</w:t>
            </w:r>
            <w:r>
              <w:rPr>
                <w:rFonts w:hint="default" w:ascii="Times New Roman" w:hAnsi="Times New Roman" w:eastAsia="方正仿宋简体" w:cs="Times New Roman"/>
                <w:color w:val="auto"/>
                <w:kern w:val="0"/>
                <w:sz w:val="24"/>
                <w:szCs w:val="24"/>
                <w14:ligatures w14:val="none"/>
              </w:rPr>
              <w:t>。</w:t>
            </w:r>
            <w:r>
              <w:rPr>
                <w:rFonts w:hint="eastAsia" w:ascii="方正仿宋简体" w:hAnsi="方正仿宋简体" w:eastAsia="方正仿宋简体" w:cs="方正仿宋简体"/>
                <w:color w:val="auto"/>
                <w:kern w:val="0"/>
                <w:sz w:val="24"/>
                <w:szCs w:val="24"/>
                <w14:ligatures w14:val="none"/>
              </w:rPr>
              <w:t>②对</w:t>
            </w:r>
            <w:r>
              <w:rPr>
                <w:rFonts w:ascii="Times New Roman" w:hAnsi="Times New Roman" w:eastAsia="方正仿宋简体" w:cs="Times New Roman"/>
                <w:color w:val="auto"/>
                <w:kern w:val="0"/>
                <w:sz w:val="24"/>
                <w:szCs w:val="24"/>
                <w14:ligatures w14:val="none"/>
              </w:rPr>
              <w:t>岸上入河排口约5</w:t>
            </w:r>
            <w:bookmarkStart w:id="578" w:name="OLE_LINK48"/>
            <w:bookmarkStart w:id="579" w:name="OLE_LINK47"/>
            <w:r>
              <w:rPr>
                <w:rFonts w:hint="default" w:ascii="Times New Roman" w:hAnsi="Times New Roman" w:eastAsia="方正仿宋简体" w:cs="Times New Roman"/>
                <w:color w:val="auto"/>
                <w:kern w:val="0"/>
                <w:sz w:val="24"/>
                <w:szCs w:val="24"/>
                <w14:ligatures w14:val="none"/>
              </w:rPr>
              <w:t>千米</w:t>
            </w:r>
            <w:bookmarkEnd w:id="578"/>
            <w:bookmarkEnd w:id="579"/>
            <w:r>
              <w:rPr>
                <w:rFonts w:ascii="Times New Roman" w:hAnsi="Times New Roman" w:eastAsia="方正仿宋简体" w:cs="Times New Roman"/>
                <w:color w:val="auto"/>
                <w:kern w:val="0"/>
                <w:sz w:val="24"/>
                <w:szCs w:val="24"/>
                <w14:ligatures w14:val="none"/>
              </w:rPr>
              <w:t>进行</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一口一策</w:t>
            </w:r>
            <w:r>
              <w:rPr>
                <w:rFonts w:hint="eastAsia" w:ascii="Times New Roman" w:hAnsi="Times New Roman" w:eastAsia="方正仿宋简体" w:cs="Times New Roman"/>
                <w:color w:val="auto"/>
                <w:kern w:val="0"/>
                <w:sz w:val="24"/>
                <w:szCs w:val="24"/>
                <w:lang w:eastAsia="zh-CN"/>
                <w14:ligatures w14:val="none"/>
              </w:rPr>
              <w:t>”</w:t>
            </w:r>
            <w:r>
              <w:rPr>
                <w:rFonts w:ascii="Times New Roman" w:hAnsi="Times New Roman" w:eastAsia="方正仿宋简体" w:cs="Times New Roman"/>
                <w:color w:val="auto"/>
                <w:kern w:val="0"/>
                <w:sz w:val="24"/>
                <w:szCs w:val="24"/>
                <w14:ligatures w14:val="none"/>
              </w:rPr>
              <w:t>整治处置，污水排口全部封堵，混流排口进行截污</w:t>
            </w:r>
            <w:r>
              <w:rPr>
                <w:rFonts w:hint="default" w:ascii="Times New Roman" w:hAnsi="Times New Roman" w:eastAsia="方正仿宋简体" w:cs="Times New Roman"/>
                <w:color w:val="auto"/>
                <w:kern w:val="0"/>
                <w:sz w:val="24"/>
                <w:szCs w:val="24"/>
                <w14:ligatures w14:val="none"/>
              </w:rPr>
              <w:t>。</w:t>
            </w:r>
            <w:r>
              <w:rPr>
                <w:rFonts w:hint="eastAsia" w:ascii="方正仿宋简体" w:hAnsi="方正仿宋简体" w:eastAsia="方正仿宋简体" w:cs="方正仿宋简体"/>
                <w:color w:val="auto"/>
                <w:kern w:val="0"/>
                <w:sz w:val="24"/>
                <w:szCs w:val="24"/>
                <w14:ligatures w14:val="none"/>
              </w:rPr>
              <w:t>③对</w:t>
            </w:r>
            <w:r>
              <w:rPr>
                <w:rFonts w:ascii="Times New Roman" w:hAnsi="Times New Roman" w:eastAsia="方正仿宋简体" w:cs="Times New Roman"/>
                <w:color w:val="auto"/>
                <w:kern w:val="0"/>
                <w:sz w:val="24"/>
                <w:szCs w:val="24"/>
                <w14:ligatures w14:val="none"/>
              </w:rPr>
              <w:t>区域进行雨污分流排水系统建设，对常兴路、火炬街、南环路、江滨南路等主次干道的雨污水</w:t>
            </w:r>
            <w:r>
              <w:rPr>
                <w:rFonts w:hint="eastAsia" w:ascii="Times New Roman" w:hAnsi="Times New Roman" w:eastAsia="方正仿宋简体" w:cs="Times New Roman"/>
                <w:color w:val="auto"/>
                <w:kern w:val="0"/>
                <w:sz w:val="24"/>
                <w:szCs w:val="24"/>
                <w:lang w:eastAsia="zh-CN"/>
                <w14:ligatures w14:val="none"/>
              </w:rPr>
              <w:t>管</w:t>
            </w:r>
            <w:r>
              <w:rPr>
                <w:rFonts w:ascii="Times New Roman" w:hAnsi="Times New Roman" w:eastAsia="方正仿宋简体" w:cs="Times New Roman"/>
                <w:color w:val="auto"/>
                <w:kern w:val="0"/>
                <w:sz w:val="24"/>
                <w:szCs w:val="24"/>
                <w14:ligatures w14:val="none"/>
              </w:rPr>
              <w:t>网进行提升改造，</w:t>
            </w:r>
            <w:r>
              <w:rPr>
                <w:rFonts w:hint="eastAsia" w:ascii="Times New Roman" w:hAnsi="Times New Roman" w:eastAsia="方正仿宋简体" w:cs="Times New Roman"/>
                <w:color w:val="auto"/>
                <w:kern w:val="0"/>
                <w:sz w:val="24"/>
                <w:szCs w:val="24"/>
                <w:lang w:eastAsia="zh-CN"/>
                <w14:ligatures w14:val="none"/>
              </w:rPr>
              <w:t>对</w:t>
            </w:r>
            <w:r>
              <w:rPr>
                <w:rFonts w:ascii="Times New Roman" w:hAnsi="Times New Roman" w:eastAsia="方正仿宋简体" w:cs="Times New Roman"/>
                <w:color w:val="auto"/>
                <w:kern w:val="0"/>
                <w:sz w:val="24"/>
                <w:szCs w:val="24"/>
                <w14:ligatures w14:val="none"/>
              </w:rPr>
              <w:t>排水现状较复杂的区</w:t>
            </w:r>
            <w:r>
              <w:rPr>
                <w:rFonts w:hint="default" w:ascii="Times New Roman" w:hAnsi="Times New Roman" w:eastAsia="方正仿宋简体" w:cs="Times New Roman"/>
                <w:color w:val="auto"/>
                <w:kern w:val="0"/>
                <w:sz w:val="24"/>
                <w:szCs w:val="24"/>
                <w14:ligatures w14:val="none"/>
              </w:rPr>
              <w:t>域进行截污处理，面积约</w:t>
            </w:r>
            <w:r>
              <w:rPr>
                <w:rFonts w:ascii="Times New Roman" w:hAnsi="Times New Roman" w:eastAsia="方正仿宋简体" w:cs="Times New Roman"/>
                <w:color w:val="auto"/>
                <w:kern w:val="0"/>
                <w:sz w:val="24"/>
                <w:szCs w:val="24"/>
                <w14:ligatures w14:val="none"/>
              </w:rPr>
              <w:t>67</w:t>
            </w:r>
            <w:r>
              <w:rPr>
                <w:rFonts w:hint="default" w:ascii="Times New Roman" w:hAnsi="Times New Roman" w:eastAsia="方正仿宋简体" w:cs="Times New Roman"/>
                <w:color w:val="auto"/>
                <w:kern w:val="0"/>
                <w:sz w:val="24"/>
                <w:szCs w:val="24"/>
                <w14:ligatures w14:val="none"/>
              </w:rPr>
              <w:t>公顷。</w:t>
            </w:r>
            <w:r>
              <w:rPr>
                <w:rFonts w:hint="eastAsia" w:ascii="方正仿宋简体" w:hAnsi="方正仿宋简体" w:eastAsia="方正仿宋简体" w:cs="方正仿宋简体"/>
                <w:color w:val="auto"/>
                <w:kern w:val="0"/>
                <w:sz w:val="24"/>
                <w:szCs w:val="24"/>
                <w14:ligatures w14:val="none"/>
              </w:rPr>
              <w:t>④对</w:t>
            </w:r>
            <w:r>
              <w:rPr>
                <w:rFonts w:ascii="Times New Roman" w:hAnsi="Times New Roman" w:eastAsia="方正仿宋简体" w:cs="Times New Roman"/>
                <w:color w:val="auto"/>
                <w:kern w:val="0"/>
                <w:sz w:val="24"/>
                <w:szCs w:val="24"/>
                <w14:ligatures w14:val="none"/>
              </w:rPr>
              <w:t>人民沟进行综合整治，长度约2</w:t>
            </w:r>
            <w:r>
              <w:rPr>
                <w:rFonts w:hint="default" w:ascii="Times New Roman" w:hAnsi="Times New Roman" w:eastAsia="方正仿宋简体" w:cs="Times New Roman"/>
                <w:color w:val="auto"/>
                <w:kern w:val="0"/>
                <w:sz w:val="24"/>
                <w:szCs w:val="20"/>
                <w14:ligatures w14:val="none"/>
              </w:rPr>
              <w:t>千米</w:t>
            </w:r>
            <w:r>
              <w:rPr>
                <w:rFonts w:ascii="Times New Roman" w:hAnsi="Times New Roman" w:eastAsia="方正仿宋简体" w:cs="Times New Roman"/>
                <w:color w:val="auto"/>
                <w:kern w:val="0"/>
                <w:sz w:val="24"/>
                <w:szCs w:val="24"/>
                <w14:ligatures w14:val="none"/>
              </w:rPr>
              <w:t>，保障排涝畅通</w:t>
            </w:r>
            <w:r>
              <w:rPr>
                <w:rFonts w:hint="default" w:ascii="Times New Roman" w:hAnsi="Times New Roman" w:eastAsia="方正仿宋简体" w:cs="Times New Roman"/>
                <w:color w:val="auto"/>
                <w:kern w:val="0"/>
                <w:sz w:val="24"/>
                <w:szCs w:val="24"/>
                <w14:ligatures w14:val="none"/>
              </w:rPr>
              <w:t>。</w:t>
            </w:r>
            <w:r>
              <w:rPr>
                <w:rFonts w:hint="eastAsia" w:ascii="方正仿宋简体" w:hAnsi="方正仿宋简体" w:eastAsia="方正仿宋简体" w:cs="方正仿宋简体"/>
                <w:color w:val="auto"/>
                <w:kern w:val="0"/>
                <w:sz w:val="24"/>
                <w:szCs w:val="24"/>
                <w14:ligatures w14:val="none"/>
              </w:rPr>
              <w:t>⑤对</w:t>
            </w:r>
            <w:r>
              <w:rPr>
                <w:rFonts w:ascii="Times New Roman" w:hAnsi="Times New Roman" w:eastAsia="方正仿宋简体" w:cs="Times New Roman"/>
                <w:color w:val="auto"/>
                <w:kern w:val="0"/>
                <w:sz w:val="24"/>
                <w:szCs w:val="24"/>
                <w14:ligatures w14:val="none"/>
              </w:rPr>
              <w:t>乌石沟进行改造，长度约0.6</w:t>
            </w:r>
            <w:r>
              <w:rPr>
                <w:rFonts w:hint="default" w:ascii="Times New Roman" w:hAnsi="Times New Roman" w:eastAsia="方正仿宋简体" w:cs="Times New Roman"/>
                <w:color w:val="auto"/>
                <w:kern w:val="0"/>
                <w:sz w:val="24"/>
                <w:szCs w:val="20"/>
                <w14:ligatures w14:val="none"/>
              </w:rPr>
              <w:t>千米</w:t>
            </w:r>
            <w:r>
              <w:rPr>
                <w:rFonts w:ascii="Times New Roman" w:hAnsi="Times New Roman" w:eastAsia="方正仿宋简体" w:cs="Times New Roman"/>
                <w:color w:val="auto"/>
                <w:kern w:val="0"/>
                <w:sz w:val="24"/>
                <w:szCs w:val="24"/>
                <w14:ligatures w14:val="none"/>
              </w:rPr>
              <w:t>。</w:t>
            </w:r>
          </w:p>
        </w:tc>
      </w:tr>
    </w:tbl>
    <w:p w14:paraId="1D486D4D">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持续提升城区应急保障治理韧性</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z w:val="32"/>
          <w:szCs w:val="32"/>
        </w:rPr>
        <w:t>完善大安全大应急框架下应急指挥机制，</w:t>
      </w:r>
      <w:r>
        <w:rPr>
          <w:rFonts w:hint="eastAsia" w:ascii="Times New Roman" w:hAnsi="Times New Roman" w:eastAsia="方正仿宋简体" w:cs="Times New Roman"/>
          <w:color w:val="auto"/>
          <w:sz w:val="32"/>
          <w:szCs w:val="32"/>
          <w:lang w:val="en-US" w:eastAsia="zh-CN"/>
        </w:rPr>
        <w:t>提升区域综合应急能力，拓展</w:t>
      </w:r>
      <w:r>
        <w:rPr>
          <w:rFonts w:hint="eastAsia" w:ascii="Times New Roman" w:hAnsi="Times New Roman" w:eastAsia="方正仿宋简体" w:cs="Times New Roman"/>
          <w:color w:val="auto"/>
          <w:sz w:val="32"/>
          <w:szCs w:val="32"/>
        </w:rPr>
        <w:t>消防与综合救援专业训练、拓展体验、培训展示、物资储备、应急科普教育</w:t>
      </w:r>
      <w:r>
        <w:rPr>
          <w:rFonts w:hint="eastAsia" w:ascii="Times New Roman" w:hAnsi="Times New Roman" w:eastAsia="方正仿宋简体" w:cs="Times New Roman"/>
          <w:color w:val="auto"/>
          <w:sz w:val="32"/>
          <w:szCs w:val="32"/>
          <w:lang w:val="en-US" w:eastAsia="zh-CN"/>
        </w:rPr>
        <w:t>等功能</w:t>
      </w:r>
      <w:r>
        <w:rPr>
          <w:rFonts w:hint="eastAsia" w:ascii="Times New Roman" w:hAnsi="Times New Roman" w:eastAsia="方正仿宋简体" w:cs="Times New Roman"/>
          <w:color w:val="auto"/>
          <w:sz w:val="32"/>
          <w:szCs w:val="32"/>
        </w:rPr>
        <w:t>。提升城区应急保障治理韧性，建立应急医药物资储备和调度体系，提升战略和应急物资保障供应能力。强化重点灾害综合治理，开展气象灾害、地质灾害、积水风险点、地面坍塌、城市危险房屋和老楼危楼的排查整治，强化文物安全监管。</w:t>
      </w:r>
    </w:p>
    <w:p w14:paraId="6936FD62">
      <w:pPr>
        <w:keepNext w:val="0"/>
        <w:keepLines w:val="0"/>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持续提升城区经济安全韧性</w:t>
      </w:r>
      <w:r>
        <w:rPr>
          <w:rFonts w:hint="eastAsia" w:ascii="Times New Roman" w:hAnsi="Times New Roman" w:eastAsia="方正仿宋简体" w:cs="Times New Roman"/>
          <w:b w:val="0"/>
          <w:bCs w:val="0"/>
          <w:color w:val="auto"/>
          <w:sz w:val="32"/>
          <w:szCs w:val="32"/>
        </w:rPr>
        <w:t>。</w:t>
      </w:r>
      <w:bookmarkStart w:id="580" w:name="_Hlk216195242"/>
      <w:r>
        <w:rPr>
          <w:rFonts w:hint="eastAsia" w:ascii="Times New Roman" w:hAnsi="Times New Roman" w:eastAsia="方正仿宋简体" w:cs="Times New Roman"/>
          <w:color w:val="auto"/>
          <w:sz w:val="32"/>
          <w:szCs w:val="32"/>
        </w:rPr>
        <w:t>加强民生重点领域价格监管，规范市场价格秩序。加强新兴金融领域的风险防范，开展金融消费者权益保护教育，普及金融知识，提升社会公众对非法金融活动的识别能力和防范意识。加强政府债务风险监测处置，加快化解存量隐性债务，防止经济领域风险向社会、民生等领域传导。</w:t>
      </w:r>
    </w:p>
    <w:bookmarkEnd w:id="580"/>
    <w:p w14:paraId="2621A291">
      <w:pPr>
        <w:keepNext/>
        <w:keepLines/>
        <w:pageBreakBefore w:val="0"/>
        <w:widowControl w:val="0"/>
        <w:kinsoku/>
        <w:wordWrap/>
        <w:overflowPunct w:val="0"/>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bCs/>
          <w:color w:val="auto"/>
          <w:sz w:val="24"/>
          <w14:ligatures w14:val="none"/>
        </w:rPr>
      </w:pPr>
      <w:bookmarkStart w:id="581" w:name="_Toc216197927"/>
      <w:bookmarkStart w:id="582" w:name="_Toc24788"/>
      <w:bookmarkStart w:id="583" w:name="_Toc29728"/>
      <w:bookmarkStart w:id="584" w:name="_Toc10491"/>
      <w:bookmarkStart w:id="585" w:name="_Toc13574"/>
      <w:bookmarkStart w:id="586" w:name="_Toc212028292"/>
      <w:bookmarkStart w:id="587" w:name="_Toc8483"/>
      <w:bookmarkStart w:id="588" w:name="_Toc31827"/>
      <w:r>
        <w:rPr>
          <w:rFonts w:ascii="Times New Roman" w:hAnsi="Times New Roman" w:eastAsia="黑体" w:cs="Times New Roman"/>
          <w:color w:val="auto"/>
          <w:sz w:val="32"/>
          <w:szCs w:val="32"/>
        </w:rPr>
        <w:t xml:space="preserve">第三节 </w:t>
      </w:r>
      <w:r>
        <w:rPr>
          <w:rFonts w:hint="eastAsia" w:ascii="Times New Roman" w:hAnsi="Times New Roman" w:eastAsia="黑体" w:cs="Times New Roman"/>
          <w:color w:val="auto"/>
          <w:sz w:val="32"/>
          <w:szCs w:val="32"/>
        </w:rPr>
        <w:t>完善公共安全治理模式</w:t>
      </w:r>
      <w:bookmarkEnd w:id="581"/>
      <w:bookmarkEnd w:id="582"/>
      <w:bookmarkEnd w:id="583"/>
      <w:bookmarkEnd w:id="584"/>
      <w:bookmarkEnd w:id="585"/>
      <w:bookmarkEnd w:id="586"/>
      <w:bookmarkEnd w:id="587"/>
      <w:bookmarkEnd w:id="588"/>
    </w:p>
    <w:p w14:paraId="2BFEA153">
      <w:pPr>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bCs/>
          <w:color w:val="auto"/>
          <w:sz w:val="32"/>
          <w:szCs w:val="32"/>
          <w14:ligatures w14:val="none"/>
        </w:rPr>
      </w:pPr>
      <w:r>
        <w:rPr>
          <w:rFonts w:hint="eastAsia" w:ascii="Times New Roman" w:hAnsi="Times New Roman" w:eastAsia="方正仿宋简体" w:cs="Times New Roman"/>
          <w:b w:val="0"/>
          <w:bCs w:val="0"/>
          <w:color w:val="auto"/>
          <w:sz w:val="32"/>
          <w:szCs w:val="32"/>
          <w14:ligatures w14:val="none"/>
        </w:rPr>
        <w:t>推动公共安全治理模式向事前预防转型，</w:t>
      </w:r>
      <w:r>
        <w:rPr>
          <w:rFonts w:hint="eastAsia" w:ascii="Times New Roman" w:hAnsi="Times New Roman" w:eastAsia="方正仿宋简体" w:cs="Times New Roman"/>
          <w:color w:val="auto"/>
          <w:sz w:val="32"/>
          <w:szCs w:val="32"/>
          <w14:ligatures w14:val="none"/>
        </w:rPr>
        <w:t>提升安全生产水平，强化食品药品</w:t>
      </w:r>
      <w:r>
        <w:rPr>
          <w:rFonts w:hint="eastAsia" w:ascii="Times New Roman" w:hAnsi="Times New Roman" w:eastAsia="方正仿宋简体" w:cs="Times New Roman"/>
          <w:b w:val="0"/>
          <w:bCs w:val="0"/>
          <w:color w:val="auto"/>
          <w:sz w:val="32"/>
          <w:szCs w:val="32"/>
          <w14:ligatures w14:val="none"/>
        </w:rPr>
        <w:t>安全</w:t>
      </w:r>
      <w:r>
        <w:rPr>
          <w:rFonts w:hint="eastAsia" w:ascii="Times New Roman" w:hAnsi="Times New Roman" w:eastAsia="方正仿宋简体" w:cs="Times New Roman"/>
          <w:b w:val="0"/>
          <w:bCs w:val="0"/>
          <w:color w:val="auto"/>
          <w:sz w:val="32"/>
          <w:szCs w:val="32"/>
          <w:lang w:eastAsia="zh-CN"/>
          <w14:ligatures w14:val="none"/>
        </w:rPr>
        <w:t>监管</w:t>
      </w:r>
      <w:r>
        <w:rPr>
          <w:rFonts w:hint="eastAsia" w:ascii="Times New Roman" w:hAnsi="Times New Roman" w:eastAsia="方正仿宋简体" w:cs="Times New Roman"/>
          <w:b w:val="0"/>
          <w:bCs w:val="0"/>
          <w:color w:val="auto"/>
          <w:sz w:val="32"/>
          <w:szCs w:val="32"/>
          <w14:ligatures w14:val="none"/>
        </w:rPr>
        <w:t>，全面提升全链条风险防控与治理能力。</w:t>
      </w:r>
    </w:p>
    <w:p w14:paraId="40124353">
      <w:pPr>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b w:val="0"/>
          <w:bCs w:val="0"/>
          <w:color w:val="auto"/>
          <w:sz w:val="32"/>
          <w:szCs w:val="32"/>
          <w14:ligatures w14:val="none"/>
        </w:rPr>
      </w:pPr>
      <w:r>
        <w:rPr>
          <w:rFonts w:hint="eastAsia" w:ascii="Times New Roman" w:hAnsi="Times New Roman" w:eastAsia="方正仿宋简体" w:cs="Times New Roman"/>
          <w:b/>
          <w:bCs/>
          <w:color w:val="auto"/>
          <w:sz w:val="32"/>
          <w:szCs w:val="32"/>
          <w14:ligatures w14:val="none"/>
        </w:rPr>
        <w:t>筑牢公共安全防线</w:t>
      </w:r>
      <w:r>
        <w:rPr>
          <w:rFonts w:hint="eastAsia" w:ascii="Times New Roman" w:hAnsi="Times New Roman" w:eastAsia="方正仿宋简体" w:cs="Times New Roman"/>
          <w:b w:val="0"/>
          <w:bCs w:val="0"/>
          <w:color w:val="auto"/>
          <w:sz w:val="32"/>
          <w:szCs w:val="32"/>
          <w14:ligatures w14:val="none"/>
        </w:rPr>
        <w:t>。以警务站、警务室建设为重点，完善一体化巡防工作机制，系统构筑古城安保维稳体系。常态化推进扫黑除恶，严厉打击电信网络诈骗、跨境赌博等突出犯罪活动。</w:t>
      </w:r>
      <w:r>
        <w:rPr>
          <w:rFonts w:hint="eastAsia" w:ascii="Times New Roman" w:hAnsi="Times New Roman" w:eastAsia="方正仿宋简体" w:cs="Times New Roman"/>
          <w:b w:val="0"/>
          <w:bCs w:val="0"/>
          <w:color w:val="auto"/>
          <w:sz w:val="32"/>
          <w:szCs w:val="32"/>
          <w:highlight w:val="none"/>
          <w14:ligatures w14:val="none"/>
        </w:rPr>
        <w:t>统筹推进禁毒基础设施建设，以创建“无毒乡村”守护行动联络点为目标，以区级林则徐禁毒教育基地改造升级为中心，加速布局城乡均衡、全面覆盖的禁毒宣教阵地。</w:t>
      </w:r>
      <w:r>
        <w:rPr>
          <w:rFonts w:hint="eastAsia" w:ascii="Times New Roman" w:hAnsi="Times New Roman" w:eastAsia="方正仿宋简体" w:cs="Times New Roman"/>
          <w:b w:val="0"/>
          <w:bCs w:val="0"/>
          <w:color w:val="auto"/>
          <w:sz w:val="32"/>
          <w:szCs w:val="32"/>
          <w14:ligatures w14:val="none"/>
        </w:rPr>
        <w:t>持续提升知识产权法治保护成效，维护企业合法权益。深化网络空间安全综合治理，强化数据安全防护。健全机制</w:t>
      </w:r>
      <w:r>
        <w:rPr>
          <w:rFonts w:hint="eastAsia" w:ascii="Times New Roman" w:hAnsi="Times New Roman" w:eastAsia="方正仿宋简体" w:cs="Times New Roman"/>
          <w:b w:val="0"/>
          <w:bCs w:val="0"/>
          <w:color w:val="auto"/>
          <w:sz w:val="32"/>
          <w:szCs w:val="32"/>
          <w:lang w:eastAsia="zh-CN"/>
          <w14:ligatures w14:val="none"/>
        </w:rPr>
        <w:t>，</w:t>
      </w:r>
      <w:r>
        <w:rPr>
          <w:rFonts w:hint="eastAsia" w:ascii="Times New Roman" w:hAnsi="Times New Roman" w:eastAsia="方正仿宋简体" w:cs="Times New Roman"/>
          <w:b w:val="0"/>
          <w:bCs w:val="0"/>
          <w:color w:val="auto"/>
          <w:sz w:val="32"/>
          <w:szCs w:val="32"/>
          <w14:ligatures w14:val="none"/>
        </w:rPr>
        <w:t>系统强化未成年人违法犯罪预防和治理，完善</w:t>
      </w:r>
      <w:r>
        <w:rPr>
          <w:rFonts w:hint="eastAsia" w:ascii="Times New Roman" w:hAnsi="Times New Roman" w:eastAsia="方正仿宋简体" w:cs="Times New Roman"/>
          <w:b w:val="0"/>
          <w:bCs w:val="0"/>
          <w:color w:val="auto"/>
          <w:sz w:val="32"/>
          <w:szCs w:val="32"/>
          <w:lang w:eastAsia="zh-CN"/>
          <w14:ligatures w14:val="none"/>
        </w:rPr>
        <w:t>罪错分级干预矫治体系，</w:t>
      </w:r>
      <w:r>
        <w:rPr>
          <w:rFonts w:hint="eastAsia" w:ascii="Times New Roman" w:hAnsi="Times New Roman" w:eastAsia="方正仿宋简体" w:cs="Times New Roman"/>
          <w:b w:val="0"/>
          <w:bCs w:val="0"/>
          <w:color w:val="auto"/>
          <w:sz w:val="32"/>
          <w:szCs w:val="32"/>
          <w14:ligatures w14:val="none"/>
        </w:rPr>
        <w:t>加强特殊</w:t>
      </w:r>
      <w:r>
        <w:rPr>
          <w:rFonts w:hint="eastAsia" w:ascii="Times New Roman" w:hAnsi="Times New Roman" w:eastAsia="方正仿宋简体" w:cs="Times New Roman"/>
          <w:b w:val="0"/>
          <w:bCs w:val="0"/>
          <w:color w:val="auto"/>
          <w:sz w:val="32"/>
          <w:szCs w:val="32"/>
          <w:lang w:eastAsia="zh-CN"/>
          <w14:ligatures w14:val="none"/>
        </w:rPr>
        <w:t>人群</w:t>
      </w:r>
      <w:r>
        <w:rPr>
          <w:rFonts w:hint="eastAsia" w:ascii="Times New Roman" w:hAnsi="Times New Roman" w:eastAsia="方正仿宋简体" w:cs="Times New Roman"/>
          <w:b w:val="0"/>
          <w:bCs w:val="0"/>
          <w:color w:val="auto"/>
          <w:sz w:val="32"/>
          <w:szCs w:val="32"/>
          <w14:ligatures w14:val="none"/>
        </w:rPr>
        <w:t>服务管理，有效防范极端案事件。</w:t>
      </w:r>
    </w:p>
    <w:p w14:paraId="74EE5857">
      <w:pPr>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坚守安全生产红线</w:t>
      </w:r>
      <w:r>
        <w:rPr>
          <w:rFonts w:hint="eastAsia" w:ascii="Times New Roman" w:hAnsi="Times New Roman" w:eastAsia="方正仿宋简体" w:cs="Times New Roman"/>
          <w:b w:val="0"/>
          <w:bCs w:val="0"/>
          <w:color w:val="auto"/>
          <w:sz w:val="32"/>
          <w:szCs w:val="32"/>
          <w14:ligatures w14:val="none"/>
        </w:rPr>
        <w:t>。完善公共安全体系，</w:t>
      </w:r>
      <w:r>
        <w:rPr>
          <w:rFonts w:hint="eastAsia" w:ascii="Times New Roman" w:hAnsi="Times New Roman" w:eastAsia="方正仿宋简体" w:cs="Times New Roman"/>
          <w:color w:val="auto"/>
          <w:sz w:val="32"/>
          <w:szCs w:val="32"/>
          <w14:ligatures w14:val="none"/>
        </w:rPr>
        <w:t>压实各级生产安全责任</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完善安全生产风险排查整治和责任倒查机制，健全区、街道、社区三级安全生产责任体系，全面落实全行业、全领域安全生产主体责任，推进安全生产治理标准化，实现风险动态管理和有效治理。推进重点行业领域、高风险区域精准治理，强化古城房屋安全，聚焦危险化学品安全、锂电池企业安全、粉尘涉爆企业安全、燃气安全等领域开展专项行动。</w:t>
      </w:r>
    </w:p>
    <w:p w14:paraId="1B7688D7">
      <w:pPr>
        <w:pageBreakBefore w:val="0"/>
        <w:widowControl w:val="0"/>
        <w:kinsoku/>
        <w:wordWrap/>
        <w:overflowPunct w:val="0"/>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仿宋_GB2312"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筑牢食药安全底线</w:t>
      </w:r>
      <w:r>
        <w:rPr>
          <w:rFonts w:hint="eastAsia" w:ascii="Times New Roman" w:hAnsi="Times New Roman" w:eastAsia="方正仿宋简体" w:cs="Times New Roman"/>
          <w:b w:val="0"/>
          <w:bCs w:val="0"/>
          <w:color w:val="auto"/>
          <w:sz w:val="32"/>
          <w:szCs w:val="32"/>
          <w14:ligatures w14:val="none"/>
        </w:rPr>
        <w:t>。</w:t>
      </w:r>
      <w:r>
        <w:rPr>
          <w:rFonts w:hint="eastAsia" w:ascii="方正仿宋简体" w:hAnsi="Times New Roman" w:eastAsia="方正仿宋简体" w:cs="Times New Roman"/>
          <w:color w:val="auto"/>
          <w:sz w:val="32"/>
          <w:szCs w:val="32"/>
        </w:rPr>
        <w:t>建立严格的食品药品监管制度。强化源头治理和全过程监管，</w:t>
      </w:r>
      <w:r>
        <w:rPr>
          <w:rFonts w:hint="eastAsia" w:ascii="方正仿宋简体" w:hAnsi="Times New Roman" w:eastAsia="方正仿宋简体" w:cs="Times New Roman"/>
          <w:color w:val="auto"/>
          <w:sz w:val="32"/>
          <w:szCs w:val="32"/>
          <w:lang w:eastAsia="zh-CN"/>
        </w:rPr>
        <w:t>提高</w:t>
      </w:r>
      <w:r>
        <w:rPr>
          <w:rFonts w:hint="eastAsia" w:ascii="方正仿宋简体" w:hAnsi="Times New Roman" w:eastAsia="方正仿宋简体" w:cs="Times New Roman"/>
          <w:color w:val="auto"/>
          <w:sz w:val="32"/>
          <w:szCs w:val="32"/>
        </w:rPr>
        <w:t>食品药品抽检频率</w:t>
      </w:r>
      <w:r>
        <w:rPr>
          <w:rFonts w:hint="eastAsia" w:ascii="方正仿宋简体" w:hAnsi="Times New Roman" w:eastAsia="方正仿宋简体" w:cs="Times New Roman"/>
          <w:color w:val="auto"/>
          <w:sz w:val="32"/>
          <w:szCs w:val="32"/>
          <w:lang w:eastAsia="zh-CN"/>
        </w:rPr>
        <w:t>，扩大</w:t>
      </w:r>
      <w:r>
        <w:rPr>
          <w:rFonts w:hint="eastAsia" w:ascii="方正仿宋简体" w:hAnsi="Times New Roman" w:eastAsia="方正仿宋简体" w:cs="Times New Roman"/>
          <w:color w:val="auto"/>
          <w:sz w:val="32"/>
          <w:szCs w:val="32"/>
        </w:rPr>
        <w:t>食品药品抽检范围，</w:t>
      </w:r>
      <w:r>
        <w:rPr>
          <w:rFonts w:hint="eastAsia" w:ascii="方正仿宋简体" w:hAnsi="Times New Roman" w:eastAsia="方正仿宋简体" w:cs="Times New Roman"/>
          <w:color w:val="auto"/>
          <w:sz w:val="32"/>
          <w:szCs w:val="32"/>
          <w14:ligatures w14:val="none"/>
        </w:rPr>
        <w:t>建立以问题为导向的食品抽检制度，实施食品安全风险分级管理。强化重大活动食品安全保障，加大对重点产品、重点场所的抽检力度，建立药品全生命周期监管机制。</w:t>
      </w:r>
    </w:p>
    <w:p w14:paraId="47D458F3">
      <w:pPr>
        <w:adjustRightInd w:val="0"/>
        <w:snapToGrid w:val="0"/>
        <w:spacing w:after="0" w:line="600" w:lineRule="exact"/>
        <w:ind w:firstLine="640" w:firstLineChars="200"/>
        <w:jc w:val="both"/>
        <w:rPr>
          <w:rFonts w:ascii="Times New Roman" w:hAnsi="Times New Roman" w:eastAsia="方正仿宋简体" w:cs="Times New Roman"/>
          <w:color w:val="auto"/>
          <w:sz w:val="32"/>
          <w:szCs w:val="32"/>
          <w14:ligatures w14:val="none"/>
        </w:rPr>
      </w:pPr>
    </w:p>
    <w:p w14:paraId="060C2955">
      <w:pPr>
        <w:keepNext/>
        <w:keepLines w:val="0"/>
        <w:pageBreakBefore/>
        <w:kinsoku/>
        <w:wordWrap/>
        <w:overflowPunct/>
        <w:topLinePunct w:val="0"/>
        <w:autoSpaceDE/>
        <w:autoSpaceDN/>
        <w:bidi w:val="0"/>
        <w:spacing w:before="0" w:beforeLines="0" w:after="0" w:afterLines="0" w:line="590" w:lineRule="exact"/>
        <w:jc w:val="center"/>
        <w:textAlignment w:val="auto"/>
        <w:outlineLvl w:val="0"/>
        <w:rPr>
          <w:rFonts w:hint="eastAsia" w:ascii="Times New Roman" w:hAnsi="Times New Roman" w:eastAsia="等线" w:cs="Times New Roman"/>
          <w:color w:val="auto"/>
          <w:sz w:val="21"/>
          <w:szCs w:val="22"/>
          <w14:ligatures w14:val="none"/>
        </w:rPr>
      </w:pPr>
      <w:bookmarkStart w:id="589" w:name="_Toc13880"/>
      <w:bookmarkStart w:id="590" w:name="_Toc2852"/>
      <w:bookmarkStart w:id="591" w:name="_Toc7950"/>
      <w:bookmarkStart w:id="592" w:name="_Toc5168"/>
      <w:bookmarkStart w:id="593" w:name="_Toc216197928"/>
      <w:bookmarkStart w:id="594" w:name="_Toc17677"/>
      <w:bookmarkStart w:id="595" w:name="_Toc15151"/>
      <w:r>
        <w:rPr>
          <w:rFonts w:hint="eastAsia" w:ascii="Times New Roman" w:hAnsi="Times New Roman" w:eastAsia="黑体" w:cs="Times New Roman"/>
          <w:color w:val="auto"/>
          <w:sz w:val="36"/>
          <w:szCs w:val="36"/>
          <w14:ligatures w14:val="none"/>
        </w:rPr>
        <w:t>第十四章 在全面依法治区上</w:t>
      </w:r>
      <w:r>
        <w:rPr>
          <w:rFonts w:hint="eastAsia" w:ascii="Times New Roman" w:hAnsi="Times New Roman" w:eastAsia="黑体" w:cs="Times New Roman"/>
          <w:color w:val="auto"/>
          <w:sz w:val="36"/>
          <w:szCs w:val="36"/>
          <w:lang w:eastAsia="zh-CN"/>
          <w14:ligatures w14:val="none"/>
        </w:rPr>
        <w:t>走深走实</w:t>
      </w:r>
      <w:bookmarkEnd w:id="589"/>
      <w:bookmarkEnd w:id="590"/>
      <w:bookmarkEnd w:id="591"/>
      <w:bookmarkEnd w:id="592"/>
      <w:bookmarkEnd w:id="593"/>
      <w:bookmarkEnd w:id="594"/>
      <w:bookmarkEnd w:id="595"/>
    </w:p>
    <w:p w14:paraId="09EBC6F7">
      <w:pPr>
        <w:kinsoku/>
        <w:wordWrap/>
        <w:overflowPunct/>
        <w:topLinePunct w:val="0"/>
        <w:autoSpaceDE/>
        <w:autoSpaceDN/>
        <w:bidi w:val="0"/>
        <w:adjustRightInd w:val="0"/>
        <w:snapToGrid w:val="0"/>
        <w:spacing w:after="0" w:line="590" w:lineRule="exact"/>
        <w:jc w:val="center"/>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6"/>
          <w:szCs w:val="36"/>
          <w14:ligatures w14:val="none"/>
        </w:rPr>
        <w:t>建设人民民主的</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法治鲤城</w:t>
      </w:r>
      <w:r>
        <w:rPr>
          <w:rFonts w:hint="eastAsia" w:ascii="Times New Roman" w:hAnsi="Times New Roman" w:eastAsia="黑体" w:cs="Times New Roman"/>
          <w:color w:val="auto"/>
          <w:sz w:val="36"/>
          <w:szCs w:val="36"/>
          <w:lang w:eastAsia="zh-CN"/>
          <w14:ligatures w14:val="none"/>
        </w:rPr>
        <w:t>”</w:t>
      </w:r>
    </w:p>
    <w:p w14:paraId="214FC3E8">
      <w:pPr>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color w:val="auto"/>
          <w:sz w:val="32"/>
          <w:szCs w:val="32"/>
        </w:rPr>
      </w:pPr>
    </w:p>
    <w:p w14:paraId="270EBAEB">
      <w:pPr>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深入践行习近平法治思想，坚定不移走中国特色社会主义政治发展道路，发展全过程人民民主，持续增强人民群众法治的获得感、幸福感。</w:t>
      </w:r>
    </w:p>
    <w:p w14:paraId="419D2A90">
      <w:pPr>
        <w:keepNext/>
        <w:keepLines/>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bCs/>
          <w:color w:val="auto"/>
          <w:sz w:val="24"/>
        </w:rPr>
      </w:pPr>
      <w:bookmarkStart w:id="596" w:name="_Toc212028295"/>
      <w:bookmarkStart w:id="597" w:name="_Toc22402"/>
      <w:bookmarkStart w:id="598" w:name="_Toc24190"/>
      <w:bookmarkStart w:id="599" w:name="_Toc216197929"/>
      <w:bookmarkStart w:id="600" w:name="_Toc8578"/>
      <w:bookmarkStart w:id="601" w:name="_Toc24501"/>
      <w:bookmarkStart w:id="602" w:name="_Toc10045"/>
      <w:bookmarkStart w:id="603" w:name="_Toc22072"/>
      <w:r>
        <w:rPr>
          <w:rFonts w:hint="eastAsia" w:ascii="Times New Roman" w:hAnsi="Times New Roman" w:eastAsia="黑体" w:cs="Times New Roman"/>
          <w:color w:val="auto"/>
          <w:sz w:val="32"/>
          <w:szCs w:val="32"/>
        </w:rPr>
        <w:t>第一节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建设高水平法治示范区</w:t>
      </w:r>
      <w:bookmarkEnd w:id="596"/>
      <w:bookmarkEnd w:id="597"/>
      <w:bookmarkEnd w:id="598"/>
      <w:bookmarkEnd w:id="599"/>
      <w:bookmarkEnd w:id="600"/>
      <w:bookmarkEnd w:id="601"/>
      <w:bookmarkEnd w:id="602"/>
      <w:bookmarkEnd w:id="603"/>
    </w:p>
    <w:p w14:paraId="58CF84AC">
      <w:pPr>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rPr>
        <w:t>推进法治鲤城建设</w:t>
      </w:r>
      <w:r>
        <w:rPr>
          <w:rFonts w:hint="default" w:ascii="Times New Roman" w:hAnsi="Times New Roman" w:eastAsia="方正仿宋简体" w:cs="Times New Roman"/>
          <w:b w:val="0"/>
          <w:bCs w:val="0"/>
          <w:color w:val="auto"/>
          <w:sz w:val="32"/>
        </w:rPr>
        <w:t>。</w:t>
      </w:r>
      <w:r>
        <w:rPr>
          <w:rFonts w:hint="default" w:ascii="Times New Roman" w:hAnsi="Times New Roman" w:eastAsia="方正仿宋简体" w:cs="Times New Roman"/>
          <w:color w:val="auto"/>
          <w:sz w:val="32"/>
        </w:rPr>
        <w:t>一体推进法治政府、法治社会建设，协同推进科学立法、严格执法、公正司法、全民守法。全面贯彻实施宪法，维护宪法权威。深入推进依法行政，全面落实行政规范性文件备案审查，完善实质性化解行政争议机制。推进数字政法建设，打造集数字法院、数字检察、数字警务、智慧司法为一体的政法智能化矩阵。</w:t>
      </w:r>
      <w:r>
        <w:rPr>
          <w:rFonts w:hint="eastAsia" w:ascii="Times New Roman" w:hAnsi="Times New Roman" w:eastAsia="方正仿宋简体" w:cs="Times New Roman"/>
          <w:bCs/>
          <w:color w:val="auto"/>
          <w:sz w:val="32"/>
          <w:szCs w:val="32"/>
          <w:lang w:eastAsia="zh-CN"/>
        </w:rPr>
        <w:t>深化</w:t>
      </w:r>
      <w:r>
        <w:rPr>
          <w:rFonts w:hint="eastAsia" w:ascii="Times New Roman" w:hAnsi="Times New Roman" w:eastAsia="方正仿宋简体" w:cs="Times New Roman"/>
          <w:bCs/>
          <w:color w:val="auto"/>
          <w:sz w:val="32"/>
          <w:szCs w:val="32"/>
        </w:rPr>
        <w:t>街道综合行政执法体制改革，建立区街两级行政执法协调监督工作体系，完善行政执法自由裁量权基准动态调整机制。</w:t>
      </w:r>
      <w:r>
        <w:rPr>
          <w:rFonts w:hint="default" w:ascii="Times New Roman" w:hAnsi="Times New Roman" w:eastAsia="方正仿宋简体" w:cs="Times New Roman"/>
          <w:color w:val="auto"/>
          <w:sz w:val="32"/>
        </w:rPr>
        <w:t>规范司法权力运行，完善司法公正实现和评价机制</w:t>
      </w:r>
      <w:r>
        <w:rPr>
          <w:rFonts w:hint="eastAsia" w:ascii="Times New Roman" w:hAnsi="Times New Roman" w:eastAsia="方正仿宋简体" w:cs="Times New Roman"/>
          <w:color w:val="auto"/>
          <w:sz w:val="32"/>
          <w:lang w:eastAsia="zh-CN"/>
        </w:rPr>
        <w:t>，</w:t>
      </w:r>
      <w:r>
        <w:rPr>
          <w:rFonts w:hint="default" w:ascii="Times New Roman" w:hAnsi="Times New Roman" w:eastAsia="方正仿宋简体" w:cs="Times New Roman"/>
          <w:color w:val="auto"/>
          <w:sz w:val="32"/>
        </w:rPr>
        <w:t>强化检察监督，加强公益诉讼。健全执行工作机制，有效解决</w:t>
      </w:r>
      <w:r>
        <w:rPr>
          <w:rFonts w:hint="eastAsia" w:ascii="Times New Roman" w:hAnsi="Times New Roman" w:eastAsia="方正仿宋简体" w:cs="Times New Roman"/>
          <w:color w:val="auto"/>
          <w:sz w:val="32"/>
          <w:lang w:eastAsia="zh-CN"/>
        </w:rPr>
        <w:t>“</w:t>
      </w:r>
      <w:r>
        <w:rPr>
          <w:rFonts w:hint="default" w:ascii="Times New Roman" w:hAnsi="Times New Roman" w:eastAsia="方正仿宋简体" w:cs="Times New Roman"/>
          <w:color w:val="auto"/>
          <w:sz w:val="32"/>
        </w:rPr>
        <w:t>执行难</w:t>
      </w:r>
      <w:r>
        <w:rPr>
          <w:rFonts w:hint="eastAsia" w:ascii="Times New Roman" w:hAnsi="Times New Roman" w:eastAsia="方正仿宋简体" w:cs="Times New Roman"/>
          <w:color w:val="auto"/>
          <w:sz w:val="32"/>
          <w:lang w:eastAsia="zh-CN"/>
        </w:rPr>
        <w:t>”</w:t>
      </w:r>
      <w:r>
        <w:rPr>
          <w:rFonts w:hint="default" w:ascii="Times New Roman" w:hAnsi="Times New Roman" w:eastAsia="方正仿宋简体" w:cs="Times New Roman"/>
          <w:color w:val="auto"/>
          <w:sz w:val="32"/>
        </w:rPr>
        <w:t>问题。加强</w:t>
      </w:r>
      <w:r>
        <w:rPr>
          <w:rFonts w:hint="eastAsia" w:ascii="Times New Roman" w:hAnsi="Times New Roman" w:eastAsia="方正仿宋简体" w:cs="Times New Roman"/>
          <w:color w:val="auto"/>
          <w:sz w:val="32"/>
          <w:lang w:val="en-US" w:eastAsia="zh-CN"/>
        </w:rPr>
        <w:t>对</w:t>
      </w:r>
      <w:r>
        <w:rPr>
          <w:rFonts w:hint="default" w:ascii="Times New Roman" w:hAnsi="Times New Roman" w:eastAsia="方正仿宋简体" w:cs="Times New Roman"/>
          <w:color w:val="auto"/>
          <w:sz w:val="32"/>
        </w:rPr>
        <w:t>领导干部依法办事监督检查。</w:t>
      </w:r>
    </w:p>
    <w:p w14:paraId="41606495">
      <w:pPr>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rPr>
        <w:t>加大全面普法力度</w:t>
      </w:r>
      <w:r>
        <w:rPr>
          <w:rFonts w:hint="eastAsia" w:ascii="Times New Roman" w:hAnsi="Times New Roman" w:eastAsia="方正仿宋简体" w:cs="Times New Roman"/>
          <w:b w:val="0"/>
          <w:bCs w:val="0"/>
          <w:color w:val="auto"/>
          <w:sz w:val="32"/>
          <w:szCs w:val="32"/>
        </w:rPr>
        <w:t>。</w:t>
      </w:r>
      <w:r>
        <w:rPr>
          <w:rFonts w:hint="default" w:ascii="Times New Roman" w:hAnsi="Times New Roman" w:eastAsia="方正仿宋简体" w:cs="Times New Roman"/>
          <w:color w:val="auto"/>
          <w:sz w:val="32"/>
        </w:rPr>
        <w:t>科学实施</w:t>
      </w:r>
      <w:r>
        <w:rPr>
          <w:rFonts w:hint="eastAsia" w:ascii="Times New Roman" w:hAnsi="Times New Roman" w:eastAsia="方正仿宋简体" w:cs="Times New Roman"/>
          <w:color w:val="auto"/>
          <w:sz w:val="32"/>
          <w:lang w:eastAsia="zh-CN"/>
        </w:rPr>
        <w:t>“</w:t>
      </w:r>
      <w:r>
        <w:rPr>
          <w:rFonts w:hint="default" w:ascii="Times New Roman" w:hAnsi="Times New Roman" w:eastAsia="方正仿宋简体" w:cs="Times New Roman"/>
          <w:color w:val="auto"/>
          <w:sz w:val="32"/>
        </w:rPr>
        <w:t>九五</w:t>
      </w:r>
      <w:r>
        <w:rPr>
          <w:rFonts w:hint="eastAsia" w:ascii="Times New Roman" w:hAnsi="Times New Roman" w:eastAsia="方正仿宋简体" w:cs="Times New Roman"/>
          <w:color w:val="auto"/>
          <w:sz w:val="32"/>
          <w:lang w:eastAsia="zh-CN"/>
        </w:rPr>
        <w:t>”</w:t>
      </w:r>
      <w:r>
        <w:rPr>
          <w:rFonts w:hint="default" w:ascii="Times New Roman" w:hAnsi="Times New Roman" w:eastAsia="方正仿宋简体" w:cs="Times New Roman"/>
          <w:color w:val="auto"/>
          <w:sz w:val="32"/>
        </w:rPr>
        <w:t>普法，</w:t>
      </w:r>
      <w:r>
        <w:rPr>
          <w:rFonts w:hint="eastAsia" w:ascii="Times New Roman" w:hAnsi="Times New Roman" w:eastAsia="方正仿宋简体" w:cs="Times New Roman"/>
          <w:color w:val="auto"/>
          <w:sz w:val="32"/>
          <w:szCs w:val="32"/>
        </w:rPr>
        <w:t>开展宪法、民法</w:t>
      </w:r>
      <w:r>
        <w:rPr>
          <w:rFonts w:hint="eastAsia" w:ascii="Times New Roman" w:hAnsi="Times New Roman" w:eastAsia="方正仿宋简体" w:cs="Times New Roman"/>
          <w:color w:val="auto"/>
          <w:sz w:val="32"/>
          <w:szCs w:val="32"/>
          <w:lang w:val="en-US" w:eastAsia="zh-CN"/>
        </w:rPr>
        <w:t>典</w:t>
      </w:r>
      <w:r>
        <w:rPr>
          <w:rFonts w:hint="eastAsia" w:ascii="Times New Roman" w:hAnsi="Times New Roman" w:eastAsia="方正仿宋简体" w:cs="Times New Roman"/>
          <w:color w:val="auto"/>
          <w:sz w:val="32"/>
          <w:szCs w:val="32"/>
        </w:rPr>
        <w:t>等普法教育，持续开展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法官进社区、进学校、进校园、进机关</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活动，培育民众法律信仰、法治观念、规则意识。借力世遗古城火爆的东风，探索开辟</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法治+世遗</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模式。持续放大</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鲤小司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品牌效应，开展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鲤小司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系列普法宣传活动。</w:t>
      </w:r>
      <w:r>
        <w:rPr>
          <w:rFonts w:hint="default" w:ascii="Times New Roman" w:hAnsi="Times New Roman" w:eastAsia="方正仿宋简体" w:cs="Times New Roman"/>
          <w:color w:val="auto"/>
          <w:sz w:val="32"/>
        </w:rPr>
        <w:t>健全覆盖</w:t>
      </w:r>
      <w:r>
        <w:rPr>
          <w:rFonts w:hint="default" w:ascii="Times New Roman" w:hAnsi="Times New Roman" w:eastAsia="方正仿宋简体" w:cs="Times New Roman"/>
          <w:color w:val="auto"/>
          <w:sz w:val="32"/>
          <w:lang w:eastAsia="zh-CN"/>
        </w:rPr>
        <w:t>全域的</w:t>
      </w:r>
      <w:r>
        <w:rPr>
          <w:rFonts w:hint="default" w:ascii="Times New Roman" w:hAnsi="Times New Roman" w:eastAsia="方正仿宋简体" w:cs="Times New Roman"/>
          <w:color w:val="auto"/>
          <w:sz w:val="32"/>
        </w:rPr>
        <w:t>公共法律服务体系</w:t>
      </w:r>
      <w:r>
        <w:rPr>
          <w:rFonts w:hint="eastAsia" w:ascii="Times New Roman" w:hAnsi="Times New Roman" w:eastAsia="方正仿宋简体" w:cs="Times New Roman"/>
          <w:color w:val="auto"/>
          <w:sz w:val="32"/>
          <w:lang w:eastAsia="zh-CN"/>
        </w:rPr>
        <w:t>，</w:t>
      </w:r>
      <w:r>
        <w:rPr>
          <w:rFonts w:hint="eastAsia" w:ascii="Times New Roman" w:hAnsi="Times New Roman" w:eastAsia="方正仿宋简体" w:cs="Times New Roman"/>
          <w:color w:val="auto"/>
          <w:sz w:val="32"/>
          <w:szCs w:val="32"/>
        </w:rPr>
        <w:t>加快整合律师、人民调解、法律援助等全领域法律服务资源，构建覆盖全业务、全时空的法律服务网络。</w:t>
      </w:r>
      <w:r>
        <w:rPr>
          <w:rFonts w:hint="eastAsia" w:ascii="Times New Roman" w:hAnsi="Times New Roman" w:eastAsia="方正仿宋简体" w:cs="Times New Roman"/>
          <w:color w:val="auto"/>
          <w:kern w:val="0"/>
          <w:sz w:val="32"/>
          <w:szCs w:val="32"/>
        </w:rPr>
        <w:t>提升涉外法律服务水平，加强涉外</w:t>
      </w:r>
      <w:r>
        <w:rPr>
          <w:rFonts w:hint="eastAsia" w:ascii="Times New Roman" w:hAnsi="Times New Roman" w:eastAsia="方正仿宋简体" w:cs="Times New Roman"/>
          <w:color w:val="auto"/>
          <w:kern w:val="0"/>
          <w:sz w:val="32"/>
          <w:szCs w:val="32"/>
          <w:lang w:eastAsia="zh-CN"/>
        </w:rPr>
        <w:t>法律</w:t>
      </w:r>
      <w:r>
        <w:rPr>
          <w:rFonts w:hint="eastAsia" w:ascii="Times New Roman" w:hAnsi="Times New Roman" w:eastAsia="方正仿宋简体" w:cs="Times New Roman"/>
          <w:color w:val="auto"/>
          <w:kern w:val="0"/>
          <w:sz w:val="32"/>
          <w:szCs w:val="32"/>
        </w:rPr>
        <w:t>人才培养储备</w:t>
      </w:r>
      <w:r>
        <w:rPr>
          <w:rFonts w:hint="eastAsia" w:ascii="Times New Roman" w:hAnsi="Times New Roman" w:eastAsia="方正仿宋简体" w:cs="Times New Roman"/>
          <w:color w:val="auto"/>
          <w:sz w:val="32"/>
          <w:szCs w:val="32"/>
        </w:rPr>
        <w:t>。</w:t>
      </w:r>
    </w:p>
    <w:p w14:paraId="21502CA3">
      <w:pPr>
        <w:keepNext/>
        <w:keepLines/>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color w:val="auto"/>
          <w:sz w:val="24"/>
          <w:szCs w:val="28"/>
        </w:rPr>
      </w:pPr>
      <w:bookmarkStart w:id="604" w:name="_Toc216197930"/>
      <w:bookmarkStart w:id="605" w:name="_Toc23978"/>
      <w:bookmarkStart w:id="606" w:name="_Toc4161"/>
      <w:bookmarkStart w:id="607" w:name="_Toc26931"/>
      <w:bookmarkStart w:id="608" w:name="_Toc212028296"/>
      <w:bookmarkStart w:id="609" w:name="_Toc30830"/>
      <w:bookmarkStart w:id="610" w:name="_Toc2784"/>
      <w:bookmarkStart w:id="611" w:name="_Toc31839"/>
      <w:r>
        <w:rPr>
          <w:rFonts w:hint="eastAsia" w:ascii="Times New Roman" w:hAnsi="Times New Roman" w:eastAsia="黑体" w:cs="Times New Roman"/>
          <w:color w:val="auto"/>
          <w:sz w:val="32"/>
          <w:szCs w:val="32"/>
        </w:rPr>
        <w:t>第二节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健全基层综合治理体系</w:t>
      </w:r>
      <w:bookmarkEnd w:id="604"/>
      <w:bookmarkEnd w:id="605"/>
      <w:bookmarkEnd w:id="606"/>
      <w:bookmarkEnd w:id="607"/>
      <w:bookmarkEnd w:id="608"/>
      <w:bookmarkEnd w:id="609"/>
      <w:bookmarkEnd w:id="610"/>
      <w:bookmarkEnd w:id="611"/>
    </w:p>
    <w:p w14:paraId="276D9D9C">
      <w:pPr>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bCs/>
          <w:color w:val="auto"/>
          <w:sz w:val="32"/>
          <w:szCs w:val="32"/>
        </w:rPr>
      </w:pPr>
      <w:r>
        <w:rPr>
          <w:rFonts w:hint="eastAsia" w:ascii="Times New Roman" w:hAnsi="Times New Roman" w:eastAsia="方正仿宋简体" w:cs="Times New Roman"/>
          <w:b w:val="0"/>
          <w:bCs w:val="0"/>
          <w:color w:val="auto"/>
          <w:sz w:val="32"/>
          <w:szCs w:val="32"/>
        </w:rPr>
        <w:t>持续加强基层治理能力，</w:t>
      </w:r>
      <w:r>
        <w:rPr>
          <w:rFonts w:hint="eastAsia" w:ascii="Times New Roman" w:hAnsi="Times New Roman" w:eastAsia="方正仿宋简体" w:cs="Times New Roman"/>
          <w:color w:val="auto"/>
          <w:sz w:val="32"/>
          <w:szCs w:val="32"/>
        </w:rPr>
        <w:t>优化社会工作体制机制</w:t>
      </w:r>
      <w:r>
        <w:rPr>
          <w:rFonts w:hint="eastAsia" w:ascii="Times New Roman" w:hAnsi="Times New Roman" w:eastAsia="方正仿宋简体" w:cs="Times New Roman"/>
          <w:color w:val="auto"/>
          <w:sz w:val="32"/>
          <w:szCs w:val="32"/>
          <w:lang w:eastAsia="zh-CN"/>
        </w:rPr>
        <w:t>和</w:t>
      </w:r>
      <w:r>
        <w:rPr>
          <w:rFonts w:hint="eastAsia" w:ascii="Times New Roman" w:hAnsi="Times New Roman" w:eastAsia="方正仿宋简体" w:cs="Times New Roman"/>
          <w:color w:val="auto"/>
          <w:sz w:val="32"/>
          <w:szCs w:val="32"/>
        </w:rPr>
        <w:t>基层社会治理体系，构建科学化、精细化基层治理新格局。</w:t>
      </w:r>
    </w:p>
    <w:p w14:paraId="39D454AF">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pacing w:val="0"/>
          <w:sz w:val="32"/>
          <w:szCs w:val="32"/>
        </w:rPr>
      </w:pPr>
      <w:r>
        <w:rPr>
          <w:rFonts w:hint="eastAsia" w:ascii="Times New Roman" w:hAnsi="Times New Roman" w:eastAsia="方正仿宋简体" w:cs="Times New Roman"/>
          <w:b/>
          <w:bCs/>
          <w:color w:val="auto"/>
          <w:sz w:val="32"/>
          <w:szCs w:val="32"/>
        </w:rPr>
        <w:t>坚持和发展新时代</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rPr>
        <w:t>枫桥经验</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color w:val="auto"/>
          <w:spacing w:val="2"/>
          <w:sz w:val="32"/>
          <w:szCs w:val="32"/>
        </w:rPr>
        <w:t>完善堡垒型、服务型、法治型党组织建设，</w:t>
      </w:r>
      <w:r>
        <w:rPr>
          <w:rFonts w:hint="eastAsia" w:ascii="Times New Roman" w:hAnsi="Times New Roman" w:eastAsia="方正仿宋简体" w:cs="Times New Roman"/>
          <w:color w:val="auto"/>
          <w:sz w:val="32"/>
          <w:szCs w:val="32"/>
        </w:rPr>
        <w:t>优化党建引领社区</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双向融合</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治理模式，引导社会治理资源、服务、管理下沉，推进自治法治德治深度融合，完善共建共治共享的社会治理制度</w:t>
      </w:r>
      <w:r>
        <w:rPr>
          <w:rFonts w:hint="eastAsia" w:ascii="Times New Roman" w:hAnsi="Times New Roman" w:eastAsia="方正仿宋简体" w:cs="Times New Roman"/>
          <w:color w:val="auto"/>
          <w:spacing w:val="0"/>
          <w:sz w:val="32"/>
          <w:szCs w:val="32"/>
        </w:rPr>
        <w:t>。</w:t>
      </w:r>
      <w:r>
        <w:rPr>
          <w:rFonts w:hint="eastAsia" w:ascii="Times New Roman" w:hAnsi="Times New Roman" w:eastAsia="方正仿宋简体" w:cs="Times New Roman"/>
          <w:color w:val="auto"/>
          <w:sz w:val="32"/>
          <w:szCs w:val="32"/>
          <w:highlight w:val="none"/>
        </w:rPr>
        <w:t>深入打造</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rPr>
        <w:t>泉新共治·奔鲤而来</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rPr>
        <w:t>党建品牌，加强新经济组织、新社会组织、新就业群体党的建设。深化</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rPr>
        <w:t>两中心一平台</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rPr>
        <w:t>建设，因地制宜构建古城综治中心</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15分钟调解服务网络</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rPr>
        <w:t>。审慎稳妥推进社区优化调整，健全</w:t>
      </w:r>
      <w:r>
        <w:rPr>
          <w:rFonts w:hint="eastAsia" w:ascii="Times New Roman" w:hAnsi="Times New Roman" w:eastAsia="方正仿宋简体" w:cs="Times New Roman"/>
          <w:color w:val="auto"/>
          <w:sz w:val="32"/>
          <w:szCs w:val="32"/>
          <w:highlight w:val="none"/>
          <w:lang w:eastAsia="zh-CN"/>
        </w:rPr>
        <w:t>社会心理服务体系和危机干预机制</w:t>
      </w:r>
      <w:r>
        <w:rPr>
          <w:rFonts w:hint="eastAsia" w:ascii="Times New Roman" w:hAnsi="Times New Roman" w:eastAsia="方正仿宋简体" w:cs="Times New Roman"/>
          <w:color w:val="auto"/>
          <w:sz w:val="32"/>
          <w:szCs w:val="32"/>
          <w:highlight w:val="none"/>
        </w:rPr>
        <w:t>，加强市民热线平台服务功能，深化矛盾纠纷排查化解，推进信访工作法治化。</w:t>
      </w:r>
    </w:p>
    <w:p w14:paraId="0673D0B9">
      <w:pPr>
        <w:keepNext w:val="0"/>
        <w:keepLines w:val="0"/>
        <w:pageBreakBefore w:val="0"/>
        <w:widowControl w:val="0"/>
        <w:kinsoku/>
        <w:wordWrap/>
        <w:overflowPunct/>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b w:val="0"/>
          <w:bCs w:val="0"/>
          <w:color w:val="auto"/>
          <w:sz w:val="32"/>
          <w:szCs w:val="32"/>
        </w:rPr>
      </w:pPr>
      <w:r>
        <w:rPr>
          <w:rFonts w:hint="eastAsia" w:ascii="Times New Roman" w:hAnsi="Times New Roman" w:eastAsia="方正仿宋简体" w:cs="Times New Roman"/>
          <w:b/>
          <w:bCs/>
          <w:color w:val="auto"/>
          <w:sz w:val="32"/>
          <w:szCs w:val="32"/>
        </w:rPr>
        <w:t>健全社会工作体制机制</w:t>
      </w:r>
      <w:r>
        <w:rPr>
          <w:rFonts w:hint="eastAsia" w:ascii="Times New Roman" w:hAnsi="Times New Roman" w:eastAsia="方正仿宋简体" w:cs="Times New Roman"/>
          <w:b w:val="0"/>
          <w:bCs w:val="0"/>
          <w:color w:val="auto"/>
          <w:sz w:val="32"/>
          <w:szCs w:val="32"/>
          <w:highlight w:val="none"/>
        </w:rPr>
        <w:t>。</w:t>
      </w:r>
      <w:r>
        <w:rPr>
          <w:rFonts w:hint="eastAsia" w:ascii="Times New Roman" w:hAnsi="Times New Roman" w:eastAsia="方正仿宋简体" w:cs="Times New Roman"/>
          <w:b w:val="0"/>
          <w:bCs w:val="0"/>
          <w:color w:val="auto"/>
          <w:sz w:val="32"/>
          <w:szCs w:val="32"/>
        </w:rPr>
        <w:t>强化基层社会工作队伍，落实街道履职事项清单，健全社区工作事项准入制度，深化向基层放权赋能改革。深化行业协会商会改革发展</w:t>
      </w:r>
      <w:r>
        <w:rPr>
          <w:rFonts w:hint="eastAsia" w:ascii="Times New Roman" w:hAnsi="Times New Roman" w:eastAsia="方正仿宋简体" w:cs="Times New Roman"/>
          <w:color w:val="auto"/>
          <w:sz w:val="32"/>
          <w:szCs w:val="32"/>
        </w:rPr>
        <w:t>，</w:t>
      </w:r>
      <w:r>
        <w:rPr>
          <w:rFonts w:hint="eastAsia" w:ascii="Times New Roman" w:hAnsi="Times New Roman" w:eastAsia="方正仿宋简体" w:cs="Times New Roman"/>
          <w:b w:val="0"/>
          <w:bCs w:val="0"/>
          <w:color w:val="auto"/>
          <w:sz w:val="32"/>
          <w:szCs w:val="32"/>
        </w:rPr>
        <w:t>发挥市民公约、居民公约等作用，加强家庭家教家风建设。健全新时代志愿服务体系</w:t>
      </w:r>
      <w:r>
        <w:rPr>
          <w:rFonts w:hint="eastAsia" w:ascii="Times New Roman" w:hAnsi="Times New Roman" w:eastAsia="方正仿宋简体" w:cs="Times New Roman"/>
          <w:color w:val="auto"/>
          <w:sz w:val="32"/>
          <w:szCs w:val="32"/>
        </w:rPr>
        <w:t>，</w:t>
      </w:r>
      <w:r>
        <w:rPr>
          <w:rFonts w:hint="eastAsia" w:ascii="Times New Roman" w:hAnsi="Times New Roman" w:eastAsia="方正仿宋简体" w:cs="Times New Roman"/>
          <w:b w:val="0"/>
          <w:bCs w:val="0"/>
          <w:color w:val="auto"/>
          <w:sz w:val="32"/>
          <w:szCs w:val="32"/>
        </w:rPr>
        <w:t>完善凝聚服务群众工作机制，改进各类社会群体服务管理。加强社会工作者队伍建设，提高专业化服务水平。</w:t>
      </w:r>
    </w:p>
    <w:p w14:paraId="0394E078">
      <w:pPr>
        <w:keepNext/>
        <w:keepLines/>
        <w:pageBreakBefore w:val="0"/>
        <w:widowControl w:val="0"/>
        <w:kinsoku/>
        <w:wordWrap/>
        <w:overflowPunct/>
        <w:topLinePunct w:val="0"/>
        <w:autoSpaceDE/>
        <w:autoSpaceDN/>
        <w:bidi w:val="0"/>
        <w:adjustRightInd w:val="0"/>
        <w:snapToGrid w:val="0"/>
        <w:spacing w:before="157" w:beforeLines="50" w:after="157" w:afterLines="50" w:line="590" w:lineRule="exact"/>
        <w:jc w:val="center"/>
        <w:textAlignment w:val="auto"/>
        <w:outlineLvl w:val="0"/>
        <w:rPr>
          <w:rFonts w:ascii="Times New Roman" w:hAnsi="Times New Roman" w:eastAsia="方正仿宋简体" w:cs="Times New Roman"/>
          <w:color w:val="auto"/>
          <w:sz w:val="32"/>
          <w:szCs w:val="32"/>
        </w:rPr>
      </w:pPr>
      <w:bookmarkStart w:id="612" w:name="_Toc216197931"/>
      <w:bookmarkStart w:id="613" w:name="_Toc28302"/>
      <w:bookmarkStart w:id="614" w:name="_Toc212028297"/>
      <w:bookmarkStart w:id="615" w:name="_Toc13023"/>
      <w:bookmarkStart w:id="616" w:name="_Toc15671"/>
      <w:bookmarkStart w:id="617" w:name="_Toc321"/>
      <w:bookmarkStart w:id="618" w:name="_Toc29836"/>
      <w:bookmarkStart w:id="619" w:name="_Toc5208"/>
      <w:r>
        <w:rPr>
          <w:rFonts w:hint="eastAsia" w:ascii="Times New Roman" w:hAnsi="Times New Roman" w:eastAsia="黑体" w:cs="Times New Roman"/>
          <w:color w:val="auto"/>
          <w:sz w:val="32"/>
          <w:szCs w:val="32"/>
        </w:rPr>
        <w:t>第三节</w:t>
      </w:r>
      <w:r>
        <w:rPr>
          <w:rFonts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rPr>
        <w:t>全面加强民主政治建设</w:t>
      </w:r>
      <w:bookmarkEnd w:id="612"/>
      <w:bookmarkEnd w:id="613"/>
      <w:bookmarkEnd w:id="614"/>
      <w:bookmarkEnd w:id="615"/>
      <w:bookmarkEnd w:id="616"/>
      <w:bookmarkEnd w:id="617"/>
      <w:bookmarkEnd w:id="618"/>
      <w:bookmarkEnd w:id="619"/>
    </w:p>
    <w:p w14:paraId="64435357">
      <w:pPr>
        <w:keepNext w:val="0"/>
        <w:keepLines w:val="0"/>
        <w:pageBreakBefore w:val="0"/>
        <w:widowControl w:val="0"/>
        <w:kinsoku/>
        <w:wordWrap/>
        <w:overflowPunct/>
        <w:topLinePunct w:val="0"/>
        <w:autoSpaceDE/>
        <w:autoSpaceDN/>
        <w:bidi w:val="0"/>
        <w:adjustRightInd/>
        <w:snapToGrid/>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bCs/>
          <w:color w:val="auto"/>
          <w:sz w:val="32"/>
          <w:szCs w:val="32"/>
          <w14:ligatures w14:val="none"/>
        </w:rPr>
        <w:t>深化全过程人民民主实践</w:t>
      </w:r>
      <w:r>
        <w:rPr>
          <w:rFonts w:hint="eastAsia" w:ascii="Times New Roman" w:hAnsi="Times New Roman" w:eastAsia="方正仿宋简体" w:cs="Times New Roman"/>
          <w:color w:val="auto"/>
          <w:sz w:val="32"/>
          <w:szCs w:val="32"/>
          <w14:ligatures w14:val="none"/>
        </w:rPr>
        <w:t>。坚持好、完善好、运行好人民代表大会制度，支持和保证人大及其常委会依法履行监督</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决定、任免等职能。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加强退役军人服务保障，完善新时代双拥工作机制。更好发挥工会、共青团、妇联等群团组织作用，</w:t>
      </w:r>
      <w:r>
        <w:rPr>
          <w:rFonts w:hint="eastAsia" w:ascii="Times New Roman" w:hAnsi="Times New Roman" w:eastAsia="方正仿宋简体" w:cs="Times New Roman"/>
          <w:color w:val="auto"/>
          <w:sz w:val="32"/>
          <w:szCs w:val="32"/>
          <w:lang w:eastAsia="zh-CN"/>
          <w14:ligatures w14:val="none"/>
        </w:rPr>
        <w:t>深化产业工人队伍建设改革，</w:t>
      </w:r>
      <w:r>
        <w:rPr>
          <w:rFonts w:hint="eastAsia" w:ascii="Times New Roman" w:hAnsi="Times New Roman" w:eastAsia="方正仿宋简体" w:cs="Times New Roman"/>
          <w:color w:val="auto"/>
          <w:sz w:val="32"/>
          <w:szCs w:val="32"/>
          <w14:ligatures w14:val="none"/>
        </w:rPr>
        <w:t>加强青少年发展、妇女儿童事业发展政策保障。不断完善大统战工作格局，广泛团结凝聚港澳台同胞和海外侨胞力量，促进政党关系、民族关系、宗教关系、阶层关系、海内外同胞关系更加和谐。</w:t>
      </w:r>
    </w:p>
    <w:p w14:paraId="3B0D44B6">
      <w:pPr>
        <w:widowControl/>
        <w:kinsoku/>
        <w:wordWrap/>
        <w:overflowPunct/>
        <w:topLinePunct w:val="0"/>
        <w:autoSpaceDE/>
        <w:autoSpaceDN/>
        <w:bidi w:val="0"/>
        <w:spacing w:line="590" w:lineRule="exact"/>
        <w:jc w:val="both"/>
        <w:textAlignment w:val="auto"/>
        <w:rPr>
          <w:rFonts w:ascii="Times New Roman" w:hAnsi="Times New Roman" w:eastAsia="方正仿宋简体" w:cs="Times New Roman"/>
          <w:color w:val="auto"/>
          <w:sz w:val="32"/>
          <w:szCs w:val="32"/>
        </w:rPr>
      </w:pPr>
    </w:p>
    <w:p w14:paraId="54EAB2F0">
      <w:pPr>
        <w:widowControl/>
        <w:jc w:val="both"/>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br w:type="page"/>
      </w:r>
    </w:p>
    <w:p w14:paraId="2E6A884F">
      <w:pPr>
        <w:keepNext/>
        <w:keepLines/>
        <w:pageBreakBefore w:val="0"/>
        <w:numPr>
          <w:ilvl w:val="0"/>
          <w:numId w:val="0"/>
        </w:numPr>
        <w:kinsoku/>
        <w:wordWrap/>
        <w:overflowPunct/>
        <w:topLinePunct w:val="0"/>
        <w:autoSpaceDE/>
        <w:autoSpaceDN/>
        <w:bidi w:val="0"/>
        <w:adjustRightInd w:val="0"/>
        <w:snapToGrid w:val="0"/>
        <w:spacing w:before="0" w:beforeLines="0" w:after="0" w:afterLines="0" w:line="590" w:lineRule="exact"/>
        <w:jc w:val="center"/>
        <w:textAlignment w:val="auto"/>
        <w:outlineLvl w:val="9"/>
        <w:rPr>
          <w:rFonts w:hint="eastAsia" w:ascii="Times New Roman" w:hAnsi="Times New Roman" w:eastAsia="方正仿宋简体" w:cs="Times New Roman"/>
          <w:color w:val="auto"/>
          <w:sz w:val="32"/>
          <w:szCs w:val="32"/>
          <w:lang w:eastAsia="zh-CN"/>
          <w14:ligatures w14:val="none"/>
        </w:rPr>
      </w:pPr>
      <w:bookmarkStart w:id="620" w:name="_Toc11777"/>
      <w:bookmarkStart w:id="621" w:name="_Toc212028298"/>
      <w:bookmarkStart w:id="622" w:name="_Toc31570"/>
      <w:bookmarkStart w:id="623" w:name="_Toc25487"/>
      <w:bookmarkStart w:id="624" w:name="_Toc32425"/>
      <w:bookmarkStart w:id="625" w:name="_Toc15007"/>
      <w:bookmarkStart w:id="626" w:name="_Toc31492"/>
      <w:bookmarkStart w:id="627" w:name="_Toc216197932"/>
      <w:r>
        <w:rPr>
          <w:rFonts w:hint="eastAsia" w:ascii="Times New Roman" w:hAnsi="Times New Roman" w:eastAsia="黑体" w:cs="Times New Roman"/>
          <w:color w:val="auto"/>
          <w:sz w:val="36"/>
          <w:szCs w:val="36"/>
          <w:lang w:eastAsia="zh-CN"/>
          <w14:ligatures w14:val="none"/>
        </w:rPr>
        <w:t>第十五章　</w:t>
      </w:r>
      <w:r>
        <w:rPr>
          <w:rFonts w:hint="eastAsia" w:ascii="Times New Roman" w:hAnsi="Times New Roman" w:eastAsia="黑体" w:cs="Times New Roman"/>
          <w:color w:val="auto"/>
          <w:sz w:val="36"/>
          <w:szCs w:val="36"/>
          <w14:ligatures w14:val="none"/>
        </w:rPr>
        <w:t>充分调动一切积极因素</w:t>
      </w:r>
      <w:bookmarkEnd w:id="620"/>
      <w:bookmarkEnd w:id="621"/>
      <w:bookmarkEnd w:id="622"/>
      <w:bookmarkEnd w:id="623"/>
      <w:bookmarkEnd w:id="624"/>
      <w:bookmarkEnd w:id="625"/>
      <w:bookmarkEnd w:id="626"/>
      <w:bookmarkEnd w:id="627"/>
      <w:bookmarkStart w:id="628" w:name="_Toc216197933"/>
      <w:bookmarkStart w:id="629" w:name="_Toc212028299"/>
      <w:bookmarkStart w:id="630" w:name="_Toc74752115"/>
      <w:bookmarkStart w:id="631" w:name="_Toc26408"/>
      <w:bookmarkStart w:id="632" w:name="_Toc6135"/>
      <w:bookmarkStart w:id="633" w:name="_Toc18887"/>
      <w:bookmarkStart w:id="634" w:name="_Toc9156"/>
      <w:bookmarkStart w:id="635" w:name="_Toc16437"/>
      <w:bookmarkStart w:id="636" w:name="_Toc1753"/>
      <w:bookmarkStart w:id="637" w:name="_Toc26758"/>
      <w:bookmarkStart w:id="638" w:name="_Toc32367"/>
      <w:bookmarkStart w:id="639" w:name="_Toc32031"/>
      <w:bookmarkStart w:id="640" w:name="_Toc28506"/>
      <w:bookmarkStart w:id="641" w:name="_Toc17475"/>
      <w:bookmarkStart w:id="642" w:name="_Toc698"/>
      <w:bookmarkStart w:id="643" w:name="_Toc24065"/>
      <w:bookmarkStart w:id="644" w:name="_Toc28638"/>
      <w:bookmarkStart w:id="645" w:name="_Toc5148"/>
      <w:bookmarkStart w:id="646" w:name="_Toc13116"/>
      <w:bookmarkStart w:id="647" w:name="_Toc7043"/>
    </w:p>
    <w:p w14:paraId="051B69E2">
      <w:pPr>
        <w:keepNext/>
        <w:keepLines/>
        <w:pageBreakBefore w:val="0"/>
        <w:kinsoku/>
        <w:wordWrap/>
        <w:overflowPunct/>
        <w:topLinePunct w:val="0"/>
        <w:autoSpaceDE/>
        <w:autoSpaceDN/>
        <w:bidi w:val="0"/>
        <w:adjustRightInd w:val="0"/>
        <w:snapToGrid w:val="0"/>
        <w:spacing w:before="0" w:beforeLines="0" w:after="0" w:afterLines="0" w:line="590" w:lineRule="exact"/>
        <w:jc w:val="center"/>
        <w:textAlignment w:val="auto"/>
        <w:outlineLvl w:val="9"/>
        <w:rPr>
          <w:rFonts w:hint="eastAsia" w:ascii="Times New Roman" w:hAnsi="Times New Roman" w:eastAsia="方正仿宋简体" w:cs="Times New Roman"/>
          <w:color w:val="auto"/>
          <w:sz w:val="32"/>
          <w:szCs w:val="32"/>
          <w:lang w:eastAsia="zh-CN"/>
          <w14:ligatures w14:val="none"/>
        </w:rPr>
      </w:pPr>
      <w:r>
        <w:rPr>
          <w:rFonts w:hint="eastAsia" w:ascii="Times New Roman" w:hAnsi="Times New Roman" w:eastAsia="黑体" w:cs="Times New Roman"/>
          <w:color w:val="auto"/>
          <w:sz w:val="36"/>
          <w:szCs w:val="36"/>
          <w14:ligatures w14:val="none"/>
        </w:rPr>
        <w:t>为实现</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十五五</w:t>
      </w:r>
      <w:r>
        <w:rPr>
          <w:rFonts w:hint="eastAsia" w:ascii="Times New Roman" w:hAnsi="Times New Roman" w:eastAsia="黑体" w:cs="Times New Roman"/>
          <w:color w:val="auto"/>
          <w:sz w:val="36"/>
          <w:szCs w:val="36"/>
          <w:lang w:eastAsia="zh-CN"/>
          <w14:ligatures w14:val="none"/>
        </w:rPr>
        <w:t>”</w:t>
      </w:r>
      <w:r>
        <w:rPr>
          <w:rFonts w:hint="eastAsia" w:ascii="Times New Roman" w:hAnsi="Times New Roman" w:eastAsia="黑体" w:cs="Times New Roman"/>
          <w:color w:val="auto"/>
          <w:sz w:val="36"/>
          <w:szCs w:val="36"/>
          <w14:ligatures w14:val="none"/>
        </w:rPr>
        <w:t>规划团结奋斗</w:t>
      </w:r>
    </w:p>
    <w:p w14:paraId="35CFFDD4">
      <w:pPr>
        <w:keepNext/>
        <w:keepLines/>
        <w:pageBreakBefore w:val="0"/>
        <w:widowControl w:val="0"/>
        <w:kinsoku/>
        <w:wordWrap/>
        <w:overflowPunct/>
        <w:topLinePunct w:val="0"/>
        <w:autoSpaceDE/>
        <w:autoSpaceDN/>
        <w:bidi w:val="0"/>
        <w:adjustRightInd w:val="0"/>
        <w:snapToGrid w:val="0"/>
        <w:spacing w:before="0" w:beforeLines="0" w:after="0" w:afterLines="0" w:line="590" w:lineRule="exact"/>
        <w:jc w:val="both"/>
        <w:textAlignment w:val="auto"/>
        <w:outlineLvl w:val="9"/>
        <w:rPr>
          <w:rFonts w:hint="eastAsia" w:ascii="Times New Roman" w:hAnsi="Times New Roman" w:eastAsia="方正仿宋简体" w:cs="Times New Roman"/>
          <w:color w:val="auto"/>
          <w:sz w:val="32"/>
          <w:szCs w:val="32"/>
          <w:lang w:eastAsia="zh-CN"/>
          <w14:ligatures w14:val="none"/>
        </w:rPr>
      </w:pPr>
      <w:r>
        <w:rPr>
          <w:rFonts w:hint="eastAsia" w:ascii="Times New Roman" w:hAnsi="Times New Roman" w:eastAsia="方正仿宋简体" w:cs="Times New Roman"/>
          <w:color w:val="auto"/>
          <w:sz w:val="32"/>
          <w:szCs w:val="32"/>
          <w:lang w:eastAsia="zh-CN"/>
          <w14:ligatures w14:val="none"/>
        </w:rPr>
        <w:t>　　</w:t>
      </w:r>
      <w:bookmarkStart w:id="648" w:name="_Toc3848"/>
      <w:bookmarkStart w:id="649" w:name="_Toc2244"/>
    </w:p>
    <w:p w14:paraId="6CB92EF2">
      <w:pPr>
        <w:keepNext/>
        <w:keepLines/>
        <w:pageBreakBefore w:val="0"/>
        <w:widowControl w:val="0"/>
        <w:kinsoku/>
        <w:wordWrap/>
        <w:overflowPunct/>
        <w:topLinePunct w:val="0"/>
        <w:autoSpaceDE/>
        <w:autoSpaceDN/>
        <w:bidi w:val="0"/>
        <w:adjustRightInd w:val="0"/>
        <w:snapToGrid w:val="0"/>
        <w:spacing w:before="0" w:beforeLines="0" w:after="0" w:afterLines="0" w:line="590" w:lineRule="exact"/>
        <w:ind w:firstLine="640" w:firstLineChars="200"/>
        <w:jc w:val="both"/>
        <w:textAlignment w:val="auto"/>
        <w:outlineLvl w:val="9"/>
        <w:rPr>
          <w:rFonts w:hint="eastAsia" w:ascii="Times New Roman" w:hAnsi="Times New Roman" w:eastAsia="方正仿宋简体" w:cs="Times New Roman"/>
          <w:color w:val="auto"/>
          <w:sz w:val="32"/>
          <w:szCs w:val="32"/>
          <w:lang w:eastAsia="zh-CN"/>
          <w14:ligatures w14:val="none"/>
        </w:rPr>
      </w:pPr>
      <w:r>
        <w:rPr>
          <w:rFonts w:hint="eastAsia" w:ascii="Times New Roman" w:hAnsi="Times New Roman" w:eastAsia="方正仿宋简体" w:cs="Times New Roman"/>
          <w:color w:val="auto"/>
          <w:sz w:val="32"/>
          <w:szCs w:val="32"/>
          <w:lang w:eastAsia="zh-CN"/>
          <w14:ligatures w14:val="none"/>
        </w:rPr>
        <w:t>本规划纲要经过区人民代表大会审议批准，是未来五年我区经济社会发展的重要指引，要进一步强化党的全面领导，建立保障规划实施长效机制，确保完成规划确定的发展目标和任务。</w:t>
      </w:r>
      <w:bookmarkEnd w:id="648"/>
    </w:p>
    <w:bookmarkEnd w:id="649"/>
    <w:p w14:paraId="210B5741">
      <w:pPr>
        <w:keepNext/>
        <w:keepLines/>
        <w:pageBreakBefore w:val="0"/>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黑体" w:cs="Times New Roman"/>
          <w:color w:val="auto"/>
          <w:sz w:val="32"/>
          <w:szCs w:val="32"/>
          <w14:ligatures w14:val="none"/>
        </w:rPr>
      </w:pPr>
      <w:bookmarkStart w:id="650" w:name="_Toc23177"/>
      <w:bookmarkStart w:id="651" w:name="_Toc340"/>
      <w:bookmarkStart w:id="652" w:name="_Toc22205"/>
      <w:bookmarkStart w:id="653" w:name="_Toc19834"/>
      <w:bookmarkStart w:id="654" w:name="_Toc3894"/>
      <w:bookmarkStart w:id="655" w:name="_Toc27210"/>
      <w:r>
        <w:rPr>
          <w:rFonts w:ascii="Times New Roman" w:hAnsi="Times New Roman" w:eastAsia="黑体" w:cs="Times New Roman"/>
          <w:color w:val="auto"/>
          <w:sz w:val="32"/>
          <w:szCs w:val="32"/>
          <w14:ligatures w14:val="none"/>
        </w:rPr>
        <w:t>第一节 发挥党的领导核心作用</w:t>
      </w:r>
      <w:bookmarkEnd w:id="628"/>
      <w:bookmarkEnd w:id="629"/>
      <w:bookmarkEnd w:id="630"/>
      <w:bookmarkEnd w:id="650"/>
      <w:bookmarkEnd w:id="651"/>
      <w:bookmarkEnd w:id="652"/>
      <w:bookmarkEnd w:id="653"/>
      <w:bookmarkEnd w:id="654"/>
      <w:bookmarkEnd w:id="655"/>
    </w:p>
    <w:p w14:paraId="40556098">
      <w:pPr>
        <w:keepNext/>
        <w:keepLines/>
        <w:pageBreakBefore w:val="0"/>
        <w:kinsoku/>
        <w:wordWrap/>
        <w:overflowPunct/>
        <w:topLinePunct w:val="0"/>
        <w:autoSpaceDE/>
        <w:autoSpaceDN/>
        <w:bidi w:val="0"/>
        <w:adjustRightInd w:val="0"/>
        <w:snapToGrid w:val="0"/>
        <w:spacing w:before="0" w:beforeLines="0" w:after="0" w:afterLines="0" w:line="590" w:lineRule="exact"/>
        <w:jc w:val="both"/>
        <w:textAlignment w:val="auto"/>
        <w:outlineLvl w:val="9"/>
        <w:rPr>
          <w:rFonts w:ascii="Times New Roman" w:hAnsi="Times New Roman" w:eastAsia="黑体" w:cs="Times New Roman"/>
          <w:color w:val="auto"/>
          <w:sz w:val="32"/>
          <w:szCs w:val="32"/>
          <w14:ligatures w14:val="none"/>
        </w:rPr>
      </w:pPr>
      <w:r>
        <w:rPr>
          <w:rFonts w:hint="eastAsia" w:ascii="Times New Roman" w:hAnsi="Times New Roman" w:eastAsia="方正仿宋简体" w:cs="Times New Roman"/>
          <w:color w:val="auto"/>
          <w:sz w:val="32"/>
          <w:szCs w:val="32"/>
          <w:lang w:eastAsia="zh-CN"/>
          <w14:ligatures w14:val="none"/>
        </w:rPr>
        <w:t>　　</w:t>
      </w:r>
      <w:bookmarkStart w:id="656" w:name="_Toc22657"/>
      <w:r>
        <w:rPr>
          <w:rFonts w:hint="eastAsia" w:ascii="Times New Roman" w:hAnsi="Times New Roman" w:eastAsia="方正仿宋简体" w:cs="Times New Roman"/>
          <w:color w:val="auto"/>
          <w:sz w:val="32"/>
          <w:szCs w:val="32"/>
          <w14:ligatures w14:val="none"/>
        </w:rPr>
        <w:t>坚持以党的自我革命引领社会革命，持之以恒推进全面从严治党，充分调动全社会积极性主动性创造性，凝聚起推动经济社会发展的强大合力。</w:t>
      </w:r>
      <w:bookmarkEnd w:id="656"/>
    </w:p>
    <w:p w14:paraId="6621560E">
      <w:pPr>
        <w:pageBreakBefore w:val="0"/>
        <w:widowControl w:val="0"/>
        <w:kinsoku/>
        <w:wordWrap/>
        <w:overflowPunct/>
        <w:topLinePunct w:val="0"/>
        <w:autoSpaceDE/>
        <w:autoSpaceDN/>
        <w:bidi w:val="0"/>
        <w:adjustRightInd w:val="0"/>
        <w:snapToGrid w:val="0"/>
        <w:spacing w:after="0" w:line="590" w:lineRule="exact"/>
        <w:ind w:firstLine="641"/>
        <w:jc w:val="both"/>
        <w:textAlignment w:val="auto"/>
        <w:rPr>
          <w:rFonts w:hint="eastAsia" w:ascii="Times New Roman" w:hAnsi="Times New Roman" w:eastAsia="方正仿宋简体" w:cs="Times New Roman"/>
          <w:b/>
          <w:color w:val="auto"/>
          <w:sz w:val="32"/>
          <w:szCs w:val="32"/>
          <w14:ligatures w14:val="none"/>
        </w:rPr>
      </w:pPr>
      <w:r>
        <w:rPr>
          <w:rFonts w:hint="eastAsia" w:ascii="Times New Roman" w:hAnsi="Times New Roman" w:eastAsia="方正仿宋简体" w:cs="Times New Roman"/>
          <w:b/>
          <w:color w:val="auto"/>
          <w:sz w:val="32"/>
          <w:szCs w:val="32"/>
          <w14:ligatures w14:val="none"/>
        </w:rPr>
        <w:t>坚持和完善党领导经济社会发展的体制机制</w:t>
      </w:r>
      <w:r>
        <w:rPr>
          <w:rFonts w:hint="eastAsia" w:ascii="Times New Roman" w:hAnsi="Times New Roman" w:eastAsia="方正仿宋简体" w:cs="Times New Roman"/>
          <w:color w:val="auto"/>
          <w:sz w:val="32"/>
          <w:szCs w:val="32"/>
          <w14:ligatures w14:val="none"/>
        </w:rPr>
        <w:t>。持续用党的创新理论统一思想、统一意志、统一行动，完善习近平总书记重要讲话重要指示批示精神和党中央</w:t>
      </w:r>
      <w:r>
        <w:rPr>
          <w:rFonts w:hint="eastAsia" w:ascii="Times New Roman" w:hAnsi="Times New Roman" w:eastAsia="方正仿宋简体" w:cs="Times New Roman"/>
          <w:color w:val="auto"/>
          <w:sz w:val="32"/>
          <w:szCs w:val="32"/>
          <w:lang w:val="en-US" w:eastAsia="zh-CN"/>
          <w14:ligatures w14:val="none"/>
        </w:rPr>
        <w:t>重大</w:t>
      </w:r>
      <w:r>
        <w:rPr>
          <w:rFonts w:hint="eastAsia" w:ascii="Times New Roman" w:hAnsi="Times New Roman" w:eastAsia="方正仿宋简体" w:cs="Times New Roman"/>
          <w:color w:val="auto"/>
          <w:sz w:val="32"/>
          <w:szCs w:val="32"/>
          <w14:ligatures w14:val="none"/>
        </w:rPr>
        <w:t>决策部署落实机制。发展党内民主，严格落实民主集中制，不断提高科学决策、民主决策、依法决策水平。统筹推进各领域基层党组织建设，深入实施</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堡垒工程</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，深化社区、园区、厂区党建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三区联创</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创新实践，完善近邻党建工作机制，持续建强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海丝先锋</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党员突击队，发挥党员先锋模范作用。</w:t>
      </w:r>
    </w:p>
    <w:p w14:paraId="13814094">
      <w:pPr>
        <w:pageBreakBefore w:val="0"/>
        <w:widowControl w:val="0"/>
        <w:kinsoku/>
        <w:wordWrap/>
        <w:overflowPunct/>
        <w:topLinePunct w:val="0"/>
        <w:autoSpaceDE/>
        <w:autoSpaceDN/>
        <w:bidi w:val="0"/>
        <w:adjustRightInd w:val="0"/>
        <w:snapToGrid w:val="0"/>
        <w:spacing w:after="0" w:line="590" w:lineRule="exact"/>
        <w:ind w:firstLine="641"/>
        <w:textAlignment w:val="auto"/>
        <w:rPr>
          <w:rFonts w:hint="eastAsia"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color w:val="auto"/>
          <w:sz w:val="32"/>
          <w:szCs w:val="32"/>
          <w14:ligatures w14:val="none"/>
        </w:rPr>
        <w:t>强化干部队伍建设</w:t>
      </w:r>
      <w:r>
        <w:rPr>
          <w:rFonts w:hint="eastAsia" w:ascii="Times New Roman" w:hAnsi="Times New Roman" w:eastAsia="方正仿宋简体" w:cs="Times New Roman"/>
          <w:color w:val="auto"/>
          <w:sz w:val="32"/>
          <w:szCs w:val="32"/>
          <w14:ligatures w14:val="none"/>
        </w:rPr>
        <w:t>。坚持正确用人导向，坚持把政治标准放在首位，树立和践行正确政绩观，完善干部考核评价机制，调整不胜任现职干部，推进领导干部能上能下常态化，打造忠诚干净担当的高素质专业化干部队伍。贯彻</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投资于人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的队伍建设理念，加强对敢担当善作为干部的激励保护，为改革者负责、为担当者担当，做深做实</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走透透、做好事</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活动，激发党员、干部干事创业的热情和劲头。锲而不舍落实中央八项规定及其实施细则精神，全面落实</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四下基层</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制度，传承弘扬</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马上就办、真抓实干</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等优良作风，狠刹各种不正之风，推进作风建设常态化长效化。保持反腐败永远在路上的清醒坚定，一体推进不敢腐、不能腐、不想腐，坚决打好反腐败斗争攻坚战、持久战、总体战。</w:t>
      </w:r>
    </w:p>
    <w:p w14:paraId="61992D8F">
      <w:pPr>
        <w:keepNext/>
        <w:keepLines/>
        <w:pageBreakBefore w:val="0"/>
        <w:kinsoku/>
        <w:wordWrap/>
        <w:overflowPunct/>
        <w:topLinePunct w:val="0"/>
        <w:autoSpaceDE/>
        <w:autoSpaceDN/>
        <w:bidi w:val="0"/>
        <w:spacing w:before="156" w:beforeLines="50" w:after="156" w:afterLines="50" w:line="590" w:lineRule="exact"/>
        <w:jc w:val="center"/>
        <w:textAlignment w:val="auto"/>
        <w:outlineLvl w:val="0"/>
        <w:rPr>
          <w:rFonts w:ascii="Times New Roman" w:hAnsi="Times New Roman" w:eastAsia="方正仿宋简体" w:cs="Times New Roman"/>
          <w:b/>
          <w:color w:val="auto"/>
          <w:sz w:val="32"/>
          <w:szCs w:val="32"/>
          <w14:ligatures w14:val="none"/>
        </w:rPr>
      </w:pPr>
      <w:bookmarkStart w:id="657" w:name="_Toc212028300"/>
      <w:bookmarkStart w:id="658" w:name="_Toc32274"/>
      <w:bookmarkStart w:id="659" w:name="_Toc216197934"/>
      <w:bookmarkStart w:id="660" w:name="_Toc5958"/>
      <w:bookmarkStart w:id="661" w:name="_Toc1977"/>
      <w:bookmarkStart w:id="662" w:name="_Toc18467"/>
      <w:bookmarkStart w:id="663" w:name="_Toc74752116"/>
      <w:bookmarkStart w:id="664" w:name="_Toc19663"/>
      <w:bookmarkStart w:id="665" w:name="_Toc22629"/>
      <w:r>
        <w:rPr>
          <w:rFonts w:ascii="Times New Roman" w:hAnsi="Times New Roman" w:eastAsia="黑体" w:cs="Times New Roman"/>
          <w:color w:val="auto"/>
          <w:sz w:val="32"/>
          <w:szCs w:val="32"/>
          <w14:ligatures w14:val="none"/>
        </w:rPr>
        <w:t>第二节 完善规划统筹和实施机制</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57"/>
      <w:bookmarkEnd w:id="658"/>
      <w:bookmarkEnd w:id="659"/>
      <w:bookmarkEnd w:id="660"/>
      <w:bookmarkEnd w:id="661"/>
      <w:bookmarkEnd w:id="662"/>
      <w:bookmarkEnd w:id="663"/>
      <w:bookmarkEnd w:id="664"/>
      <w:bookmarkEnd w:id="665"/>
    </w:p>
    <w:p w14:paraId="09AF7AAC">
      <w:pPr>
        <w:keepNext w:val="0"/>
        <w:keepLines w:val="0"/>
        <w:pageBreakBefore w:val="0"/>
        <w:kinsoku/>
        <w:wordWrap/>
        <w:overflowPunct/>
        <w:topLinePunct w:val="0"/>
        <w:autoSpaceDE/>
        <w:autoSpaceDN/>
        <w:bidi w:val="0"/>
        <w:adjustRightInd w:val="0"/>
        <w:snapToGrid w:val="0"/>
        <w:spacing w:after="0" w:line="590" w:lineRule="exact"/>
        <w:ind w:firstLine="640" w:firstLineChars="200"/>
        <w:jc w:val="both"/>
        <w:textAlignment w:val="auto"/>
        <w:rPr>
          <w:rFonts w:ascii="Times New Roman" w:hAnsi="Times New Roman" w:eastAsia="方正仿宋简体" w:cs="Times New Roman"/>
          <w:b/>
          <w:color w:val="auto"/>
          <w:sz w:val="32"/>
          <w:szCs w:val="32"/>
          <w14:ligatures w14:val="none"/>
        </w:rPr>
      </w:pPr>
      <w:r>
        <w:rPr>
          <w:rFonts w:hint="eastAsia" w:ascii="Times New Roman" w:hAnsi="Times New Roman" w:eastAsia="方正仿宋简体" w:cs="Times New Roman"/>
          <w:b w:val="0"/>
          <w:bCs/>
          <w:color w:val="auto"/>
          <w:sz w:val="32"/>
          <w:szCs w:val="32"/>
          <w14:ligatures w14:val="none"/>
        </w:rPr>
        <w:t>坚持规划引领、统筹推进的发展路径，以发展规划为统领，形成定位准确、边界清晰、功能互补、统一衔接的规划体系。</w:t>
      </w:r>
    </w:p>
    <w:p w14:paraId="5FF0ED4C">
      <w:pPr>
        <w:keepNext w:val="0"/>
        <w:keepLines w:val="0"/>
        <w:pageBreakBefore w:val="0"/>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ascii="Times New Roman" w:hAnsi="Times New Roman" w:eastAsia="方正仿宋简体" w:cs="Times New Roman"/>
          <w:b/>
          <w:color w:val="auto"/>
          <w:sz w:val="32"/>
          <w:szCs w:val="32"/>
          <w14:ligatures w14:val="none"/>
        </w:rPr>
        <w:t>加强规划衔接协同</w:t>
      </w:r>
      <w:r>
        <w:rPr>
          <w:rFonts w:ascii="Times New Roman" w:hAnsi="Times New Roman" w:eastAsia="方正仿宋简体" w:cs="Times New Roman"/>
          <w:b w:val="0"/>
          <w:bCs/>
          <w:color w:val="auto"/>
          <w:sz w:val="32"/>
          <w:szCs w:val="32"/>
          <w14:ligatures w14:val="none"/>
        </w:rPr>
        <w:t>。</w:t>
      </w:r>
      <w:bookmarkStart w:id="666" w:name="_Toc440963438"/>
      <w:r>
        <w:rPr>
          <w:rFonts w:ascii="Times New Roman" w:hAnsi="Times New Roman" w:eastAsia="方正仿宋简体" w:cs="Times New Roman"/>
          <w:color w:val="auto"/>
          <w:sz w:val="32"/>
          <w:szCs w:val="32"/>
          <w14:ligatures w14:val="none"/>
        </w:rPr>
        <w:t>本规划是指导全区经济社会建设和各项事业发展的战略指引，是政府履行相关职能的重要依据。各部门、各街道制定专项规划、年度计划、审核批准重大项目、安排政府投资和财政支出预算、制定特定领域相关政策，应严格贯彻落实本规划的战略意图和主要任务，维护规划的严肃性和权威性。专项规划要切实贯彻规划纲要的目标战略和主要任务，加强与规划纲要任务和指标的衔接。</w:t>
      </w:r>
    </w:p>
    <w:p w14:paraId="0F8A4B5E">
      <w:pPr>
        <w:keepNext w:val="0"/>
        <w:keepLines w:val="0"/>
        <w:pageBreakBefore w:val="0"/>
        <w:widowControl/>
        <w:kinsoku/>
        <w:wordWrap/>
        <w:overflowPunct/>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b/>
          <w:color w:val="auto"/>
          <w:sz w:val="32"/>
          <w:szCs w:val="32"/>
          <w14:ligatures w14:val="none"/>
        </w:rPr>
      </w:pPr>
      <w:r>
        <w:rPr>
          <w:rFonts w:hint="eastAsia" w:ascii="Times New Roman" w:hAnsi="Times New Roman" w:eastAsia="方正仿宋简体" w:cs="Times New Roman"/>
          <w:b/>
          <w:bCs/>
          <w:color w:val="auto"/>
          <w:sz w:val="32"/>
          <w:szCs w:val="32"/>
          <w:lang w:eastAsia="zh-CN"/>
          <w14:ligatures w14:val="none"/>
        </w:rPr>
        <w:t>明确规划实施责任</w:t>
      </w:r>
      <w:r>
        <w:rPr>
          <w:rFonts w:hint="eastAsia" w:ascii="Times New Roman" w:hAnsi="Times New Roman" w:eastAsia="方正仿宋简体" w:cs="Times New Roman"/>
          <w:color w:val="auto"/>
          <w:sz w:val="32"/>
          <w:szCs w:val="32"/>
          <w:lang w:eastAsia="zh-CN"/>
          <w14:ligatures w14:val="none"/>
        </w:rPr>
        <w:t>。区政府统一组织本规划的实施工作，落实牵头单位和工作责任，明确实施进度和推进措施，逐项落实目标任务。本规划提出的发展目标、重点任务和重大项目，应纳入经济社会发展年度计划组织推进，并落实到高新区管委会、各街道办事处和区有关部门。各级各部门在编制实施专项规划、区域规划、年度计划时，要因地制宜、细化落实本规划提出的目标任务，确保规划目标实现。</w:t>
      </w:r>
      <w:bookmarkEnd w:id="666"/>
    </w:p>
    <w:p w14:paraId="3077C855">
      <w:pPr>
        <w:pageBreakBefore w:val="0"/>
        <w:widowControl/>
        <w:kinsoku/>
        <w:wordWrap/>
        <w:overflowPunct/>
        <w:topLinePunct w:val="0"/>
        <w:autoSpaceDE/>
        <w:autoSpaceDN/>
        <w:bidi w:val="0"/>
        <w:adjustRightInd w:val="0"/>
        <w:snapToGrid w:val="0"/>
        <w:spacing w:before="157" w:beforeLines="50" w:after="157" w:afterLines="50" w:line="590" w:lineRule="exact"/>
        <w:ind w:firstLine="0" w:firstLineChars="0"/>
        <w:jc w:val="center"/>
        <w:textAlignment w:val="auto"/>
        <w:outlineLvl w:val="0"/>
        <w:rPr>
          <w:rFonts w:hint="eastAsia" w:ascii="Times New Roman" w:hAnsi="Times New Roman" w:eastAsia="方正仿宋简体" w:cs="Times New Roman"/>
          <w:b/>
          <w:color w:val="auto"/>
          <w:sz w:val="32"/>
          <w:szCs w:val="32"/>
          <w14:ligatures w14:val="none"/>
        </w:rPr>
      </w:pPr>
      <w:bookmarkStart w:id="667" w:name="_Toc27033"/>
      <w:bookmarkStart w:id="668" w:name="_Toc31931"/>
      <w:bookmarkStart w:id="669" w:name="_Toc5857"/>
      <w:bookmarkStart w:id="670" w:name="_Toc13548"/>
      <w:bookmarkStart w:id="671" w:name="_Toc216219393"/>
      <w:r>
        <w:rPr>
          <w:rFonts w:ascii="Times New Roman" w:hAnsi="Times New Roman" w:eastAsia="黑体" w:cs="Times New Roman"/>
          <w:color w:val="auto"/>
          <w:sz w:val="32"/>
          <w:szCs w:val="32"/>
          <w14:ligatures w14:val="none"/>
        </w:rPr>
        <w:t>第三节 强化规划实施重大支撑</w:t>
      </w:r>
      <w:bookmarkEnd w:id="667"/>
      <w:bookmarkEnd w:id="668"/>
      <w:bookmarkEnd w:id="669"/>
      <w:bookmarkEnd w:id="670"/>
      <w:bookmarkEnd w:id="671"/>
    </w:p>
    <w:p w14:paraId="691BDA27">
      <w:pPr>
        <w:keepNext w:val="0"/>
        <w:keepLines w:val="0"/>
        <w:pageBreakBefore w:val="0"/>
        <w:widowControl/>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Times New Roman" w:hAnsi="Times New Roman" w:eastAsia="方正仿宋简体" w:cs="Times New Roman"/>
          <w:b/>
          <w:color w:val="auto"/>
          <w:sz w:val="32"/>
          <w:szCs w:val="32"/>
          <w14:ligatures w14:val="none"/>
        </w:rPr>
      </w:pPr>
      <w:r>
        <w:rPr>
          <w:rFonts w:hint="eastAsia" w:ascii="Times New Roman" w:hAnsi="Times New Roman" w:eastAsia="方正仿宋简体" w:cs="Times New Roman"/>
          <w:b w:val="0"/>
          <w:bCs/>
          <w:color w:val="auto"/>
          <w:sz w:val="32"/>
          <w:szCs w:val="32"/>
          <w14:ligatures w14:val="none"/>
        </w:rPr>
        <w:t>把项目带动作为推动规划实施的重要手段，以规划带动项目建设，以项目促进规划落实。</w:t>
      </w:r>
    </w:p>
    <w:p w14:paraId="55034CD4">
      <w:pPr>
        <w:keepNext w:val="0"/>
        <w:keepLines w:val="0"/>
        <w:pageBreakBefore w:val="0"/>
        <w:widowControl/>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color w:val="auto"/>
          <w:sz w:val="32"/>
          <w:szCs w:val="32"/>
          <w14:ligatures w14:val="none"/>
        </w:rPr>
        <w:t>强化重大项目支撑</w:t>
      </w:r>
      <w:r>
        <w:rPr>
          <w:rFonts w:hint="eastAsia" w:ascii="Times New Roman" w:hAnsi="Times New Roman" w:eastAsia="方正仿宋简体" w:cs="Times New Roman"/>
          <w:b w:val="0"/>
          <w:bCs/>
          <w:color w:val="auto"/>
          <w:sz w:val="32"/>
          <w:szCs w:val="32"/>
          <w14:ligatures w14:val="none"/>
        </w:rPr>
        <w:t>。</w:t>
      </w:r>
      <w:r>
        <w:rPr>
          <w:rFonts w:hint="eastAsia" w:ascii="Times New Roman" w:hAnsi="Times New Roman" w:eastAsia="方正仿宋简体" w:cs="Times New Roman"/>
          <w:bCs/>
          <w:color w:val="auto"/>
          <w:sz w:val="32"/>
          <w:szCs w:val="32"/>
          <w14:ligatures w14:val="none"/>
        </w:rPr>
        <w:t>积极谋划一批、包装一批关系全局、带动作用强的重点项目，</w:t>
      </w:r>
      <w:r>
        <w:rPr>
          <w:rFonts w:hint="eastAsia" w:ascii="Times New Roman" w:hAnsi="Times New Roman" w:eastAsia="方正仿宋简体" w:cs="Times New Roman"/>
          <w:color w:val="auto"/>
          <w:sz w:val="32"/>
          <w:szCs w:val="32"/>
          <w14:ligatures w14:val="none"/>
        </w:rPr>
        <w:t>建立年度重点项目滚动实施机制，形成</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谋划一批、签约一批、开工一批、在建一批、投产一批</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滚动发展态势，为</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十五五</w:t>
      </w:r>
      <w:r>
        <w:rPr>
          <w:rFonts w:hint="eastAsia" w:ascii="Times New Roman" w:hAnsi="Times New Roman" w:eastAsia="方正仿宋简体" w:cs="Times New Roman"/>
          <w:color w:val="auto"/>
          <w:sz w:val="32"/>
          <w:szCs w:val="32"/>
          <w:lang w:eastAsia="zh-CN"/>
          <w14:ligatures w14:val="none"/>
        </w:rPr>
        <w:t>”</w:t>
      </w:r>
      <w:r>
        <w:rPr>
          <w:rFonts w:hint="eastAsia" w:ascii="Times New Roman" w:hAnsi="Times New Roman" w:eastAsia="方正仿宋简体" w:cs="Times New Roman"/>
          <w:color w:val="auto"/>
          <w:sz w:val="32"/>
          <w:szCs w:val="32"/>
          <w14:ligatures w14:val="none"/>
        </w:rPr>
        <w:t>经济社会发展提供有力的项目支撑。</w:t>
      </w:r>
    </w:p>
    <w:p w14:paraId="289DA73B">
      <w:pPr>
        <w:keepNext w:val="0"/>
        <w:keepLines w:val="0"/>
        <w:pageBreakBefore w:val="0"/>
        <w:widowControl/>
        <w:kinsoku/>
        <w:wordWrap/>
        <w:overflowPunct/>
        <w:topLinePunct w:val="0"/>
        <w:autoSpaceDE/>
        <w:autoSpaceDN/>
        <w:bidi w:val="0"/>
        <w:adjustRightInd w:val="0"/>
        <w:snapToGrid w:val="0"/>
        <w:spacing w:after="0" w:line="590" w:lineRule="exact"/>
        <w:ind w:firstLine="643" w:firstLineChars="200"/>
        <w:jc w:val="both"/>
        <w:textAlignment w:val="auto"/>
        <w:rPr>
          <w:rFonts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color w:val="auto"/>
          <w:sz w:val="32"/>
          <w:szCs w:val="32"/>
          <w:highlight w:val="none"/>
          <w14:ligatures w14:val="none"/>
        </w:rPr>
        <w:t>提升重大项目管理水平</w:t>
      </w:r>
      <w:r>
        <w:rPr>
          <w:rFonts w:hint="eastAsia" w:ascii="Times New Roman" w:hAnsi="Times New Roman" w:eastAsia="方正仿宋简体" w:cs="Times New Roman"/>
          <w:b w:val="0"/>
          <w:bCs/>
          <w:color w:val="auto"/>
          <w:sz w:val="32"/>
          <w:szCs w:val="32"/>
          <w14:ligatures w14:val="none"/>
        </w:rPr>
        <w:t>。</w:t>
      </w:r>
      <w:r>
        <w:rPr>
          <w:rFonts w:hint="eastAsia" w:ascii="Times New Roman" w:hAnsi="Times New Roman" w:eastAsia="方正仿宋简体" w:cs="Times New Roman"/>
          <w:color w:val="auto"/>
          <w:sz w:val="32"/>
          <w:szCs w:val="32"/>
          <w14:ligatures w14:val="none"/>
        </w:rPr>
        <w:t>完善重点项目分级管理和目标责任机制，加强项目动态管理。严格项目建设程序，规范招投标管理，强化安全质量监管。加强重大项目建设社会稳定风险防控，强化前期论证。建立和完善投资项目后评价制度，提高政府投资管理水平和投资效益。</w:t>
      </w:r>
    </w:p>
    <w:p w14:paraId="5AAFB241">
      <w:pPr>
        <w:keepNext w:val="0"/>
        <w:keepLines w:val="0"/>
        <w:pageBreakBefore w:val="0"/>
        <w:widowControl/>
        <w:kinsoku/>
        <w:wordWrap/>
        <w:overflowPunct/>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color w:val="auto"/>
          <w:sz w:val="32"/>
          <w:szCs w:val="32"/>
          <w14:ligatures w14:val="none"/>
        </w:rPr>
      </w:pPr>
      <w:r>
        <w:rPr>
          <w:rFonts w:hint="eastAsia" w:ascii="Times New Roman" w:hAnsi="Times New Roman" w:eastAsia="方正仿宋简体" w:cs="Times New Roman"/>
          <w:b/>
          <w:color w:val="auto"/>
          <w:sz w:val="32"/>
          <w:szCs w:val="32"/>
          <w14:ligatures w14:val="none"/>
        </w:rPr>
        <w:t>强化规划要素保障和重大政策协同</w:t>
      </w:r>
      <w:r>
        <w:rPr>
          <w:rFonts w:hint="eastAsia" w:ascii="Times New Roman" w:hAnsi="Times New Roman" w:eastAsia="方正仿宋简体" w:cs="Times New Roman"/>
          <w:b w:val="0"/>
          <w:bCs/>
          <w:color w:val="auto"/>
          <w:sz w:val="32"/>
          <w:szCs w:val="32"/>
          <w14:ligatures w14:val="none"/>
        </w:rPr>
        <w:t>。</w:t>
      </w:r>
      <w:r>
        <w:rPr>
          <w:rFonts w:hint="eastAsia" w:ascii="Times New Roman" w:hAnsi="Times New Roman" w:eastAsia="方正仿宋简体" w:cs="Times New Roman"/>
          <w:color w:val="auto"/>
          <w:sz w:val="32"/>
          <w:szCs w:val="32"/>
          <w14:ligatures w14:val="none"/>
        </w:rPr>
        <w:t>加强财政预算与规划实施的衔接协调，统筹财力配置，合理安排财政支出规模和结构，确保区级财政性资金优先投向区发展规划确定的重大任务和重大工程项目。坚持节约集约的思维导向，切实保障规划实施项目在用地、用水、用电、用气等方面的指标需求。</w:t>
      </w:r>
    </w:p>
    <w:p w14:paraId="103785E5">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jc w:val="center"/>
        <w:textAlignment w:val="auto"/>
        <w:outlineLvl w:val="0"/>
        <w:rPr>
          <w:rFonts w:hint="eastAsia" w:ascii="Times New Roman" w:hAnsi="Times New Roman" w:eastAsia="黑体" w:cs="Times New Roman"/>
          <w:color w:val="auto"/>
          <w:sz w:val="32"/>
          <w:szCs w:val="32"/>
          <w:lang w:eastAsia="zh-CN"/>
          <w14:ligatures w14:val="none"/>
        </w:rPr>
      </w:pPr>
      <w:bookmarkStart w:id="672" w:name="_Toc15210"/>
      <w:bookmarkStart w:id="673" w:name="_Toc3508"/>
      <w:bookmarkStart w:id="674" w:name="_Toc9383"/>
      <w:bookmarkStart w:id="675" w:name="_Toc16429"/>
      <w:r>
        <w:rPr>
          <w:rFonts w:ascii="Times New Roman" w:hAnsi="Times New Roman" w:eastAsia="黑体" w:cs="Times New Roman"/>
          <w:color w:val="auto"/>
          <w:sz w:val="32"/>
          <w:szCs w:val="32"/>
          <w14:ligatures w14:val="none"/>
        </w:rPr>
        <w:t>第</w:t>
      </w:r>
      <w:r>
        <w:rPr>
          <w:rFonts w:hint="eastAsia" w:ascii="Times New Roman" w:hAnsi="Times New Roman" w:eastAsia="黑体" w:cs="Times New Roman"/>
          <w:color w:val="auto"/>
          <w:sz w:val="32"/>
          <w:szCs w:val="32"/>
          <w:lang w:eastAsia="zh-CN"/>
          <w14:ligatures w14:val="none"/>
        </w:rPr>
        <w:t>四</w:t>
      </w:r>
      <w:r>
        <w:rPr>
          <w:rFonts w:ascii="Times New Roman" w:hAnsi="Times New Roman" w:eastAsia="黑体" w:cs="Times New Roman"/>
          <w:color w:val="auto"/>
          <w:sz w:val="32"/>
          <w:szCs w:val="32"/>
          <w14:ligatures w14:val="none"/>
        </w:rPr>
        <w:t xml:space="preserve">节 </w:t>
      </w:r>
      <w:r>
        <w:rPr>
          <w:rFonts w:hint="eastAsia" w:ascii="Times New Roman" w:hAnsi="Times New Roman" w:eastAsia="黑体" w:cs="Times New Roman"/>
          <w:color w:val="auto"/>
          <w:sz w:val="32"/>
          <w:szCs w:val="32"/>
          <w:lang w:eastAsia="zh-CN"/>
          <w14:ligatures w14:val="none"/>
        </w:rPr>
        <w:t>加强规划监督考评</w:t>
      </w:r>
      <w:bookmarkEnd w:id="672"/>
      <w:bookmarkEnd w:id="673"/>
      <w:bookmarkEnd w:id="674"/>
      <w:bookmarkEnd w:id="675"/>
    </w:p>
    <w:p w14:paraId="0D81F421">
      <w:pPr>
        <w:keepNext w:val="0"/>
        <w:keepLines w:val="0"/>
        <w:pageBreakBefore w:val="0"/>
        <w:widowControl/>
        <w:kinsoku/>
        <w:wordWrap/>
        <w:overflowPunct/>
        <w:topLinePunct w:val="0"/>
        <w:autoSpaceDE/>
        <w:autoSpaceDN/>
        <w:bidi w:val="0"/>
        <w:adjustRightInd w:val="0"/>
        <w:snapToGrid w:val="0"/>
        <w:spacing w:after="0" w:line="590" w:lineRule="exact"/>
        <w:jc w:val="both"/>
        <w:textAlignment w:val="auto"/>
        <w:rPr>
          <w:rFonts w:hint="eastAsia" w:ascii="Times New Roman" w:hAnsi="Times New Roman" w:eastAsia="方正仿宋简体" w:cs="Times New Roman"/>
          <w:color w:val="auto"/>
          <w:sz w:val="32"/>
          <w:szCs w:val="32"/>
          <w:lang w:eastAsia="zh-CN"/>
          <w14:ligatures w14:val="none"/>
        </w:rPr>
      </w:pPr>
      <w:r>
        <w:rPr>
          <w:rFonts w:hint="eastAsia" w:ascii="Times New Roman" w:hAnsi="Times New Roman" w:eastAsia="方正仿宋简体" w:cs="Times New Roman"/>
          <w:color w:val="auto"/>
          <w:sz w:val="32"/>
          <w:szCs w:val="32"/>
          <w:lang w:eastAsia="zh-CN"/>
          <w14:ligatures w14:val="none"/>
        </w:rPr>
        <w:t>　　建立健全科学合理、运行高效的规划实施监督评估制度，强化组织实施，引导多元主体参与，推动规划目标任务有效落实。</w:t>
      </w:r>
    </w:p>
    <w:p w14:paraId="107B6423">
      <w:pPr>
        <w:keepNext w:val="0"/>
        <w:keepLines w:val="0"/>
        <w:pageBreakBefore w:val="0"/>
        <w:widowControl/>
        <w:kinsoku/>
        <w:wordWrap/>
        <w:overflowPunct/>
        <w:topLinePunct w:val="0"/>
        <w:autoSpaceDE/>
        <w:autoSpaceDN/>
        <w:bidi w:val="0"/>
        <w:adjustRightInd w:val="0"/>
        <w:snapToGrid w:val="0"/>
        <w:spacing w:after="0" w:line="590" w:lineRule="exact"/>
        <w:ind w:firstLine="643" w:firstLineChars="200"/>
        <w:jc w:val="both"/>
        <w:textAlignment w:val="auto"/>
        <w:rPr>
          <w:rFonts w:hint="eastAsia" w:ascii="Times New Roman" w:hAnsi="Times New Roman" w:eastAsia="方正仿宋简体" w:cs="Times New Roman"/>
          <w:color w:val="auto"/>
          <w:sz w:val="32"/>
          <w:szCs w:val="32"/>
          <w:lang w:eastAsia="zh-CN"/>
          <w14:ligatures w14:val="none"/>
        </w:rPr>
      </w:pPr>
      <w:r>
        <w:rPr>
          <w:rFonts w:hint="eastAsia" w:ascii="Times New Roman" w:hAnsi="Times New Roman" w:eastAsia="方正仿宋简体" w:cs="Times New Roman"/>
          <w:b/>
          <w:bCs/>
          <w:color w:val="auto"/>
          <w:sz w:val="32"/>
          <w:szCs w:val="32"/>
          <w:lang w:eastAsia="zh-CN"/>
          <w14:ligatures w14:val="none"/>
        </w:rPr>
        <w:t>完善规划监测评估制度</w:t>
      </w:r>
      <w:r>
        <w:rPr>
          <w:rFonts w:hint="eastAsia" w:ascii="Times New Roman" w:hAnsi="Times New Roman" w:eastAsia="方正仿宋简体" w:cs="Times New Roman"/>
          <w:color w:val="auto"/>
          <w:sz w:val="32"/>
          <w:szCs w:val="32"/>
          <w:lang w:eastAsia="zh-CN"/>
          <w14:ligatures w14:val="none"/>
        </w:rPr>
        <w:t>。健全规划中期评估制度，在规划纲要实施的中期阶段，由区政府组织全面评估，检查规划纲要落实情况，形成中期评估报告，并提请区人大常委会审议。相关规划编制单位要对专项规划开展中期评估，自觉接受人民代表大会及其常务委员会的监督检查。综合运用大数据、人工智能等技术，提高规划评估的及时性、全面性和准确性。强化规划权威性、严肃性，未经法定程序批准，不得随意调整规划。经评估确需对规划纲要进行调整修订时，按程序提请区人大常委会审查批准。</w:t>
      </w:r>
    </w:p>
    <w:p w14:paraId="4F5C452D">
      <w:pPr>
        <w:keepNext w:val="0"/>
        <w:keepLines w:val="0"/>
        <w:pageBreakBefore w:val="0"/>
        <w:widowControl/>
        <w:kinsoku/>
        <w:wordWrap/>
        <w:overflowPunct/>
        <w:topLinePunct w:val="0"/>
        <w:autoSpaceDE/>
        <w:autoSpaceDN/>
        <w:bidi w:val="0"/>
        <w:adjustRightInd w:val="0"/>
        <w:snapToGrid w:val="0"/>
        <w:spacing w:after="0" w:line="590" w:lineRule="exact"/>
        <w:ind w:firstLine="642" w:firstLineChars="0"/>
        <w:jc w:val="both"/>
        <w:textAlignment w:val="auto"/>
        <w:rPr>
          <w:rFonts w:hint="eastAsia" w:ascii="Times New Roman" w:hAnsi="Times New Roman" w:eastAsia="方正仿宋简体" w:cs="Times New Roman"/>
          <w:color w:val="auto"/>
          <w:sz w:val="32"/>
          <w:szCs w:val="32"/>
          <w:lang w:eastAsia="zh-CN"/>
          <w14:ligatures w14:val="none"/>
        </w:rPr>
      </w:pPr>
      <w:r>
        <w:rPr>
          <w:rFonts w:hint="eastAsia" w:ascii="Times New Roman" w:hAnsi="Times New Roman" w:eastAsia="方正仿宋简体" w:cs="Times New Roman"/>
          <w:b/>
          <w:bCs/>
          <w:color w:val="auto"/>
          <w:sz w:val="32"/>
          <w:szCs w:val="32"/>
          <w:lang w:eastAsia="zh-CN"/>
          <w14:ligatures w14:val="none"/>
        </w:rPr>
        <w:t>充分调动全社会积极性</w:t>
      </w:r>
      <w:r>
        <w:rPr>
          <w:rFonts w:hint="eastAsia" w:ascii="Times New Roman" w:hAnsi="Times New Roman" w:eastAsia="方正仿宋简体" w:cs="Times New Roman"/>
          <w:color w:val="auto"/>
          <w:sz w:val="32"/>
          <w:szCs w:val="32"/>
          <w:lang w:eastAsia="zh-CN"/>
          <w14:ligatures w14:val="none"/>
        </w:rPr>
        <w:t>。加强规划实施监督，各级各部门要自觉接受人民代表大会及其常务委员会对规划纲要实施情况的监督检查，完善政府向人大报告和与政协沟通的机制。完善规划纲要实施的公众参与、科学决策和民主监督机制，积极探索创新公众参与形式，拓宽公众参与渠道，主动接受社会监督。加大规划宣传力度，增强公众对规划的知晓率和认同感，广泛凝聚共识，积蓄推进中国式现代化鲤城实践的磅礴力量。</w:t>
      </w:r>
    </w:p>
    <w:p w14:paraId="16C23CDD">
      <w:pPr>
        <w:keepNext w:val="0"/>
        <w:keepLines w:val="0"/>
        <w:pageBreakBefore w:val="0"/>
        <w:widowControl/>
        <w:kinsoku/>
        <w:wordWrap/>
        <w:overflowPunct/>
        <w:topLinePunct w:val="0"/>
        <w:autoSpaceDE/>
        <w:autoSpaceDN/>
        <w:bidi w:val="0"/>
        <w:adjustRightInd w:val="0"/>
        <w:snapToGrid w:val="0"/>
        <w:spacing w:after="0" w:line="590" w:lineRule="exact"/>
        <w:ind w:firstLine="642" w:firstLineChars="0"/>
        <w:jc w:val="both"/>
        <w:textAlignment w:val="auto"/>
        <w:rPr>
          <w:rFonts w:hint="eastAsia" w:ascii="Times New Roman" w:hAnsi="Times New Roman" w:eastAsia="方正仿宋简体" w:cs="Times New Roman"/>
          <w:color w:val="auto"/>
          <w:sz w:val="32"/>
          <w:szCs w:val="32"/>
          <w:lang w:eastAsia="zh-CN"/>
          <w14:ligatures w14:val="none"/>
        </w:rPr>
      </w:pPr>
    </w:p>
    <w:p w14:paraId="656F2A7F">
      <w:pPr>
        <w:keepNext w:val="0"/>
        <w:keepLines w:val="0"/>
        <w:pageBreakBefore w:val="0"/>
        <w:widowControl/>
        <w:kinsoku/>
        <w:wordWrap/>
        <w:overflowPunct/>
        <w:topLinePunct w:val="0"/>
        <w:autoSpaceDE/>
        <w:autoSpaceDN/>
        <w:bidi w:val="0"/>
        <w:adjustRightInd w:val="0"/>
        <w:snapToGrid w:val="0"/>
        <w:spacing w:after="0" w:line="590" w:lineRule="exact"/>
        <w:ind w:firstLine="642" w:firstLineChars="0"/>
        <w:jc w:val="both"/>
        <w:textAlignment w:val="auto"/>
        <w:rPr>
          <w:rFonts w:hint="eastAsia" w:ascii="Times New Roman" w:hAnsi="Times New Roman" w:eastAsia="方正仿宋简体" w:cs="Times New Roman"/>
          <w:color w:val="auto"/>
          <w:sz w:val="32"/>
          <w:szCs w:val="32"/>
          <w:lang w:eastAsia="zh-CN"/>
          <w14:ligatures w14:val="none"/>
        </w:rPr>
      </w:pPr>
    </w:p>
    <w:sectPr>
      <w:pgSz w:w="11906" w:h="16838"/>
      <w:pgMar w:top="1928" w:right="1474" w:bottom="1701"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5DDC08-E8D8-41BA-B832-F39AA99A57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795B79-667E-45D8-8AC7-6BA427CA6705}"/>
  </w:font>
  <w:font w:name="等线">
    <w:panose1 w:val="02010600030101010101"/>
    <w:charset w:val="86"/>
    <w:family w:val="auto"/>
    <w:pitch w:val="default"/>
    <w:sig w:usb0="A00002BF" w:usb1="38CF7CFA" w:usb2="00000016" w:usb3="00000000" w:csb0="0004000F" w:csb1="00000000"/>
    <w:embedRegular r:id="rId3" w:fontKey="{8C64731C-CDD1-46BB-83E0-31131A3B51BF}"/>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4057536B-44C0-4D94-89EE-33F96D9002F2}"/>
  </w:font>
  <w:font w:name="仿宋">
    <w:panose1 w:val="02010609060101010101"/>
    <w:charset w:val="86"/>
    <w:family w:val="modern"/>
    <w:pitch w:val="default"/>
    <w:sig w:usb0="800002BF" w:usb1="38CF7CFA" w:usb2="00000016" w:usb3="00000000" w:csb0="00040001" w:csb1="00000000"/>
    <w:embedRegular r:id="rId5" w:fontKey="{1AFB872A-63D9-469E-BC4F-65C521992272}"/>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86B519E1-E7C2-4680-BCAE-21009A2D8CEB}"/>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embedRegular r:id="rId7" w:fontKey="{93841E14-ECF2-4126-8AE6-D9036723260F}"/>
  </w:font>
  <w:font w:name="Arial Unicode MS">
    <w:panose1 w:val="020B0604020202020204"/>
    <w:charset w:val="86"/>
    <w:family w:val="auto"/>
    <w:pitch w:val="default"/>
    <w:sig w:usb0="FFFFFFFF" w:usb1="E9FFFFFF" w:usb2="0000003F" w:usb3="00000000" w:csb0="603F01FF" w:csb1="FFFF0000"/>
  </w:font>
  <w:font w:name="CESI楷体-GB18030">
    <w:altName w:val="楷体_GB2312"/>
    <w:panose1 w:val="02000500000000000000"/>
    <w:charset w:val="86"/>
    <w:family w:val="auto"/>
    <w:pitch w:val="default"/>
    <w:sig w:usb0="00000000" w:usb1="00000000" w:usb2="00000016" w:usb3="00000000" w:csb0="0004000F" w:csb1="00000000"/>
    <w:embedRegular r:id="rId8" w:fontKey="{EE945300-26D5-422D-8DB9-B0A41086D3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3D3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91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0A577">
                          <w:pPr>
                            <w:pStyle w:val="1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0.25pt;mso-position-horizontal:outside;mso-position-horizontal-relative:margin;z-index:251659264;mso-width-relative:page;mso-height-relative:page;" filled="f" stroked="f" coordsize="21600,21600" o:gfxdata="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r8eYNQAAAAFAQAADwAAAAAAAAABACAAAAAiAAAAZHJzL2Rvd25yZXYu&#10;eG1sUEsBAhQAFAAAAAgAh07iQGQiP7Q4AgAAYwQAAA4AAAAAAAAAAQAgAAAAIwEAAGRycy9lMm9E&#10;b2MueG1sUEsFBgAAAAAGAAYAWQEAAM0FAAAAAA==&#10;">
              <v:fill on="f" focussize="0,0"/>
              <v:stroke on="f" weight="0.5pt"/>
              <v:imagedata o:title=""/>
              <o:lock v:ext="edit" aspectratio="f"/>
              <v:textbox inset="0mm,0mm,0mm,0mm" style="mso-fit-shape-to-text:t;">
                <w:txbxContent>
                  <w:p w14:paraId="2180A577">
                    <w:pPr>
                      <w:pStyle w:val="1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D255">
    <w:pPr>
      <w:pStyle w:val="1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45845" cy="3384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5845" cy="338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07C58">
                          <w:pPr>
                            <w:pStyle w:val="1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6.65pt;width:82.35pt;mso-position-horizontal:outside;mso-position-horizontal-relative:margin;z-index:251660288;mso-width-relative:page;mso-height-relative:page;" filled="f" stroked="f" coordsize="21600,21600" o:gfxdata="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DsEJ7UAAAABAEAAA8AAAAAAAAAAQAgAAAAIgAAAGRycy9kb3ducmV2Lnht&#10;bFBLAQIUABQAAAAIAIdO4kCv7YyJNgIAAGIEAAAOAAAAAAAAAAEAIAAAACMBAABkcnMvZTJvRG9j&#10;LnhtbFBLBQYAAAAABgAGAFkBAADLBQAAAAA=&#10;">
              <v:fill on="f" focussize="0,0"/>
              <v:stroke on="f" weight="0.5pt"/>
              <v:imagedata o:title=""/>
              <o:lock v:ext="edit" aspectratio="f"/>
              <v:textbox inset="0mm,0mm,0mm,0mm">
                <w:txbxContent>
                  <w:p w14:paraId="65E07C58">
                    <w:pPr>
                      <w:pStyle w:val="1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ECF0">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85850" cy="3384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85850" cy="338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15F11">
                          <w:pPr>
                            <w:pStyle w:val="1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6.65pt;width:85.5pt;mso-position-horizontal:outside;mso-position-horizontal-relative:margin;z-index:251661312;mso-width-relative:page;mso-height-relative:page;" filled="f" stroked="f" coordsize="21600,21600" o:gfxdata="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3qgKNMAAAAEAQAADwAAAAAAAAABACAAAAAiAAAAZHJzL2Rvd25yZXYueG1s&#10;UEsBAhQAFAAAAAgAh07iQPIyt042AgAAYgQAAA4AAAAAAAAAAQAgAAAAIgEAAGRycy9lMm9Eb2Mu&#10;eG1sUEsFBgAAAAAGAAYAWQEAAMoFAAAAAA==&#10;">
              <v:fill on="f" focussize="0,0"/>
              <v:stroke on="f" weight="0.5pt"/>
              <v:imagedata o:title=""/>
              <o:lock v:ext="edit" aspectratio="f"/>
              <v:textbox inset="0mm,0mm,0mm,0mm">
                <w:txbxContent>
                  <w:p w14:paraId="26B15F11">
                    <w:pPr>
                      <w:pStyle w:val="1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8"/>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0ZGVlYTE0YTg3NGI4MTM3MjhlODIxNDVmNThiNzIifQ=="/>
  </w:docVars>
  <w:rsids>
    <w:rsidRoot w:val="00BF2C2E"/>
    <w:rsid w:val="00023F4D"/>
    <w:rsid w:val="00032F40"/>
    <w:rsid w:val="00055B1C"/>
    <w:rsid w:val="000605FA"/>
    <w:rsid w:val="00071A77"/>
    <w:rsid w:val="00111ECA"/>
    <w:rsid w:val="00114FA4"/>
    <w:rsid w:val="00115209"/>
    <w:rsid w:val="00115C56"/>
    <w:rsid w:val="00127818"/>
    <w:rsid w:val="00135BB1"/>
    <w:rsid w:val="0013615F"/>
    <w:rsid w:val="00145E31"/>
    <w:rsid w:val="00166B9C"/>
    <w:rsid w:val="0018735B"/>
    <w:rsid w:val="001C0FA3"/>
    <w:rsid w:val="001D4206"/>
    <w:rsid w:val="001E3C1E"/>
    <w:rsid w:val="001F0BB2"/>
    <w:rsid w:val="00233229"/>
    <w:rsid w:val="00236B74"/>
    <w:rsid w:val="00264C5F"/>
    <w:rsid w:val="002A516E"/>
    <w:rsid w:val="002D4261"/>
    <w:rsid w:val="002E1C38"/>
    <w:rsid w:val="002F3905"/>
    <w:rsid w:val="0031495E"/>
    <w:rsid w:val="00363C6E"/>
    <w:rsid w:val="00380188"/>
    <w:rsid w:val="00387079"/>
    <w:rsid w:val="00397071"/>
    <w:rsid w:val="003C2B06"/>
    <w:rsid w:val="003D1876"/>
    <w:rsid w:val="00422377"/>
    <w:rsid w:val="00435586"/>
    <w:rsid w:val="0044091B"/>
    <w:rsid w:val="00453B62"/>
    <w:rsid w:val="00457CA6"/>
    <w:rsid w:val="00463DDE"/>
    <w:rsid w:val="004731DF"/>
    <w:rsid w:val="00475A8C"/>
    <w:rsid w:val="004B3981"/>
    <w:rsid w:val="004C2573"/>
    <w:rsid w:val="004D0ED2"/>
    <w:rsid w:val="005000C4"/>
    <w:rsid w:val="00530CC1"/>
    <w:rsid w:val="00537A00"/>
    <w:rsid w:val="00544C68"/>
    <w:rsid w:val="00553309"/>
    <w:rsid w:val="00562084"/>
    <w:rsid w:val="00563274"/>
    <w:rsid w:val="00570807"/>
    <w:rsid w:val="005868FE"/>
    <w:rsid w:val="005D139A"/>
    <w:rsid w:val="00630CA8"/>
    <w:rsid w:val="006858F4"/>
    <w:rsid w:val="006A62C6"/>
    <w:rsid w:val="00765145"/>
    <w:rsid w:val="007C02E1"/>
    <w:rsid w:val="007E415C"/>
    <w:rsid w:val="008162EE"/>
    <w:rsid w:val="008650DD"/>
    <w:rsid w:val="0086781E"/>
    <w:rsid w:val="008D3150"/>
    <w:rsid w:val="008E1B28"/>
    <w:rsid w:val="0090213F"/>
    <w:rsid w:val="00940364"/>
    <w:rsid w:val="00951FEE"/>
    <w:rsid w:val="0096163B"/>
    <w:rsid w:val="009A2F70"/>
    <w:rsid w:val="009C7AD7"/>
    <w:rsid w:val="009D362B"/>
    <w:rsid w:val="009E1C54"/>
    <w:rsid w:val="00A22B6C"/>
    <w:rsid w:val="00A40107"/>
    <w:rsid w:val="00A44D96"/>
    <w:rsid w:val="00B00CAE"/>
    <w:rsid w:val="00B04233"/>
    <w:rsid w:val="00B1678D"/>
    <w:rsid w:val="00B23206"/>
    <w:rsid w:val="00BE14BC"/>
    <w:rsid w:val="00BE31A0"/>
    <w:rsid w:val="00BF2C2E"/>
    <w:rsid w:val="00C01EAD"/>
    <w:rsid w:val="00C446E2"/>
    <w:rsid w:val="00C46FC0"/>
    <w:rsid w:val="00C55D60"/>
    <w:rsid w:val="00C80609"/>
    <w:rsid w:val="00C8305E"/>
    <w:rsid w:val="00C84172"/>
    <w:rsid w:val="00CE1D38"/>
    <w:rsid w:val="00CF52A9"/>
    <w:rsid w:val="00D23C19"/>
    <w:rsid w:val="00DE127B"/>
    <w:rsid w:val="00E06BA8"/>
    <w:rsid w:val="00E21C9F"/>
    <w:rsid w:val="00E33EE1"/>
    <w:rsid w:val="00E37E39"/>
    <w:rsid w:val="00E67248"/>
    <w:rsid w:val="00EB38C7"/>
    <w:rsid w:val="00EC62D2"/>
    <w:rsid w:val="00EF27C1"/>
    <w:rsid w:val="00EF4B35"/>
    <w:rsid w:val="00F15714"/>
    <w:rsid w:val="00F279FE"/>
    <w:rsid w:val="00F66F31"/>
    <w:rsid w:val="00F82214"/>
    <w:rsid w:val="00FD6FC4"/>
    <w:rsid w:val="00FE7107"/>
    <w:rsid w:val="01025372"/>
    <w:rsid w:val="01281B77"/>
    <w:rsid w:val="01742D8F"/>
    <w:rsid w:val="01C41B44"/>
    <w:rsid w:val="01D408F4"/>
    <w:rsid w:val="020576BA"/>
    <w:rsid w:val="02150235"/>
    <w:rsid w:val="021E1DC6"/>
    <w:rsid w:val="023B0DB8"/>
    <w:rsid w:val="025C0950"/>
    <w:rsid w:val="02C201D4"/>
    <w:rsid w:val="02EC3835"/>
    <w:rsid w:val="03087393"/>
    <w:rsid w:val="0314369E"/>
    <w:rsid w:val="031E276F"/>
    <w:rsid w:val="039C3694"/>
    <w:rsid w:val="03E80687"/>
    <w:rsid w:val="04743F71"/>
    <w:rsid w:val="04754611"/>
    <w:rsid w:val="04780182"/>
    <w:rsid w:val="04A30CCE"/>
    <w:rsid w:val="04A71314"/>
    <w:rsid w:val="04CE1F73"/>
    <w:rsid w:val="04D806FC"/>
    <w:rsid w:val="04EA6DAD"/>
    <w:rsid w:val="04F629AA"/>
    <w:rsid w:val="050A034B"/>
    <w:rsid w:val="053718C6"/>
    <w:rsid w:val="05722DFB"/>
    <w:rsid w:val="05785A49"/>
    <w:rsid w:val="059C7A38"/>
    <w:rsid w:val="06081544"/>
    <w:rsid w:val="062D74A1"/>
    <w:rsid w:val="06455804"/>
    <w:rsid w:val="064A73D7"/>
    <w:rsid w:val="0660677A"/>
    <w:rsid w:val="06627D6F"/>
    <w:rsid w:val="068A3ECA"/>
    <w:rsid w:val="06BA7C5B"/>
    <w:rsid w:val="06ED4932"/>
    <w:rsid w:val="073D0CEA"/>
    <w:rsid w:val="07603356"/>
    <w:rsid w:val="076B5857"/>
    <w:rsid w:val="0773272F"/>
    <w:rsid w:val="077C1254"/>
    <w:rsid w:val="07844F83"/>
    <w:rsid w:val="079926E5"/>
    <w:rsid w:val="07A86AAB"/>
    <w:rsid w:val="07D7113E"/>
    <w:rsid w:val="07FB4DF1"/>
    <w:rsid w:val="08147C9D"/>
    <w:rsid w:val="082223BA"/>
    <w:rsid w:val="08335DEA"/>
    <w:rsid w:val="08420CAE"/>
    <w:rsid w:val="08517143"/>
    <w:rsid w:val="088662F4"/>
    <w:rsid w:val="088D27E2"/>
    <w:rsid w:val="089C289E"/>
    <w:rsid w:val="08BE4E76"/>
    <w:rsid w:val="08C6368D"/>
    <w:rsid w:val="09136BF6"/>
    <w:rsid w:val="09357963"/>
    <w:rsid w:val="093B7C41"/>
    <w:rsid w:val="09410B96"/>
    <w:rsid w:val="095A5B83"/>
    <w:rsid w:val="09862E1C"/>
    <w:rsid w:val="09880F90"/>
    <w:rsid w:val="09B828EE"/>
    <w:rsid w:val="09C358EC"/>
    <w:rsid w:val="09F935EE"/>
    <w:rsid w:val="0A1F6986"/>
    <w:rsid w:val="0A38463F"/>
    <w:rsid w:val="0A5976E7"/>
    <w:rsid w:val="0A7F3D30"/>
    <w:rsid w:val="0A9652E1"/>
    <w:rsid w:val="0ABF7248"/>
    <w:rsid w:val="0AFA761E"/>
    <w:rsid w:val="0B09160F"/>
    <w:rsid w:val="0B3F74E9"/>
    <w:rsid w:val="0B4E5B44"/>
    <w:rsid w:val="0B7078E0"/>
    <w:rsid w:val="0B7D2E51"/>
    <w:rsid w:val="0B9E444D"/>
    <w:rsid w:val="0BB935F6"/>
    <w:rsid w:val="0BCD1865"/>
    <w:rsid w:val="0BCD4D32"/>
    <w:rsid w:val="0BD35867"/>
    <w:rsid w:val="0BDA6B50"/>
    <w:rsid w:val="0BF65D7A"/>
    <w:rsid w:val="0BFB012B"/>
    <w:rsid w:val="0C5F6B1F"/>
    <w:rsid w:val="0C6C62F9"/>
    <w:rsid w:val="0CA57A5D"/>
    <w:rsid w:val="0CBD71FF"/>
    <w:rsid w:val="0D293E1C"/>
    <w:rsid w:val="0D2941EA"/>
    <w:rsid w:val="0D2D6A5E"/>
    <w:rsid w:val="0D5154EF"/>
    <w:rsid w:val="0D6E25E1"/>
    <w:rsid w:val="0D951880"/>
    <w:rsid w:val="0DCD726B"/>
    <w:rsid w:val="0E545297"/>
    <w:rsid w:val="0F363427"/>
    <w:rsid w:val="0F7752AC"/>
    <w:rsid w:val="0F8D43EC"/>
    <w:rsid w:val="0FBC5B37"/>
    <w:rsid w:val="0FC1323B"/>
    <w:rsid w:val="10063493"/>
    <w:rsid w:val="10106F1A"/>
    <w:rsid w:val="104D6442"/>
    <w:rsid w:val="106C2D6C"/>
    <w:rsid w:val="1070093E"/>
    <w:rsid w:val="109E4702"/>
    <w:rsid w:val="10A546BD"/>
    <w:rsid w:val="10BE733F"/>
    <w:rsid w:val="10C55D82"/>
    <w:rsid w:val="10EA1EE2"/>
    <w:rsid w:val="10ED552F"/>
    <w:rsid w:val="110C1E59"/>
    <w:rsid w:val="111807FE"/>
    <w:rsid w:val="11355059"/>
    <w:rsid w:val="11391B7E"/>
    <w:rsid w:val="11551A52"/>
    <w:rsid w:val="115C6C8D"/>
    <w:rsid w:val="11840457"/>
    <w:rsid w:val="119D4B6C"/>
    <w:rsid w:val="11BE2D4F"/>
    <w:rsid w:val="11DC4824"/>
    <w:rsid w:val="11DD2029"/>
    <w:rsid w:val="12411BFD"/>
    <w:rsid w:val="128670B0"/>
    <w:rsid w:val="129A3494"/>
    <w:rsid w:val="12A22C97"/>
    <w:rsid w:val="12B423A2"/>
    <w:rsid w:val="12FD788E"/>
    <w:rsid w:val="131274CE"/>
    <w:rsid w:val="1326306E"/>
    <w:rsid w:val="13A46379"/>
    <w:rsid w:val="13C97E5F"/>
    <w:rsid w:val="13E175CD"/>
    <w:rsid w:val="13FB7F63"/>
    <w:rsid w:val="140432BB"/>
    <w:rsid w:val="144D6A10"/>
    <w:rsid w:val="14D82CC8"/>
    <w:rsid w:val="15237771"/>
    <w:rsid w:val="153E6701"/>
    <w:rsid w:val="15B3304D"/>
    <w:rsid w:val="15BC0B2C"/>
    <w:rsid w:val="15EE7EEE"/>
    <w:rsid w:val="16021D37"/>
    <w:rsid w:val="16111615"/>
    <w:rsid w:val="16215613"/>
    <w:rsid w:val="164C2CF7"/>
    <w:rsid w:val="1671769E"/>
    <w:rsid w:val="169143A6"/>
    <w:rsid w:val="16BB0BC4"/>
    <w:rsid w:val="16DC1519"/>
    <w:rsid w:val="178242B5"/>
    <w:rsid w:val="1783099B"/>
    <w:rsid w:val="178A2C59"/>
    <w:rsid w:val="17FB2C27"/>
    <w:rsid w:val="180E64B6"/>
    <w:rsid w:val="184C3483"/>
    <w:rsid w:val="1863338A"/>
    <w:rsid w:val="188158A3"/>
    <w:rsid w:val="189270E7"/>
    <w:rsid w:val="18C63235"/>
    <w:rsid w:val="18CA1B1F"/>
    <w:rsid w:val="18DF7E53"/>
    <w:rsid w:val="18EC2CCE"/>
    <w:rsid w:val="191915B7"/>
    <w:rsid w:val="1921046B"/>
    <w:rsid w:val="193F1086"/>
    <w:rsid w:val="1950480D"/>
    <w:rsid w:val="19742C91"/>
    <w:rsid w:val="199807CA"/>
    <w:rsid w:val="19BE3F0C"/>
    <w:rsid w:val="19BF6247"/>
    <w:rsid w:val="19D0465A"/>
    <w:rsid w:val="19DE010A"/>
    <w:rsid w:val="19FB10B1"/>
    <w:rsid w:val="1A187AC0"/>
    <w:rsid w:val="1A1B474E"/>
    <w:rsid w:val="1A4E6DAB"/>
    <w:rsid w:val="1A7B1DFD"/>
    <w:rsid w:val="1A7E3C31"/>
    <w:rsid w:val="1A8B3C78"/>
    <w:rsid w:val="1AAE28D2"/>
    <w:rsid w:val="1AAF3067"/>
    <w:rsid w:val="1AB81263"/>
    <w:rsid w:val="1AD246FA"/>
    <w:rsid w:val="1B707488"/>
    <w:rsid w:val="1BAA1B27"/>
    <w:rsid w:val="1BB52224"/>
    <w:rsid w:val="1BC872C4"/>
    <w:rsid w:val="1BDA2A73"/>
    <w:rsid w:val="1C185B56"/>
    <w:rsid w:val="1C1B24D7"/>
    <w:rsid w:val="1C2838BF"/>
    <w:rsid w:val="1C324E5C"/>
    <w:rsid w:val="1C7A3685"/>
    <w:rsid w:val="1CDF72B4"/>
    <w:rsid w:val="1D236702"/>
    <w:rsid w:val="1DFB1513"/>
    <w:rsid w:val="1E0C16EA"/>
    <w:rsid w:val="1E2B5CAF"/>
    <w:rsid w:val="1E302A5F"/>
    <w:rsid w:val="1E536265"/>
    <w:rsid w:val="1E5C0DD6"/>
    <w:rsid w:val="1E763007"/>
    <w:rsid w:val="1E7828DC"/>
    <w:rsid w:val="1E90231B"/>
    <w:rsid w:val="1EB458DE"/>
    <w:rsid w:val="1EB56123"/>
    <w:rsid w:val="1ED96487"/>
    <w:rsid w:val="1EF94842"/>
    <w:rsid w:val="1F083212"/>
    <w:rsid w:val="1F120F82"/>
    <w:rsid w:val="1F152F20"/>
    <w:rsid w:val="1F583C88"/>
    <w:rsid w:val="1FE50445"/>
    <w:rsid w:val="1FED72F9"/>
    <w:rsid w:val="1FEF7155"/>
    <w:rsid w:val="1FFFD6BB"/>
    <w:rsid w:val="200056FB"/>
    <w:rsid w:val="207D1F22"/>
    <w:rsid w:val="20BC55C4"/>
    <w:rsid w:val="20E22E4A"/>
    <w:rsid w:val="210702AB"/>
    <w:rsid w:val="21081706"/>
    <w:rsid w:val="211E2EAF"/>
    <w:rsid w:val="214E5B76"/>
    <w:rsid w:val="217355DC"/>
    <w:rsid w:val="21AC46A4"/>
    <w:rsid w:val="21C67E02"/>
    <w:rsid w:val="221131CA"/>
    <w:rsid w:val="228026A7"/>
    <w:rsid w:val="23117919"/>
    <w:rsid w:val="23737B15"/>
    <w:rsid w:val="23982480"/>
    <w:rsid w:val="239E4E42"/>
    <w:rsid w:val="23DA5DE6"/>
    <w:rsid w:val="23E65F95"/>
    <w:rsid w:val="23F30C56"/>
    <w:rsid w:val="243519A9"/>
    <w:rsid w:val="244E2F7B"/>
    <w:rsid w:val="248D2E59"/>
    <w:rsid w:val="24A7216D"/>
    <w:rsid w:val="24B551FE"/>
    <w:rsid w:val="24C0322E"/>
    <w:rsid w:val="24F4159F"/>
    <w:rsid w:val="25596C63"/>
    <w:rsid w:val="25A014AD"/>
    <w:rsid w:val="25A36C3A"/>
    <w:rsid w:val="26355B81"/>
    <w:rsid w:val="265956E8"/>
    <w:rsid w:val="266A16A4"/>
    <w:rsid w:val="267A07F6"/>
    <w:rsid w:val="26E57ABA"/>
    <w:rsid w:val="27235AF3"/>
    <w:rsid w:val="27336D9E"/>
    <w:rsid w:val="274C38F4"/>
    <w:rsid w:val="28773CA1"/>
    <w:rsid w:val="288E723F"/>
    <w:rsid w:val="28935AC4"/>
    <w:rsid w:val="28D9184B"/>
    <w:rsid w:val="28E53263"/>
    <w:rsid w:val="28ED185A"/>
    <w:rsid w:val="29001E4B"/>
    <w:rsid w:val="2904581F"/>
    <w:rsid w:val="2953129A"/>
    <w:rsid w:val="295B3464"/>
    <w:rsid w:val="29626662"/>
    <w:rsid w:val="296B6C82"/>
    <w:rsid w:val="2989044F"/>
    <w:rsid w:val="29B82A65"/>
    <w:rsid w:val="29C0782D"/>
    <w:rsid w:val="29E26DED"/>
    <w:rsid w:val="2A27165A"/>
    <w:rsid w:val="2A355B25"/>
    <w:rsid w:val="2A4D09F2"/>
    <w:rsid w:val="2A571F3F"/>
    <w:rsid w:val="2B6C7C6C"/>
    <w:rsid w:val="2B751734"/>
    <w:rsid w:val="2B892DAF"/>
    <w:rsid w:val="2B8E512C"/>
    <w:rsid w:val="2BBE0747"/>
    <w:rsid w:val="2BDA2E28"/>
    <w:rsid w:val="2BDF21EC"/>
    <w:rsid w:val="2BF72584"/>
    <w:rsid w:val="2BFD7F08"/>
    <w:rsid w:val="2C1C3440"/>
    <w:rsid w:val="2C772424"/>
    <w:rsid w:val="2C974875"/>
    <w:rsid w:val="2CA70AD9"/>
    <w:rsid w:val="2CFF241A"/>
    <w:rsid w:val="2D012636"/>
    <w:rsid w:val="2D0D0E49"/>
    <w:rsid w:val="2D241E80"/>
    <w:rsid w:val="2D340315"/>
    <w:rsid w:val="2D9F7082"/>
    <w:rsid w:val="2DA31A66"/>
    <w:rsid w:val="2DAF5BEE"/>
    <w:rsid w:val="2DEB292F"/>
    <w:rsid w:val="2DF41A0B"/>
    <w:rsid w:val="2E102DF8"/>
    <w:rsid w:val="2E1C3D5E"/>
    <w:rsid w:val="2E24482E"/>
    <w:rsid w:val="2E2D6CD0"/>
    <w:rsid w:val="2E452EB2"/>
    <w:rsid w:val="2E980D78"/>
    <w:rsid w:val="2E981DA9"/>
    <w:rsid w:val="2EED10C4"/>
    <w:rsid w:val="2EF73CF0"/>
    <w:rsid w:val="2F05640D"/>
    <w:rsid w:val="2F1523C9"/>
    <w:rsid w:val="2F236894"/>
    <w:rsid w:val="2F412EC1"/>
    <w:rsid w:val="2F462FFB"/>
    <w:rsid w:val="2F68699C"/>
    <w:rsid w:val="2F6A7E32"/>
    <w:rsid w:val="2F8C713C"/>
    <w:rsid w:val="2FC71915"/>
    <w:rsid w:val="2FD45DE0"/>
    <w:rsid w:val="30177CDF"/>
    <w:rsid w:val="304771E7"/>
    <w:rsid w:val="30777B87"/>
    <w:rsid w:val="3078676B"/>
    <w:rsid w:val="3097003D"/>
    <w:rsid w:val="30B67293"/>
    <w:rsid w:val="30BA044C"/>
    <w:rsid w:val="30D16C82"/>
    <w:rsid w:val="31213F09"/>
    <w:rsid w:val="31783983"/>
    <w:rsid w:val="3187181F"/>
    <w:rsid w:val="319B3F06"/>
    <w:rsid w:val="324D0CBD"/>
    <w:rsid w:val="324F79A0"/>
    <w:rsid w:val="326A47D9"/>
    <w:rsid w:val="32B1065A"/>
    <w:rsid w:val="32B81046"/>
    <w:rsid w:val="32DE47CA"/>
    <w:rsid w:val="333838D7"/>
    <w:rsid w:val="334E55B7"/>
    <w:rsid w:val="339C6C14"/>
    <w:rsid w:val="33AC5D32"/>
    <w:rsid w:val="33BC72B7"/>
    <w:rsid w:val="33D67DF5"/>
    <w:rsid w:val="33EC6C5A"/>
    <w:rsid w:val="34076E00"/>
    <w:rsid w:val="3409704A"/>
    <w:rsid w:val="341A5D23"/>
    <w:rsid w:val="34325348"/>
    <w:rsid w:val="345D2848"/>
    <w:rsid w:val="348E325C"/>
    <w:rsid w:val="34992C72"/>
    <w:rsid w:val="34BA1E9A"/>
    <w:rsid w:val="34D10B40"/>
    <w:rsid w:val="34FA0478"/>
    <w:rsid w:val="350F2A5B"/>
    <w:rsid w:val="351224F6"/>
    <w:rsid w:val="3518190E"/>
    <w:rsid w:val="3529272A"/>
    <w:rsid w:val="35312FC5"/>
    <w:rsid w:val="353B13B8"/>
    <w:rsid w:val="354D332B"/>
    <w:rsid w:val="354F3995"/>
    <w:rsid w:val="35B53FBD"/>
    <w:rsid w:val="35C12B12"/>
    <w:rsid w:val="35E13004"/>
    <w:rsid w:val="361401E0"/>
    <w:rsid w:val="36251143"/>
    <w:rsid w:val="362D399C"/>
    <w:rsid w:val="36413AA3"/>
    <w:rsid w:val="364A43D9"/>
    <w:rsid w:val="36615A1D"/>
    <w:rsid w:val="366A4DA8"/>
    <w:rsid w:val="367B4C9C"/>
    <w:rsid w:val="367D0F7F"/>
    <w:rsid w:val="3699743B"/>
    <w:rsid w:val="36EC4CE5"/>
    <w:rsid w:val="371730CE"/>
    <w:rsid w:val="373FE65D"/>
    <w:rsid w:val="3757006F"/>
    <w:rsid w:val="375A4E1C"/>
    <w:rsid w:val="37633559"/>
    <w:rsid w:val="378459EF"/>
    <w:rsid w:val="37A416A9"/>
    <w:rsid w:val="37BF6158"/>
    <w:rsid w:val="37D93271"/>
    <w:rsid w:val="37DE0B2E"/>
    <w:rsid w:val="37EC3590"/>
    <w:rsid w:val="37FF59C4"/>
    <w:rsid w:val="38211DDE"/>
    <w:rsid w:val="38707635"/>
    <w:rsid w:val="3872263A"/>
    <w:rsid w:val="38962273"/>
    <w:rsid w:val="389E0383"/>
    <w:rsid w:val="38B90269"/>
    <w:rsid w:val="391243D6"/>
    <w:rsid w:val="392A3E79"/>
    <w:rsid w:val="39300A2C"/>
    <w:rsid w:val="393B2A2C"/>
    <w:rsid w:val="393C6ED0"/>
    <w:rsid w:val="395E6F98"/>
    <w:rsid w:val="399A59A4"/>
    <w:rsid w:val="39AF03BC"/>
    <w:rsid w:val="39C53714"/>
    <w:rsid w:val="39E2102D"/>
    <w:rsid w:val="3A156178"/>
    <w:rsid w:val="3A2F331C"/>
    <w:rsid w:val="3A49130D"/>
    <w:rsid w:val="3A7C154E"/>
    <w:rsid w:val="3A7C32FC"/>
    <w:rsid w:val="3AC32575"/>
    <w:rsid w:val="3ACB6F43"/>
    <w:rsid w:val="3AD82C28"/>
    <w:rsid w:val="3B0678CC"/>
    <w:rsid w:val="3B1B6E04"/>
    <w:rsid w:val="3B7010B2"/>
    <w:rsid w:val="3B984165"/>
    <w:rsid w:val="3B9F72A2"/>
    <w:rsid w:val="3BD11425"/>
    <w:rsid w:val="3BDB4052"/>
    <w:rsid w:val="3BEB0739"/>
    <w:rsid w:val="3BFA548D"/>
    <w:rsid w:val="3C265C15"/>
    <w:rsid w:val="3C4A29EA"/>
    <w:rsid w:val="3C4E2A76"/>
    <w:rsid w:val="3C6127A9"/>
    <w:rsid w:val="3C6B6A01"/>
    <w:rsid w:val="3C9E6A7B"/>
    <w:rsid w:val="3CB30671"/>
    <w:rsid w:val="3CFB0276"/>
    <w:rsid w:val="3D043766"/>
    <w:rsid w:val="3D070AC7"/>
    <w:rsid w:val="3D0810E8"/>
    <w:rsid w:val="3D2C2220"/>
    <w:rsid w:val="3D3B3C1C"/>
    <w:rsid w:val="3D89020A"/>
    <w:rsid w:val="3DAE5EC2"/>
    <w:rsid w:val="3E260862"/>
    <w:rsid w:val="3E2E01E5"/>
    <w:rsid w:val="3E3C41F0"/>
    <w:rsid w:val="3E3F4D6C"/>
    <w:rsid w:val="3E5E1696"/>
    <w:rsid w:val="3E753AC2"/>
    <w:rsid w:val="3E7E5012"/>
    <w:rsid w:val="3E8A0DE7"/>
    <w:rsid w:val="3ED454B4"/>
    <w:rsid w:val="3ED54958"/>
    <w:rsid w:val="3EE066EF"/>
    <w:rsid w:val="3EE3F6F4"/>
    <w:rsid w:val="3EFB8D29"/>
    <w:rsid w:val="3F092ACC"/>
    <w:rsid w:val="3F173D91"/>
    <w:rsid w:val="3F255019"/>
    <w:rsid w:val="3F6FA90D"/>
    <w:rsid w:val="3F9F5FE5"/>
    <w:rsid w:val="3FB84DD6"/>
    <w:rsid w:val="3FDB52CF"/>
    <w:rsid w:val="3FEC0081"/>
    <w:rsid w:val="3FF7D741"/>
    <w:rsid w:val="3FF83D5E"/>
    <w:rsid w:val="3FFB677E"/>
    <w:rsid w:val="407F4BE6"/>
    <w:rsid w:val="40A92971"/>
    <w:rsid w:val="40BC4452"/>
    <w:rsid w:val="40D43E92"/>
    <w:rsid w:val="40E120E6"/>
    <w:rsid w:val="41210759"/>
    <w:rsid w:val="41232723"/>
    <w:rsid w:val="41252B4E"/>
    <w:rsid w:val="41472AE4"/>
    <w:rsid w:val="41516D66"/>
    <w:rsid w:val="418952B9"/>
    <w:rsid w:val="419B49AF"/>
    <w:rsid w:val="41B617E9"/>
    <w:rsid w:val="422454F3"/>
    <w:rsid w:val="424E6AC4"/>
    <w:rsid w:val="428A55B1"/>
    <w:rsid w:val="428E62C2"/>
    <w:rsid w:val="42920FFD"/>
    <w:rsid w:val="4295431F"/>
    <w:rsid w:val="429C3E8E"/>
    <w:rsid w:val="42CA69EF"/>
    <w:rsid w:val="42E21A7A"/>
    <w:rsid w:val="431613D0"/>
    <w:rsid w:val="433805EC"/>
    <w:rsid w:val="434B7FC7"/>
    <w:rsid w:val="4383394D"/>
    <w:rsid w:val="4392593E"/>
    <w:rsid w:val="43A0005B"/>
    <w:rsid w:val="43F6022D"/>
    <w:rsid w:val="4416031D"/>
    <w:rsid w:val="44740E09"/>
    <w:rsid w:val="447A03DD"/>
    <w:rsid w:val="44935E12"/>
    <w:rsid w:val="44DC593B"/>
    <w:rsid w:val="450A4C9D"/>
    <w:rsid w:val="450A60D4"/>
    <w:rsid w:val="45157236"/>
    <w:rsid w:val="454B2248"/>
    <w:rsid w:val="45561F04"/>
    <w:rsid w:val="456A52FE"/>
    <w:rsid w:val="456B2ABE"/>
    <w:rsid w:val="457050A6"/>
    <w:rsid w:val="457D1848"/>
    <w:rsid w:val="458F33E6"/>
    <w:rsid w:val="459E4A6E"/>
    <w:rsid w:val="45B45E38"/>
    <w:rsid w:val="45CF69D6"/>
    <w:rsid w:val="462C5BD6"/>
    <w:rsid w:val="462D073C"/>
    <w:rsid w:val="464C70F8"/>
    <w:rsid w:val="465B1BFD"/>
    <w:rsid w:val="46625EC4"/>
    <w:rsid w:val="46716CA4"/>
    <w:rsid w:val="467F0174"/>
    <w:rsid w:val="468C48C7"/>
    <w:rsid w:val="46F10BCE"/>
    <w:rsid w:val="4706414D"/>
    <w:rsid w:val="471843AC"/>
    <w:rsid w:val="473C6FF6"/>
    <w:rsid w:val="47A345BE"/>
    <w:rsid w:val="47A608D5"/>
    <w:rsid w:val="47AD21C5"/>
    <w:rsid w:val="47D22BC7"/>
    <w:rsid w:val="48036E0A"/>
    <w:rsid w:val="48457423"/>
    <w:rsid w:val="485812EE"/>
    <w:rsid w:val="48AA1DC3"/>
    <w:rsid w:val="48B62D4C"/>
    <w:rsid w:val="48BF2D31"/>
    <w:rsid w:val="48E1539E"/>
    <w:rsid w:val="49897AB9"/>
    <w:rsid w:val="49A875BF"/>
    <w:rsid w:val="49AF0467"/>
    <w:rsid w:val="49D40A5E"/>
    <w:rsid w:val="49EA3312"/>
    <w:rsid w:val="4A044B12"/>
    <w:rsid w:val="4A6A177C"/>
    <w:rsid w:val="4AD63A58"/>
    <w:rsid w:val="4AFA5E44"/>
    <w:rsid w:val="4B245A16"/>
    <w:rsid w:val="4B2D29F5"/>
    <w:rsid w:val="4B351BCC"/>
    <w:rsid w:val="4B47219D"/>
    <w:rsid w:val="4B49547C"/>
    <w:rsid w:val="4BBB5197"/>
    <w:rsid w:val="4BCA18C5"/>
    <w:rsid w:val="4BEF1B80"/>
    <w:rsid w:val="4C4023DB"/>
    <w:rsid w:val="4C4874E2"/>
    <w:rsid w:val="4C621F26"/>
    <w:rsid w:val="4C63282F"/>
    <w:rsid w:val="4C742085"/>
    <w:rsid w:val="4C8E5B40"/>
    <w:rsid w:val="4D0048AB"/>
    <w:rsid w:val="4D0745D0"/>
    <w:rsid w:val="4D07515B"/>
    <w:rsid w:val="4D14583C"/>
    <w:rsid w:val="4D4BE588"/>
    <w:rsid w:val="4D783DF7"/>
    <w:rsid w:val="4D825639"/>
    <w:rsid w:val="4DA006E3"/>
    <w:rsid w:val="4DBA0643"/>
    <w:rsid w:val="4E1F447C"/>
    <w:rsid w:val="4E66218F"/>
    <w:rsid w:val="4E89285B"/>
    <w:rsid w:val="4EA077B4"/>
    <w:rsid w:val="4F746D5E"/>
    <w:rsid w:val="4F8C3F04"/>
    <w:rsid w:val="4FD01CC8"/>
    <w:rsid w:val="4FEF0C12"/>
    <w:rsid w:val="5006393C"/>
    <w:rsid w:val="503B36C2"/>
    <w:rsid w:val="508A39CD"/>
    <w:rsid w:val="50B0735E"/>
    <w:rsid w:val="50B2591B"/>
    <w:rsid w:val="50DB3BE9"/>
    <w:rsid w:val="512978E2"/>
    <w:rsid w:val="514A4146"/>
    <w:rsid w:val="514B2F77"/>
    <w:rsid w:val="516B0AE2"/>
    <w:rsid w:val="51B8376E"/>
    <w:rsid w:val="51DC1535"/>
    <w:rsid w:val="51FD6C98"/>
    <w:rsid w:val="52157E66"/>
    <w:rsid w:val="522307D5"/>
    <w:rsid w:val="52246277"/>
    <w:rsid w:val="524719CE"/>
    <w:rsid w:val="52860D64"/>
    <w:rsid w:val="529D3828"/>
    <w:rsid w:val="530D168E"/>
    <w:rsid w:val="53157440"/>
    <w:rsid w:val="531B65AE"/>
    <w:rsid w:val="53210AC4"/>
    <w:rsid w:val="53220083"/>
    <w:rsid w:val="532319B6"/>
    <w:rsid w:val="53357FD0"/>
    <w:rsid w:val="53A020B2"/>
    <w:rsid w:val="53A616BE"/>
    <w:rsid w:val="53BB1023"/>
    <w:rsid w:val="53F51B7D"/>
    <w:rsid w:val="53F549EE"/>
    <w:rsid w:val="54183C3E"/>
    <w:rsid w:val="546D21DB"/>
    <w:rsid w:val="546F4175"/>
    <w:rsid w:val="547075D6"/>
    <w:rsid w:val="549733F7"/>
    <w:rsid w:val="54A74487"/>
    <w:rsid w:val="550F28F5"/>
    <w:rsid w:val="55162841"/>
    <w:rsid w:val="55286102"/>
    <w:rsid w:val="553B4087"/>
    <w:rsid w:val="55456CB4"/>
    <w:rsid w:val="55582E57"/>
    <w:rsid w:val="558A1B11"/>
    <w:rsid w:val="55A205F7"/>
    <w:rsid w:val="55A65BA0"/>
    <w:rsid w:val="55B7509F"/>
    <w:rsid w:val="55BF3C5C"/>
    <w:rsid w:val="55D41DE6"/>
    <w:rsid w:val="56261D2F"/>
    <w:rsid w:val="56462CE4"/>
    <w:rsid w:val="564B0C5E"/>
    <w:rsid w:val="5665221F"/>
    <w:rsid w:val="566A21ED"/>
    <w:rsid w:val="56A417B8"/>
    <w:rsid w:val="56AC1372"/>
    <w:rsid w:val="56C41E5B"/>
    <w:rsid w:val="57032E44"/>
    <w:rsid w:val="570B7A8A"/>
    <w:rsid w:val="57340D8E"/>
    <w:rsid w:val="57571AAD"/>
    <w:rsid w:val="576B2B58"/>
    <w:rsid w:val="576F52D8"/>
    <w:rsid w:val="578F2469"/>
    <w:rsid w:val="57B4516F"/>
    <w:rsid w:val="57F69EAC"/>
    <w:rsid w:val="58225457"/>
    <w:rsid w:val="58226A99"/>
    <w:rsid w:val="58490869"/>
    <w:rsid w:val="58754BC0"/>
    <w:rsid w:val="59FEC9ED"/>
    <w:rsid w:val="5A62004F"/>
    <w:rsid w:val="5A92705A"/>
    <w:rsid w:val="5AC32EC9"/>
    <w:rsid w:val="5AC60CE5"/>
    <w:rsid w:val="5AE34FA5"/>
    <w:rsid w:val="5B100CA3"/>
    <w:rsid w:val="5B3A50AD"/>
    <w:rsid w:val="5B3BD08F"/>
    <w:rsid w:val="5B551AD3"/>
    <w:rsid w:val="5B5C6CED"/>
    <w:rsid w:val="5BD365CD"/>
    <w:rsid w:val="5BEF6741"/>
    <w:rsid w:val="5C052CF9"/>
    <w:rsid w:val="5C0901A7"/>
    <w:rsid w:val="5CAC69C3"/>
    <w:rsid w:val="5CB24717"/>
    <w:rsid w:val="5CBB075A"/>
    <w:rsid w:val="5CDA5F34"/>
    <w:rsid w:val="5CE56E5E"/>
    <w:rsid w:val="5CE77D3C"/>
    <w:rsid w:val="5CFD3AD6"/>
    <w:rsid w:val="5D55380D"/>
    <w:rsid w:val="5D8A5BAC"/>
    <w:rsid w:val="5DBBBA60"/>
    <w:rsid w:val="5DFD637E"/>
    <w:rsid w:val="5E2932BB"/>
    <w:rsid w:val="5E48511F"/>
    <w:rsid w:val="5E8E7C2E"/>
    <w:rsid w:val="5E902B14"/>
    <w:rsid w:val="5EBA48F5"/>
    <w:rsid w:val="5EBD78BB"/>
    <w:rsid w:val="5ECF7B51"/>
    <w:rsid w:val="5EE70DDC"/>
    <w:rsid w:val="5F223BC2"/>
    <w:rsid w:val="5F7741D1"/>
    <w:rsid w:val="5F810B8C"/>
    <w:rsid w:val="5F812FDF"/>
    <w:rsid w:val="5FB6999C"/>
    <w:rsid w:val="5FBB4B5B"/>
    <w:rsid w:val="5FC11349"/>
    <w:rsid w:val="603402CA"/>
    <w:rsid w:val="60432042"/>
    <w:rsid w:val="6069560B"/>
    <w:rsid w:val="60A94D3F"/>
    <w:rsid w:val="60EE1FAE"/>
    <w:rsid w:val="61191BA0"/>
    <w:rsid w:val="61357BDD"/>
    <w:rsid w:val="613D1F5B"/>
    <w:rsid w:val="61671D60"/>
    <w:rsid w:val="61932B55"/>
    <w:rsid w:val="61F41846"/>
    <w:rsid w:val="62195750"/>
    <w:rsid w:val="627F0478"/>
    <w:rsid w:val="629B62B6"/>
    <w:rsid w:val="62E13823"/>
    <w:rsid w:val="63113A29"/>
    <w:rsid w:val="63996E0C"/>
    <w:rsid w:val="63DD0F0F"/>
    <w:rsid w:val="640B2856"/>
    <w:rsid w:val="64137F7D"/>
    <w:rsid w:val="643F79AF"/>
    <w:rsid w:val="646B46B6"/>
    <w:rsid w:val="64741914"/>
    <w:rsid w:val="64801AB7"/>
    <w:rsid w:val="648B3DAF"/>
    <w:rsid w:val="64B715AC"/>
    <w:rsid w:val="65366619"/>
    <w:rsid w:val="65976A3F"/>
    <w:rsid w:val="659F1E1D"/>
    <w:rsid w:val="65EA2D50"/>
    <w:rsid w:val="660A3D40"/>
    <w:rsid w:val="66145C3F"/>
    <w:rsid w:val="66344907"/>
    <w:rsid w:val="66532469"/>
    <w:rsid w:val="667D31C4"/>
    <w:rsid w:val="66D264A4"/>
    <w:rsid w:val="6737477D"/>
    <w:rsid w:val="675F42B1"/>
    <w:rsid w:val="678B7131"/>
    <w:rsid w:val="679B0F2D"/>
    <w:rsid w:val="679D64DC"/>
    <w:rsid w:val="67D143D7"/>
    <w:rsid w:val="67EC3077"/>
    <w:rsid w:val="67FFD056"/>
    <w:rsid w:val="68016A6B"/>
    <w:rsid w:val="681430FA"/>
    <w:rsid w:val="68306E82"/>
    <w:rsid w:val="68694610"/>
    <w:rsid w:val="68706417"/>
    <w:rsid w:val="6885769C"/>
    <w:rsid w:val="68886DA5"/>
    <w:rsid w:val="689358C5"/>
    <w:rsid w:val="689D24C3"/>
    <w:rsid w:val="68C0149A"/>
    <w:rsid w:val="691A497D"/>
    <w:rsid w:val="69414D6D"/>
    <w:rsid w:val="699102C2"/>
    <w:rsid w:val="69CB3497"/>
    <w:rsid w:val="69D1246D"/>
    <w:rsid w:val="69FD2532"/>
    <w:rsid w:val="6A0869F2"/>
    <w:rsid w:val="6A1B7B8C"/>
    <w:rsid w:val="6A236F78"/>
    <w:rsid w:val="6A7B2288"/>
    <w:rsid w:val="6AFB47F0"/>
    <w:rsid w:val="6B170353"/>
    <w:rsid w:val="6B3769E0"/>
    <w:rsid w:val="6B3B6738"/>
    <w:rsid w:val="6B4D32A4"/>
    <w:rsid w:val="6B517D09"/>
    <w:rsid w:val="6B566C49"/>
    <w:rsid w:val="6B9E0A74"/>
    <w:rsid w:val="6BEF847B"/>
    <w:rsid w:val="6C1947B2"/>
    <w:rsid w:val="6C5D58C1"/>
    <w:rsid w:val="6C8A5798"/>
    <w:rsid w:val="6CBB78A0"/>
    <w:rsid w:val="6CBE317C"/>
    <w:rsid w:val="6CF43042"/>
    <w:rsid w:val="6D050DAB"/>
    <w:rsid w:val="6D125276"/>
    <w:rsid w:val="6D5E670D"/>
    <w:rsid w:val="6D814333"/>
    <w:rsid w:val="6D9A4072"/>
    <w:rsid w:val="6DAB604B"/>
    <w:rsid w:val="6DC7083B"/>
    <w:rsid w:val="6E260A53"/>
    <w:rsid w:val="6E2E2F5E"/>
    <w:rsid w:val="6E461759"/>
    <w:rsid w:val="6EF90750"/>
    <w:rsid w:val="6F170BB3"/>
    <w:rsid w:val="6F213AE1"/>
    <w:rsid w:val="6F2F210F"/>
    <w:rsid w:val="6F436122"/>
    <w:rsid w:val="6F4F9586"/>
    <w:rsid w:val="6F616041"/>
    <w:rsid w:val="6FCC67C6"/>
    <w:rsid w:val="6FE32EFA"/>
    <w:rsid w:val="70077173"/>
    <w:rsid w:val="701B6B38"/>
    <w:rsid w:val="70285026"/>
    <w:rsid w:val="702F4391"/>
    <w:rsid w:val="70621E82"/>
    <w:rsid w:val="70665FD9"/>
    <w:rsid w:val="70700FEC"/>
    <w:rsid w:val="70A06EAD"/>
    <w:rsid w:val="70DA14B8"/>
    <w:rsid w:val="70F4004C"/>
    <w:rsid w:val="717E112C"/>
    <w:rsid w:val="71902C0D"/>
    <w:rsid w:val="71B5190B"/>
    <w:rsid w:val="71D451F0"/>
    <w:rsid w:val="71D76A8E"/>
    <w:rsid w:val="71D93528"/>
    <w:rsid w:val="71DE606F"/>
    <w:rsid w:val="71E33685"/>
    <w:rsid w:val="71F72C8D"/>
    <w:rsid w:val="71FF1891"/>
    <w:rsid w:val="72117E3D"/>
    <w:rsid w:val="722C21EE"/>
    <w:rsid w:val="72312642"/>
    <w:rsid w:val="72646574"/>
    <w:rsid w:val="72802C82"/>
    <w:rsid w:val="728345F7"/>
    <w:rsid w:val="728D30B4"/>
    <w:rsid w:val="72F84F0E"/>
    <w:rsid w:val="72FD2525"/>
    <w:rsid w:val="73271FB1"/>
    <w:rsid w:val="732E26DE"/>
    <w:rsid w:val="7338355D"/>
    <w:rsid w:val="735461EF"/>
    <w:rsid w:val="73552A46"/>
    <w:rsid w:val="73591E51"/>
    <w:rsid w:val="73920EBF"/>
    <w:rsid w:val="739B4217"/>
    <w:rsid w:val="73C3551C"/>
    <w:rsid w:val="73F71F01"/>
    <w:rsid w:val="747D391D"/>
    <w:rsid w:val="74BC113A"/>
    <w:rsid w:val="74D53759"/>
    <w:rsid w:val="7507768A"/>
    <w:rsid w:val="750B613E"/>
    <w:rsid w:val="750D41E8"/>
    <w:rsid w:val="75266472"/>
    <w:rsid w:val="75963A07"/>
    <w:rsid w:val="759727BC"/>
    <w:rsid w:val="75B75E07"/>
    <w:rsid w:val="75D43A11"/>
    <w:rsid w:val="764579C3"/>
    <w:rsid w:val="766E7ABA"/>
    <w:rsid w:val="76D32863"/>
    <w:rsid w:val="77B37656"/>
    <w:rsid w:val="77C0793A"/>
    <w:rsid w:val="77D24BF8"/>
    <w:rsid w:val="77F725BE"/>
    <w:rsid w:val="7819395D"/>
    <w:rsid w:val="784F3822"/>
    <w:rsid w:val="7859644F"/>
    <w:rsid w:val="788C48CC"/>
    <w:rsid w:val="79251840"/>
    <w:rsid w:val="794744F9"/>
    <w:rsid w:val="79711B21"/>
    <w:rsid w:val="79751BB7"/>
    <w:rsid w:val="797F0137"/>
    <w:rsid w:val="79863274"/>
    <w:rsid w:val="7A0C0820"/>
    <w:rsid w:val="7A6C4099"/>
    <w:rsid w:val="7A777060"/>
    <w:rsid w:val="7ABE7AC4"/>
    <w:rsid w:val="7AE945BC"/>
    <w:rsid w:val="7AF709B3"/>
    <w:rsid w:val="7B34197A"/>
    <w:rsid w:val="7B56391E"/>
    <w:rsid w:val="7B770E16"/>
    <w:rsid w:val="7B8617C2"/>
    <w:rsid w:val="7B9D2AF7"/>
    <w:rsid w:val="7BA21EBB"/>
    <w:rsid w:val="7BAF8D74"/>
    <w:rsid w:val="7BE6579A"/>
    <w:rsid w:val="7C156B31"/>
    <w:rsid w:val="7C683105"/>
    <w:rsid w:val="7D20578D"/>
    <w:rsid w:val="7D4F6073"/>
    <w:rsid w:val="7D53694C"/>
    <w:rsid w:val="7D752390"/>
    <w:rsid w:val="7DB14637"/>
    <w:rsid w:val="7DD72B54"/>
    <w:rsid w:val="7DFA7D8C"/>
    <w:rsid w:val="7E00255C"/>
    <w:rsid w:val="7E274698"/>
    <w:rsid w:val="7E290672"/>
    <w:rsid w:val="7E296083"/>
    <w:rsid w:val="7E2D30DB"/>
    <w:rsid w:val="7E323389"/>
    <w:rsid w:val="7E41734E"/>
    <w:rsid w:val="7E4B683A"/>
    <w:rsid w:val="7E95514B"/>
    <w:rsid w:val="7E99707F"/>
    <w:rsid w:val="7EAD12A3"/>
    <w:rsid w:val="7EB811C6"/>
    <w:rsid w:val="7EC37176"/>
    <w:rsid w:val="7EEA2AC9"/>
    <w:rsid w:val="7EFBCD7A"/>
    <w:rsid w:val="7F2B0A14"/>
    <w:rsid w:val="7F6264B5"/>
    <w:rsid w:val="7F6602CD"/>
    <w:rsid w:val="7FA04963"/>
    <w:rsid w:val="7FCF067E"/>
    <w:rsid w:val="7FDC0ADB"/>
    <w:rsid w:val="7FEDF614"/>
    <w:rsid w:val="967767C2"/>
    <w:rsid w:val="9FD77ACF"/>
    <w:rsid w:val="B0E7E457"/>
    <w:rsid w:val="B7F7BE04"/>
    <w:rsid w:val="B7FC3188"/>
    <w:rsid w:val="B9DD17F6"/>
    <w:rsid w:val="BBF5A49A"/>
    <w:rsid w:val="BECF85B0"/>
    <w:rsid w:val="BEFF3C7A"/>
    <w:rsid w:val="BF7EAF37"/>
    <w:rsid w:val="BFAD22A7"/>
    <w:rsid w:val="BFBE0C34"/>
    <w:rsid w:val="BFEFA8FB"/>
    <w:rsid w:val="CFDD11CB"/>
    <w:rsid w:val="DBAFB50A"/>
    <w:rsid w:val="DF51FE91"/>
    <w:rsid w:val="DF5CDDB5"/>
    <w:rsid w:val="E2EC934E"/>
    <w:rsid w:val="E6FFB774"/>
    <w:rsid w:val="E77D3F18"/>
    <w:rsid w:val="EBEBD381"/>
    <w:rsid w:val="EF568A7E"/>
    <w:rsid w:val="EFF5416E"/>
    <w:rsid w:val="F567456F"/>
    <w:rsid w:val="F9BFEF7B"/>
    <w:rsid w:val="FDB7B4F5"/>
    <w:rsid w:val="FDB7DE49"/>
    <w:rsid w:val="FDEFACA7"/>
    <w:rsid w:val="FDFB3C40"/>
    <w:rsid w:val="FDFEA2F4"/>
    <w:rsid w:val="FF5B64C8"/>
    <w:rsid w:val="FF7D1A17"/>
    <w:rsid w:val="FF87BC45"/>
    <w:rsid w:val="FF9E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6"/>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unhideWhenUsed/>
    <w:qFormat/>
    <w:uiPriority w:val="99"/>
    <w:pPr>
      <w:spacing w:after="0" w:line="560" w:lineRule="exact"/>
      <w:ind w:firstLine="200" w:firstLineChars="200"/>
    </w:pPr>
    <w:rPr>
      <w:rFonts w:ascii="Times New Roman" w:hAnsi="Times New Roman" w:eastAsia="仿宋_GB2312" w:cs="Times New Roman"/>
      <w:sz w:val="32"/>
    </w:rPr>
  </w:style>
  <w:style w:type="paragraph" w:styleId="12">
    <w:name w:val="Body Text"/>
    <w:basedOn w:val="1"/>
    <w:qFormat/>
    <w:uiPriority w:val="99"/>
  </w:style>
  <w:style w:type="paragraph" w:styleId="13">
    <w:name w:val="Body Text Indent"/>
    <w:basedOn w:val="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14">
    <w:name w:val="footer"/>
    <w:basedOn w:val="1"/>
    <w:link w:val="50"/>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9"/>
    <w:unhideWhenUsed/>
    <w:qFormat/>
    <w:uiPriority w:val="99"/>
    <w:pP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after="0" w:line="240" w:lineRule="auto"/>
      <w:jc w:val="both"/>
    </w:pPr>
    <w:rPr>
      <w:rFonts w:ascii="等线" w:hAnsi="等线" w:eastAsia="等线" w:cs="Times New Roman"/>
      <w:sz w:val="21"/>
      <w:szCs w:val="22"/>
      <w14:ligatures w14:val="none"/>
    </w:rPr>
  </w:style>
  <w:style w:type="paragraph" w:styleId="17">
    <w:name w:val="Subtitle"/>
    <w:basedOn w:val="1"/>
    <w:next w:val="1"/>
    <w:link w:val="4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unhideWhenUsed/>
    <w:qFormat/>
    <w:uiPriority w:val="39"/>
    <w:pPr>
      <w:spacing w:after="0" w:line="240" w:lineRule="auto"/>
      <w:ind w:left="420" w:leftChars="200"/>
      <w:jc w:val="both"/>
    </w:pPr>
    <w:rPr>
      <w:rFonts w:ascii="等线" w:hAnsi="等线" w:eastAsia="等线" w:cs="Times New Roman"/>
      <w:sz w:val="21"/>
      <w:szCs w:val="22"/>
      <w14:ligatures w14:val="none"/>
    </w:rPr>
  </w:style>
  <w:style w:type="paragraph" w:styleId="19">
    <w:name w:val="Title"/>
    <w:basedOn w:val="1"/>
    <w:next w:val="1"/>
    <w:link w:val="4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55"/>
    <w:semiHidden/>
    <w:unhideWhenUsed/>
    <w:qFormat/>
    <w:uiPriority w:val="99"/>
    <w:pPr>
      <w:spacing w:line="240" w:lineRule="auto"/>
      <w:ind w:firstLine="0" w:firstLineChars="0"/>
    </w:pPr>
    <w:rPr>
      <w:rFonts w:ascii="等线" w:hAnsi="等线" w:eastAsia="等线"/>
      <w:b/>
      <w:bCs/>
      <w:sz w:val="21"/>
      <w:szCs w:val="22"/>
      <w14:ligatures w14:val="none"/>
    </w:rPr>
  </w:style>
  <w:style w:type="paragraph" w:styleId="21">
    <w:name w:val="Body Text First Indent 2"/>
    <w:basedOn w:val="13"/>
    <w:next w:val="1"/>
    <w:qFormat/>
    <w:uiPriority w:val="0"/>
    <w:pPr>
      <w:widowControl w:val="0"/>
      <w:spacing w:after="120"/>
      <w:ind w:left="0" w:leftChars="0" w:firstLine="40"/>
      <w:jc w:val="both"/>
    </w:pPr>
    <w:rPr>
      <w:rFonts w:ascii="仿宋_GB2312" w:hAnsi="仿宋_GB2312" w:eastAsia="仿宋" w:cs="仿宋_GB2312"/>
      <w:kern w:val="2"/>
      <w:sz w:val="32"/>
      <w:szCs w:val="32"/>
      <w:lang w:val="en-US" w:eastAsia="zh-CN" w:bidi="ar-SA"/>
    </w:rPr>
  </w:style>
  <w:style w:type="table" w:styleId="23">
    <w:name w:val="Table Grid"/>
    <w:basedOn w:val="22"/>
    <w:qFormat/>
    <w:uiPriority w:val="3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basedOn w:val="24"/>
    <w:qFormat/>
    <w:uiPriority w:val="0"/>
  </w:style>
  <w:style w:type="character" w:styleId="27">
    <w:name w:val="FollowedHyperlink"/>
    <w:basedOn w:val="24"/>
    <w:semiHidden/>
    <w:unhideWhenUsed/>
    <w:qFormat/>
    <w:uiPriority w:val="99"/>
    <w:rPr>
      <w:color w:val="96607D" w:themeColor="followedHyperlink"/>
      <w:u w:val="single"/>
      <w14:textFill>
        <w14:solidFill>
          <w14:schemeClr w14:val="folHlink"/>
        </w14:solidFill>
      </w14:textFill>
    </w:rPr>
  </w:style>
  <w:style w:type="character" w:styleId="28">
    <w:name w:val="Emphasis"/>
    <w:basedOn w:val="24"/>
    <w:qFormat/>
    <w:uiPriority w:val="20"/>
    <w:rPr>
      <w:i/>
    </w:rPr>
  </w:style>
  <w:style w:type="character" w:styleId="29">
    <w:name w:val="Hyperlink"/>
    <w:basedOn w:val="24"/>
    <w:unhideWhenUsed/>
    <w:qFormat/>
    <w:uiPriority w:val="99"/>
    <w:rPr>
      <w:color w:val="467886" w:themeColor="hyperlink"/>
      <w:u w:val="single"/>
      <w14:textFill>
        <w14:solidFill>
          <w14:schemeClr w14:val="hlink"/>
        </w14:solidFill>
      </w14:textFill>
    </w:rPr>
  </w:style>
  <w:style w:type="character" w:styleId="30">
    <w:name w:val="annotation reference"/>
    <w:basedOn w:val="24"/>
    <w:semiHidden/>
    <w:unhideWhenUsed/>
    <w:qFormat/>
    <w:uiPriority w:val="99"/>
    <w:rPr>
      <w:sz w:val="21"/>
      <w:szCs w:val="21"/>
    </w:rPr>
  </w:style>
  <w:style w:type="character" w:customStyle="1" w:styleId="31">
    <w:name w:val="标题 1 字符"/>
    <w:basedOn w:val="24"/>
    <w:link w:val="2"/>
    <w:qFormat/>
    <w:uiPriority w:val="9"/>
    <w:rPr>
      <w:rFonts w:asciiTheme="majorHAnsi" w:hAnsiTheme="majorHAnsi" w:eastAsiaTheme="majorEastAsia" w:cstheme="majorBidi"/>
      <w:color w:val="104862" w:themeColor="accent1" w:themeShade="BF"/>
      <w:sz w:val="48"/>
      <w:szCs w:val="48"/>
    </w:rPr>
  </w:style>
  <w:style w:type="character" w:customStyle="1" w:styleId="32">
    <w:name w:val="标题 2 字符"/>
    <w:basedOn w:val="2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3">
    <w:name w:val="标题 3 字符"/>
    <w:basedOn w:val="2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4">
    <w:name w:val="标题 4 字符"/>
    <w:basedOn w:val="24"/>
    <w:link w:val="5"/>
    <w:semiHidden/>
    <w:qFormat/>
    <w:uiPriority w:val="9"/>
    <w:rPr>
      <w:rFonts w:cstheme="majorBidi"/>
      <w:color w:val="104862" w:themeColor="accent1" w:themeShade="BF"/>
      <w:sz w:val="28"/>
      <w:szCs w:val="28"/>
    </w:rPr>
  </w:style>
  <w:style w:type="character" w:customStyle="1" w:styleId="35">
    <w:name w:val="标题 5 字符"/>
    <w:basedOn w:val="24"/>
    <w:link w:val="6"/>
    <w:semiHidden/>
    <w:qFormat/>
    <w:uiPriority w:val="9"/>
    <w:rPr>
      <w:rFonts w:cstheme="majorBidi"/>
      <w:color w:val="104862" w:themeColor="accent1" w:themeShade="BF"/>
      <w:sz w:val="24"/>
    </w:rPr>
  </w:style>
  <w:style w:type="character" w:customStyle="1" w:styleId="36">
    <w:name w:val="标题 6 字符"/>
    <w:basedOn w:val="24"/>
    <w:link w:val="7"/>
    <w:semiHidden/>
    <w:qFormat/>
    <w:uiPriority w:val="9"/>
    <w:rPr>
      <w:rFonts w:cstheme="majorBidi"/>
      <w:b/>
      <w:bCs/>
      <w:color w:val="104862" w:themeColor="accent1" w:themeShade="BF"/>
    </w:rPr>
  </w:style>
  <w:style w:type="character" w:customStyle="1" w:styleId="37">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basedOn w:val="24"/>
    <w:link w:val="19"/>
    <w:qFormat/>
    <w:uiPriority w:val="10"/>
    <w:rPr>
      <w:rFonts w:asciiTheme="majorHAnsi" w:hAnsiTheme="majorHAnsi" w:eastAsiaTheme="majorEastAsia" w:cstheme="majorBidi"/>
      <w:spacing w:val="-10"/>
      <w:kern w:val="28"/>
      <w:sz w:val="56"/>
      <w:szCs w:val="56"/>
    </w:rPr>
  </w:style>
  <w:style w:type="character" w:customStyle="1" w:styleId="41">
    <w:name w:val="副标题 字符"/>
    <w:basedOn w:val="24"/>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4"/>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Intense Emphasis"/>
    <w:basedOn w:val="24"/>
    <w:qFormat/>
    <w:uiPriority w:val="21"/>
    <w:rPr>
      <w:i/>
      <w:iCs/>
      <w:color w:val="104862" w:themeColor="accent1" w:themeShade="BF"/>
    </w:rPr>
  </w:style>
  <w:style w:type="paragraph" w:styleId="46">
    <w:name w:val="Intense Quote"/>
    <w:basedOn w:val="1"/>
    <w:next w:val="1"/>
    <w:link w:val="4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7">
    <w:name w:val="明显引用 字符"/>
    <w:basedOn w:val="24"/>
    <w:link w:val="46"/>
    <w:qFormat/>
    <w:uiPriority w:val="30"/>
    <w:rPr>
      <w:i/>
      <w:iCs/>
      <w:color w:val="104862" w:themeColor="accent1" w:themeShade="BF"/>
    </w:rPr>
  </w:style>
  <w:style w:type="character" w:customStyle="1" w:styleId="48">
    <w:name w:val="Intense Reference"/>
    <w:basedOn w:val="24"/>
    <w:qFormat/>
    <w:uiPriority w:val="32"/>
    <w:rPr>
      <w:b/>
      <w:bCs/>
      <w:smallCaps/>
      <w:color w:val="104862" w:themeColor="accent1" w:themeShade="BF"/>
      <w:spacing w:val="5"/>
    </w:rPr>
  </w:style>
  <w:style w:type="character" w:customStyle="1" w:styleId="49">
    <w:name w:val="页眉 字符"/>
    <w:basedOn w:val="24"/>
    <w:link w:val="15"/>
    <w:qFormat/>
    <w:uiPriority w:val="99"/>
    <w:rPr>
      <w:sz w:val="18"/>
      <w:szCs w:val="18"/>
    </w:rPr>
  </w:style>
  <w:style w:type="character" w:customStyle="1" w:styleId="50">
    <w:name w:val="页脚 字符"/>
    <w:basedOn w:val="24"/>
    <w:link w:val="14"/>
    <w:qFormat/>
    <w:uiPriority w:val="99"/>
    <w:rPr>
      <w:sz w:val="18"/>
      <w:szCs w:val="18"/>
    </w:rPr>
  </w:style>
  <w:style w:type="character" w:customStyle="1" w:styleId="51">
    <w:name w:val="超链接1"/>
    <w:basedOn w:val="24"/>
    <w:unhideWhenUsed/>
    <w:qFormat/>
    <w:uiPriority w:val="99"/>
    <w:rPr>
      <w:color w:val="0563C1"/>
      <w:u w:val="single"/>
    </w:rPr>
  </w:style>
  <w:style w:type="character" w:customStyle="1" w:styleId="52">
    <w:name w:val="访问过的超链接1"/>
    <w:basedOn w:val="24"/>
    <w:semiHidden/>
    <w:unhideWhenUsed/>
    <w:qFormat/>
    <w:uiPriority w:val="99"/>
    <w:rPr>
      <w:color w:val="954F72"/>
      <w:u w:val="single"/>
    </w:rPr>
  </w:style>
  <w:style w:type="paragraph" w:customStyle="1" w:styleId="53">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54">
    <w:name w:val="批注文字 字符"/>
    <w:basedOn w:val="24"/>
    <w:link w:val="11"/>
    <w:qFormat/>
    <w:uiPriority w:val="99"/>
    <w:rPr>
      <w:rFonts w:ascii="Times New Roman" w:hAnsi="Times New Roman" w:eastAsia="仿宋_GB2312" w:cs="Times New Roman"/>
      <w:sz w:val="32"/>
    </w:rPr>
  </w:style>
  <w:style w:type="character" w:customStyle="1" w:styleId="55">
    <w:name w:val="批注主题 字符"/>
    <w:basedOn w:val="54"/>
    <w:link w:val="20"/>
    <w:semiHidden/>
    <w:qFormat/>
    <w:uiPriority w:val="99"/>
    <w:rPr>
      <w:rFonts w:ascii="等线" w:hAnsi="等线" w:eastAsia="等线" w:cs="Times New Roman"/>
      <w:b/>
      <w:bCs/>
      <w:sz w:val="21"/>
      <w:szCs w:val="22"/>
      <w14:ligatures w14:val="none"/>
    </w:rPr>
  </w:style>
  <w:style w:type="paragraph" w:customStyle="1" w:styleId="56">
    <w:name w:val="Revision"/>
    <w:semiHidden/>
    <w:qFormat/>
    <w:uiPriority w:val="99"/>
    <w:pPr>
      <w:spacing w:after="0" w:line="240" w:lineRule="auto"/>
    </w:pPr>
    <w:rPr>
      <w:rFonts w:ascii="等线" w:hAnsi="等线" w:eastAsia="等线" w:cs="Times New Roman"/>
      <w:kern w:val="2"/>
      <w:sz w:val="21"/>
      <w:szCs w:val="22"/>
      <w:lang w:val="en-US" w:eastAsia="zh-CN" w:bidi="ar-SA"/>
      <w14:ligatures w14:val="none"/>
    </w:rPr>
  </w:style>
  <w:style w:type="character" w:customStyle="1" w:styleId="57">
    <w:name w:val="00正文 Char"/>
    <w:link w:val="58"/>
    <w:qFormat/>
    <w:locked/>
    <w:uiPriority w:val="0"/>
    <w:rPr>
      <w:rFonts w:ascii="Times New Roman" w:hAnsi="Times New Roman" w:eastAsia="仿宋_GB2312" w:cs="Times New Roman"/>
      <w:kern w:val="0"/>
      <w:sz w:val="32"/>
      <w:szCs w:val="32"/>
      <w:lang w:val="zh-CN"/>
    </w:rPr>
  </w:style>
  <w:style w:type="paragraph" w:customStyle="1" w:styleId="58">
    <w:name w:val="00正文"/>
    <w:basedOn w:val="1"/>
    <w:link w:val="57"/>
    <w:qFormat/>
    <w:uiPriority w:val="0"/>
    <w:pPr>
      <w:overflowPunct w:val="0"/>
      <w:spacing w:after="0" w:line="580" w:lineRule="exact"/>
      <w:ind w:firstLine="200" w:firstLineChars="200"/>
      <w:jc w:val="both"/>
    </w:pPr>
    <w:rPr>
      <w:rFonts w:ascii="Times New Roman" w:hAnsi="Times New Roman" w:eastAsia="仿宋_GB2312" w:cs="Times New Roman"/>
      <w:kern w:val="0"/>
      <w:sz w:val="32"/>
      <w:szCs w:val="32"/>
      <w:lang w:val="zh-CN"/>
    </w:rPr>
  </w:style>
  <w:style w:type="character" w:customStyle="1" w:styleId="59">
    <w:name w:val="Unresolved Mention"/>
    <w:basedOn w:val="24"/>
    <w:semiHidden/>
    <w:unhideWhenUsed/>
    <w:qFormat/>
    <w:uiPriority w:val="99"/>
    <w:rPr>
      <w:color w:val="605E5C"/>
      <w:shd w:val="clear" w:color="auto" w:fill="E1DFDD"/>
    </w:rPr>
  </w:style>
  <w:style w:type="paragraph" w:customStyle="1" w:styleId="60">
    <w:name w:val="文件正文"/>
    <w:link w:val="62"/>
    <w:qFormat/>
    <w:uiPriority w:val="0"/>
    <w:pPr>
      <w:overflowPunct w:val="0"/>
      <w:spacing w:line="600" w:lineRule="exact"/>
      <w:ind w:firstLine="200" w:firstLineChars="200"/>
    </w:pPr>
    <w:rPr>
      <w:rFonts w:ascii="仿宋_GB2312" w:hAnsi="Times New Roman" w:eastAsia="仿宋_GB2312" w:cs="Times New Roman"/>
      <w:kern w:val="0"/>
      <w:sz w:val="32"/>
      <w:szCs w:val="32"/>
    </w:rPr>
  </w:style>
  <w:style w:type="character" w:customStyle="1" w:styleId="61">
    <w:name w:val="文件三级标题 Char"/>
    <w:basedOn w:val="62"/>
    <w:link w:val="63"/>
    <w:qFormat/>
    <w:uiPriority w:val="0"/>
    <w:rPr>
      <w:b/>
    </w:rPr>
  </w:style>
  <w:style w:type="character" w:customStyle="1" w:styleId="62">
    <w:name w:val="文件正文 Char"/>
    <w:basedOn w:val="24"/>
    <w:link w:val="60"/>
    <w:qFormat/>
    <w:uiPriority w:val="0"/>
    <w:rPr>
      <w:rFonts w:ascii="仿宋_GB2312" w:eastAsia="仿宋_GB2312" w:cs="Times New Roman"/>
      <w:kern w:val="0"/>
      <w:sz w:val="32"/>
      <w:szCs w:val="32"/>
    </w:rPr>
  </w:style>
  <w:style w:type="paragraph" w:customStyle="1" w:styleId="63">
    <w:name w:val="文件三级标题"/>
    <w:basedOn w:val="60"/>
    <w:link w:val="6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5638</Words>
  <Characters>5933</Characters>
  <Lines>391</Lines>
  <Paragraphs>110</Paragraphs>
  <TotalTime>8</TotalTime>
  <ScaleCrop>false</ScaleCrop>
  <LinksUpToDate>false</LinksUpToDate>
  <CharactersWithSpaces>6143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2025-12-11T03:10:00Z</dcterms:created>
  <dc:creator>Longxin Li</dc:creator>
  <cp:lastModifiedBy>颜思晶</cp:lastModifiedBy>
  <cp:lastPrinted>2026-05-04T12:19:00Z</cp:lastPrinted>
  <dcterms:modified xsi:type="dcterms:W3CDTF">2026-07-17T12:24:15Z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8AD5056670D74C6F80D5152678CC482E_13</vt:lpwstr>
  </property>
  <property fmtid="{D5CDD505-2E9C-101B-9397-08002B2CF9AE}" pid="4" name="KSOTemplateDocerSaveRecord">
    <vt:lpwstr>eyJoZGlkIjoiMWI5Nzg4OTIwMTkyYmE1YWEzYzk3Y2ZiNjczNzg4OWUiLCJ1c2VySWQiOiI1NzY0MzM1MzYifQ==</vt:lpwstr>
  </property>
</Properties>
</file>